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7" w:rsidRPr="002F1E88" w:rsidRDefault="00DF24D7" w:rsidP="00CA022A">
      <w:pPr>
        <w:pStyle w:val="ConsPlusNormal"/>
        <w:ind w:left="9072" w:right="426"/>
        <w:jc w:val="both"/>
        <w:rPr>
          <w:rFonts w:ascii="Times New Roman" w:hAnsi="Times New Roman" w:cs="Times New Roman"/>
          <w:sz w:val="28"/>
          <w:szCs w:val="28"/>
        </w:rPr>
      </w:pPr>
    </w:p>
    <w:p w:rsidR="003F6FE7" w:rsidRPr="00C432D5" w:rsidRDefault="003F6FE7" w:rsidP="00BA24A6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BA24A6" w:rsidRPr="00C432D5" w:rsidRDefault="001450F2" w:rsidP="00BA24A6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A24A6" w:rsidRPr="00C432D5">
        <w:rPr>
          <w:rFonts w:ascii="Times New Roman" w:hAnsi="Times New Roman" w:cs="Times New Roman"/>
          <w:sz w:val="28"/>
          <w:szCs w:val="28"/>
        </w:rPr>
        <w:t>Приложение</w:t>
      </w:r>
    </w:p>
    <w:p w:rsidR="00BA24A6" w:rsidRPr="00C432D5" w:rsidRDefault="001450F2" w:rsidP="00BA24A6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A24A6" w:rsidRPr="00C432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24A6" w:rsidRPr="00C432D5" w:rsidRDefault="001450F2" w:rsidP="00BA24A6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73377" w:rsidRPr="00C432D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BA24A6" w:rsidRPr="00C43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A6" w:rsidRPr="00C432D5" w:rsidRDefault="001450F2" w:rsidP="00854F4D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638F6">
        <w:rPr>
          <w:rFonts w:ascii="Times New Roman" w:hAnsi="Times New Roman" w:cs="Times New Roman"/>
          <w:sz w:val="28"/>
          <w:szCs w:val="28"/>
        </w:rPr>
        <w:t xml:space="preserve">от 17.09.2019 </w:t>
      </w:r>
      <w:r w:rsidR="00854F4D" w:rsidRPr="00C432D5">
        <w:rPr>
          <w:rFonts w:ascii="Times New Roman" w:hAnsi="Times New Roman" w:cs="Times New Roman"/>
          <w:sz w:val="28"/>
          <w:szCs w:val="28"/>
        </w:rPr>
        <w:t>№</w:t>
      </w:r>
      <w:r w:rsidR="00B409CD" w:rsidRPr="00ED218D">
        <w:rPr>
          <w:rFonts w:ascii="Times New Roman" w:hAnsi="Times New Roman" w:cs="Times New Roman"/>
          <w:sz w:val="28"/>
          <w:szCs w:val="28"/>
        </w:rPr>
        <w:t xml:space="preserve"> </w:t>
      </w:r>
      <w:r w:rsidR="006638F6">
        <w:rPr>
          <w:rFonts w:ascii="Times New Roman" w:hAnsi="Times New Roman" w:cs="Times New Roman"/>
          <w:sz w:val="28"/>
          <w:szCs w:val="28"/>
        </w:rPr>
        <w:t>2225/9</w:t>
      </w:r>
      <w:r w:rsidR="0016623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4F4D" w:rsidRPr="00C432D5" w:rsidRDefault="00854F4D" w:rsidP="00854F4D">
      <w:pPr>
        <w:pStyle w:val="ConsPlusNormal"/>
        <w:ind w:left="9072"/>
        <w:jc w:val="both"/>
        <w:rPr>
          <w:bCs/>
          <w:sz w:val="28"/>
          <w:szCs w:val="28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432D5">
        <w:rPr>
          <w:b/>
          <w:sz w:val="36"/>
          <w:szCs w:val="36"/>
        </w:rPr>
        <w:t>Муниципальная программа</w:t>
      </w:r>
    </w:p>
    <w:p w:rsidR="00BA24A6" w:rsidRPr="00C432D5" w:rsidRDefault="00773377" w:rsidP="0093291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432D5">
        <w:rPr>
          <w:b/>
          <w:sz w:val="36"/>
          <w:szCs w:val="36"/>
        </w:rPr>
        <w:t>городского округа Красногорск</w:t>
      </w:r>
      <w:r w:rsidR="00BA24A6" w:rsidRPr="00C432D5">
        <w:rPr>
          <w:b/>
          <w:sz w:val="36"/>
          <w:szCs w:val="36"/>
        </w:rPr>
        <w:t xml:space="preserve"> </w:t>
      </w: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C432D5">
        <w:rPr>
          <w:b/>
          <w:sz w:val="36"/>
          <w:szCs w:val="36"/>
        </w:rPr>
        <w:t>«Территориальное развитие»</w:t>
      </w:r>
    </w:p>
    <w:p w:rsidR="00BA24A6" w:rsidRPr="00C432D5" w:rsidRDefault="00932916" w:rsidP="009329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32D5">
        <w:rPr>
          <w:b/>
          <w:sz w:val="36"/>
          <w:szCs w:val="36"/>
        </w:rPr>
        <w:t>на 2017 - 2021 годы</w:t>
      </w: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A6" w:rsidRPr="00C432D5" w:rsidRDefault="00F82EE8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2D5">
        <w:rPr>
          <w:sz w:val="28"/>
          <w:szCs w:val="28"/>
        </w:rPr>
        <w:t>г</w:t>
      </w:r>
      <w:r w:rsidR="00BA24A6" w:rsidRPr="00C432D5">
        <w:rPr>
          <w:sz w:val="28"/>
          <w:szCs w:val="28"/>
        </w:rPr>
        <w:t>. Красногорск</w:t>
      </w: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2D5">
        <w:rPr>
          <w:sz w:val="28"/>
          <w:szCs w:val="28"/>
        </w:rPr>
        <w:t>201</w:t>
      </w:r>
      <w:r w:rsidR="00A11A6B" w:rsidRPr="00C432D5">
        <w:rPr>
          <w:sz w:val="28"/>
          <w:szCs w:val="28"/>
        </w:rPr>
        <w:t>6</w:t>
      </w:r>
      <w:r w:rsidR="003F6FE7" w:rsidRPr="00C432D5">
        <w:rPr>
          <w:sz w:val="28"/>
          <w:szCs w:val="28"/>
        </w:rPr>
        <w:t xml:space="preserve"> </w:t>
      </w:r>
    </w:p>
    <w:p w:rsidR="003F6FE7" w:rsidRPr="00C432D5" w:rsidRDefault="003F6FE7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3963" w:rsidRPr="00C432D5" w:rsidRDefault="00BA24A6" w:rsidP="00773377">
      <w:pPr>
        <w:spacing w:line="276" w:lineRule="auto"/>
        <w:jc w:val="center"/>
        <w:rPr>
          <w:b/>
          <w:sz w:val="28"/>
          <w:szCs w:val="28"/>
        </w:rPr>
      </w:pPr>
      <w:r w:rsidRPr="00C432D5">
        <w:rPr>
          <w:b/>
          <w:bCs/>
          <w:sz w:val="28"/>
          <w:szCs w:val="28"/>
        </w:rPr>
        <w:br w:type="page"/>
      </w:r>
      <w:r w:rsidR="00F23963" w:rsidRPr="00C432D5">
        <w:rPr>
          <w:b/>
          <w:sz w:val="28"/>
          <w:szCs w:val="28"/>
        </w:rPr>
        <w:lastRenderedPageBreak/>
        <w:t>ПАСПОРТ</w:t>
      </w:r>
      <w:r w:rsidR="005D1D79" w:rsidRPr="00C432D5">
        <w:rPr>
          <w:b/>
          <w:sz w:val="28"/>
          <w:szCs w:val="28"/>
        </w:rPr>
        <w:t xml:space="preserve"> МУНИЦИПАЛЬНОЙ </w:t>
      </w:r>
      <w:r w:rsidR="00F23963" w:rsidRPr="00C432D5">
        <w:rPr>
          <w:b/>
          <w:sz w:val="28"/>
          <w:szCs w:val="28"/>
        </w:rPr>
        <w:t xml:space="preserve">ПРОГРАММЫ </w:t>
      </w:r>
      <w:r w:rsidR="00773377" w:rsidRPr="00C432D5">
        <w:rPr>
          <w:b/>
          <w:sz w:val="28"/>
          <w:szCs w:val="28"/>
        </w:rPr>
        <w:t>ГОРОДСКОГО ОКРУГА КРАСНОГОРСК</w:t>
      </w:r>
    </w:p>
    <w:p w:rsidR="00F23963" w:rsidRPr="00C432D5" w:rsidRDefault="00F23963" w:rsidP="00F23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D5">
        <w:rPr>
          <w:rFonts w:ascii="Times New Roman" w:hAnsi="Times New Roman" w:cs="Times New Roman"/>
          <w:b/>
          <w:sz w:val="28"/>
          <w:szCs w:val="28"/>
        </w:rPr>
        <w:t>"ТЕРРИТОРИАЛЬНОЕ РАЗВИТИЕ"</w:t>
      </w:r>
    </w:p>
    <w:p w:rsidR="00F23963" w:rsidRPr="00C432D5" w:rsidRDefault="002F1E88" w:rsidP="00F23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D5">
        <w:rPr>
          <w:rFonts w:ascii="Times New Roman" w:hAnsi="Times New Roman" w:cs="Times New Roman"/>
          <w:b/>
          <w:sz w:val="28"/>
          <w:szCs w:val="28"/>
        </w:rPr>
        <w:t>НА 2017 -</w:t>
      </w:r>
      <w:r w:rsidR="00F23963" w:rsidRPr="00C432D5">
        <w:rPr>
          <w:rFonts w:ascii="Times New Roman" w:hAnsi="Times New Roman" w:cs="Times New Roman"/>
          <w:b/>
          <w:sz w:val="28"/>
          <w:szCs w:val="28"/>
        </w:rPr>
        <w:t xml:space="preserve"> 2021 ГОДЫ</w:t>
      </w:r>
    </w:p>
    <w:p w:rsidR="00F23963" w:rsidRPr="00C432D5" w:rsidRDefault="00F23963" w:rsidP="00F2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F23963" w:rsidRPr="00C432D5" w:rsidTr="00F23963">
        <w:trPr>
          <w:trHeight w:val="200"/>
        </w:trPr>
        <w:tc>
          <w:tcPr>
            <w:tcW w:w="4536" w:type="dxa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F23963" w:rsidRPr="00C432D5" w:rsidRDefault="00F23963" w:rsidP="00F2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архитектуры и строительства</w:t>
            </w:r>
          </w:p>
        </w:tc>
      </w:tr>
      <w:tr w:rsidR="00F23963" w:rsidRPr="00C432D5" w:rsidTr="00F23963">
        <w:tc>
          <w:tcPr>
            <w:tcW w:w="4536" w:type="dxa"/>
          </w:tcPr>
          <w:p w:rsidR="00B409CD" w:rsidRPr="00C432D5" w:rsidRDefault="00B409CD" w:rsidP="00B4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F23963"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</w:p>
          <w:p w:rsidR="00F23963" w:rsidRPr="00C432D5" w:rsidRDefault="00F23963" w:rsidP="00B4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206" w:type="dxa"/>
            <w:gridSpan w:val="6"/>
          </w:tcPr>
          <w:p w:rsidR="00F23963" w:rsidRPr="00C432D5" w:rsidRDefault="00B0377D" w:rsidP="0077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градостроительной деятельности администрации</w:t>
            </w:r>
            <w:r w:rsidR="00F23963"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377" w:rsidRPr="00C432D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F23963" w:rsidRPr="00C432D5" w:rsidTr="00F23963">
        <w:tc>
          <w:tcPr>
            <w:tcW w:w="4536" w:type="dxa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F23963" w:rsidRPr="00C432D5" w:rsidRDefault="00F23963" w:rsidP="00B03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стратегического градостроительного планирования развития территорий </w:t>
            </w:r>
            <w:r w:rsidR="00B0377D" w:rsidRPr="00C432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="00B0377D" w:rsidRPr="00C432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377D" w:rsidRPr="00C432D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, обеспечивающей формирование благоприятной среды жизнедеятельности, улучшение усл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вий проживания населения, устойчивое развитие территории </w:t>
            </w:r>
            <w:r w:rsidR="00B0377D"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963" w:rsidRPr="00C432D5" w:rsidTr="00F23963">
        <w:tc>
          <w:tcPr>
            <w:tcW w:w="4536" w:type="dxa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F23963" w:rsidRPr="00C432D5" w:rsidRDefault="00F23963" w:rsidP="00F2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Территориальное развитие</w:t>
            </w:r>
          </w:p>
        </w:tc>
      </w:tr>
      <w:tr w:rsidR="00F23963" w:rsidRPr="00C432D5" w:rsidTr="00F23963">
        <w:tc>
          <w:tcPr>
            <w:tcW w:w="4536" w:type="dxa"/>
            <w:vMerge w:val="restart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23963" w:rsidRPr="00C432D5" w:rsidTr="00F23963">
        <w:tc>
          <w:tcPr>
            <w:tcW w:w="4536" w:type="dxa"/>
            <w:vMerge/>
          </w:tcPr>
          <w:p w:rsidR="00F23963" w:rsidRPr="00C432D5" w:rsidRDefault="00F23963" w:rsidP="00BE7566"/>
        </w:tc>
        <w:tc>
          <w:tcPr>
            <w:tcW w:w="1560" w:type="dxa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62678" w:rsidRPr="00C432D5" w:rsidTr="00F23963">
        <w:tc>
          <w:tcPr>
            <w:tcW w:w="4536" w:type="dxa"/>
          </w:tcPr>
          <w:p w:rsidR="00A62678" w:rsidRPr="00C432D5" w:rsidRDefault="00A62678" w:rsidP="00166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  <w:r w:rsidRPr="00C43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A62678" w:rsidRPr="00EB5633" w:rsidRDefault="00A62678" w:rsidP="001375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115 520</w:t>
            </w:r>
          </w:p>
        </w:tc>
        <w:tc>
          <w:tcPr>
            <w:tcW w:w="1701" w:type="dxa"/>
          </w:tcPr>
          <w:p w:rsidR="00A62678" w:rsidRPr="00EB5633" w:rsidRDefault="00A62678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6 150</w:t>
            </w:r>
          </w:p>
        </w:tc>
        <w:tc>
          <w:tcPr>
            <w:tcW w:w="1559" w:type="dxa"/>
          </w:tcPr>
          <w:p w:rsidR="00A62678" w:rsidRPr="00EB5633" w:rsidRDefault="00A62678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38 184</w:t>
            </w:r>
          </w:p>
        </w:tc>
        <w:tc>
          <w:tcPr>
            <w:tcW w:w="1843" w:type="dxa"/>
          </w:tcPr>
          <w:p w:rsidR="00A62678" w:rsidRPr="00EB5633" w:rsidRDefault="00A62678" w:rsidP="00BD07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31 049</w:t>
            </w:r>
          </w:p>
        </w:tc>
        <w:tc>
          <w:tcPr>
            <w:tcW w:w="1701" w:type="dxa"/>
          </w:tcPr>
          <w:p w:rsidR="00A62678" w:rsidRPr="00EB5633" w:rsidRDefault="00A62678" w:rsidP="00BD07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25 637</w:t>
            </w:r>
          </w:p>
        </w:tc>
        <w:tc>
          <w:tcPr>
            <w:tcW w:w="1842" w:type="dxa"/>
          </w:tcPr>
          <w:p w:rsidR="00A62678" w:rsidRPr="00EB5633" w:rsidRDefault="00A62678" w:rsidP="00BD07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14 500</w:t>
            </w:r>
          </w:p>
        </w:tc>
      </w:tr>
      <w:tr w:rsidR="003E0CB3" w:rsidRPr="00C432D5" w:rsidTr="00F23963">
        <w:tc>
          <w:tcPr>
            <w:tcW w:w="4536" w:type="dxa"/>
          </w:tcPr>
          <w:p w:rsidR="003E0CB3" w:rsidRPr="00C432D5" w:rsidRDefault="003E0CB3" w:rsidP="00BE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E0CB3" w:rsidRPr="00EB5633" w:rsidRDefault="003E0CB3" w:rsidP="001375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0CB3" w:rsidRPr="00EB5633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0CB3" w:rsidRPr="00EB5633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E0CB3" w:rsidRPr="00EB5633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0CB3" w:rsidRPr="00EB5633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E0CB3" w:rsidRPr="00EB5633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2678" w:rsidRPr="00C432D5" w:rsidTr="00F13FF4">
        <w:tc>
          <w:tcPr>
            <w:tcW w:w="4536" w:type="dxa"/>
          </w:tcPr>
          <w:p w:rsidR="00A62678" w:rsidRPr="00C432D5" w:rsidRDefault="00A62678" w:rsidP="005B2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560" w:type="dxa"/>
            <w:vAlign w:val="center"/>
          </w:tcPr>
          <w:p w:rsidR="00A62678" w:rsidRPr="00EB5633" w:rsidRDefault="00A62678" w:rsidP="00A62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115 520</w:t>
            </w:r>
          </w:p>
        </w:tc>
        <w:tc>
          <w:tcPr>
            <w:tcW w:w="1701" w:type="dxa"/>
          </w:tcPr>
          <w:p w:rsidR="00A62678" w:rsidRPr="00EB5633" w:rsidRDefault="00A62678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6 150</w:t>
            </w:r>
          </w:p>
        </w:tc>
        <w:tc>
          <w:tcPr>
            <w:tcW w:w="1559" w:type="dxa"/>
          </w:tcPr>
          <w:p w:rsidR="00A62678" w:rsidRPr="00EB5633" w:rsidRDefault="00A62678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38 184</w:t>
            </w:r>
          </w:p>
        </w:tc>
        <w:tc>
          <w:tcPr>
            <w:tcW w:w="1843" w:type="dxa"/>
          </w:tcPr>
          <w:p w:rsidR="00A62678" w:rsidRPr="00EB5633" w:rsidRDefault="00A62678" w:rsidP="00BD07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31 049</w:t>
            </w:r>
          </w:p>
        </w:tc>
        <w:tc>
          <w:tcPr>
            <w:tcW w:w="1701" w:type="dxa"/>
            <w:shd w:val="clear" w:color="auto" w:fill="auto"/>
          </w:tcPr>
          <w:p w:rsidR="00A62678" w:rsidRPr="00EB5633" w:rsidRDefault="00A62678" w:rsidP="00BD07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25 637</w:t>
            </w:r>
          </w:p>
        </w:tc>
        <w:tc>
          <w:tcPr>
            <w:tcW w:w="1842" w:type="dxa"/>
          </w:tcPr>
          <w:p w:rsidR="00A62678" w:rsidRPr="00EB5633" w:rsidRDefault="00A62678" w:rsidP="00BD07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14 500</w:t>
            </w:r>
          </w:p>
        </w:tc>
      </w:tr>
    </w:tbl>
    <w:p w:rsidR="0020019B" w:rsidRPr="00C432D5" w:rsidRDefault="0020019B" w:rsidP="0020019B">
      <w:pPr>
        <w:spacing w:after="200" w:line="276" w:lineRule="auto"/>
        <w:rPr>
          <w:b/>
          <w:bCs/>
        </w:rPr>
      </w:pPr>
    </w:p>
    <w:p w:rsidR="006E25AB" w:rsidRPr="00266303" w:rsidRDefault="0020019B" w:rsidP="003E5D10">
      <w:pPr>
        <w:spacing w:after="200" w:line="276" w:lineRule="auto"/>
        <w:rPr>
          <w:spacing w:val="20"/>
          <w:sz w:val="28"/>
          <w:szCs w:val="28"/>
          <w:lang w:eastAsia="en-US"/>
        </w:rPr>
      </w:pPr>
      <w:r w:rsidRPr="00C432D5">
        <w:rPr>
          <w:b/>
          <w:bCs/>
        </w:rPr>
        <w:t>(</w:t>
      </w:r>
      <w:r w:rsidRPr="00266303">
        <w:rPr>
          <w:b/>
          <w:bCs/>
        </w:rPr>
        <w:t>1) – до 01.01.2018</w:t>
      </w:r>
      <w:r w:rsidRPr="00C432D5">
        <w:rPr>
          <w:b/>
          <w:bCs/>
        </w:rPr>
        <w:t xml:space="preserve"> г. </w:t>
      </w:r>
      <w:r w:rsidRPr="00266303">
        <w:rPr>
          <w:bCs/>
        </w:rPr>
        <w:t>бюджет Красногорского муниципального района</w:t>
      </w:r>
    </w:p>
    <w:p w:rsidR="0059795E" w:rsidRPr="00C432D5" w:rsidRDefault="00275F1F" w:rsidP="00275F1F">
      <w:pPr>
        <w:spacing w:line="276" w:lineRule="auto"/>
        <w:jc w:val="center"/>
        <w:rPr>
          <w:b/>
          <w:spacing w:val="20"/>
          <w:sz w:val="28"/>
          <w:szCs w:val="28"/>
          <w:lang w:eastAsia="en-US"/>
        </w:rPr>
      </w:pPr>
      <w:r w:rsidRPr="00C432D5">
        <w:rPr>
          <w:b/>
          <w:spacing w:val="20"/>
          <w:sz w:val="28"/>
          <w:szCs w:val="28"/>
          <w:lang w:eastAsia="en-US"/>
        </w:rPr>
        <w:br w:type="page"/>
      </w:r>
      <w:r w:rsidR="00174203" w:rsidRPr="00C432D5">
        <w:rPr>
          <w:b/>
          <w:spacing w:val="20"/>
          <w:sz w:val="28"/>
          <w:szCs w:val="28"/>
          <w:lang w:eastAsia="en-US"/>
        </w:rPr>
        <w:lastRenderedPageBreak/>
        <w:t>ОБЩАЯ ХАРАКТЕРИСТИКА СФЕРЫ РЕАЛИЗАЦИИ</w:t>
      </w:r>
    </w:p>
    <w:p w:rsidR="0059795E" w:rsidRPr="00C432D5" w:rsidRDefault="00174203" w:rsidP="00275F1F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en-US"/>
        </w:rPr>
      </w:pPr>
      <w:r w:rsidRPr="00C432D5">
        <w:rPr>
          <w:rFonts w:ascii="Times New Roman" w:hAnsi="Times New Roman" w:cs="Times New Roman"/>
          <w:b/>
          <w:spacing w:val="20"/>
          <w:sz w:val="28"/>
          <w:szCs w:val="28"/>
          <w:lang w:eastAsia="en-US"/>
        </w:rPr>
        <w:t xml:space="preserve"> МУНИЦИПАЛЬНОЙ ПРОГРАММЫ</w:t>
      </w:r>
      <w:r w:rsidR="0059795E" w:rsidRPr="00C432D5">
        <w:rPr>
          <w:rFonts w:ascii="Times New Roman" w:hAnsi="Times New Roman" w:cs="Times New Roman"/>
          <w:b/>
          <w:spacing w:val="20"/>
          <w:sz w:val="28"/>
          <w:szCs w:val="28"/>
          <w:lang w:eastAsia="en-US"/>
        </w:rPr>
        <w:t xml:space="preserve"> «ТЕРРИТОРИАЛЬНОЕ РАЗВИТИЕ»</w:t>
      </w:r>
    </w:p>
    <w:p w:rsidR="00862279" w:rsidRPr="00C432D5" w:rsidRDefault="00062795" w:rsidP="006E25AB">
      <w:pPr>
        <w:ind w:firstLine="708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В настоящее время и</w:t>
      </w:r>
      <w:r w:rsidR="00862279" w:rsidRPr="00C432D5">
        <w:rPr>
          <w:sz w:val="28"/>
          <w:szCs w:val="28"/>
        </w:rPr>
        <w:t xml:space="preserve">нтенсивное освоение территории </w:t>
      </w:r>
      <w:r w:rsidR="00A93999" w:rsidRPr="00C432D5">
        <w:rPr>
          <w:sz w:val="28"/>
          <w:szCs w:val="28"/>
        </w:rPr>
        <w:t>городского округа Красногорск</w:t>
      </w:r>
      <w:r w:rsidR="00D17B32" w:rsidRPr="00C432D5">
        <w:rPr>
          <w:rStyle w:val="af8"/>
          <w:sz w:val="28"/>
          <w:szCs w:val="28"/>
        </w:rPr>
        <w:footnoteReference w:id="1"/>
      </w:r>
      <w:r w:rsidR="00862279" w:rsidRPr="00C432D5">
        <w:rPr>
          <w:sz w:val="28"/>
          <w:szCs w:val="28"/>
        </w:rPr>
        <w:t>, комплексное строительство жилья, объектов административно-делового назначения, а также выставочных и торгово-развлекатель</w:t>
      </w:r>
      <w:r w:rsidR="00951E64" w:rsidRPr="00C432D5">
        <w:rPr>
          <w:sz w:val="28"/>
          <w:szCs w:val="28"/>
        </w:rPr>
        <w:t xml:space="preserve">ных комплексов обусловлено удобным месторасположением, в непосредственной близости от столицы, и размещением на территории </w:t>
      </w:r>
      <w:r w:rsidR="00A93999" w:rsidRPr="00C432D5">
        <w:rPr>
          <w:sz w:val="28"/>
          <w:szCs w:val="28"/>
        </w:rPr>
        <w:t>городского округа Красного</w:t>
      </w:r>
      <w:proofErr w:type="gramStart"/>
      <w:r w:rsidR="00A93999" w:rsidRPr="00C432D5">
        <w:rPr>
          <w:sz w:val="28"/>
          <w:szCs w:val="28"/>
        </w:rPr>
        <w:t>рск</w:t>
      </w:r>
      <w:r w:rsidR="00951E64" w:rsidRPr="00C432D5">
        <w:rPr>
          <w:sz w:val="28"/>
          <w:szCs w:val="28"/>
        </w:rPr>
        <w:t xml:space="preserve"> стр</w:t>
      </w:r>
      <w:proofErr w:type="gramEnd"/>
      <w:r w:rsidR="00951E64" w:rsidRPr="00C432D5">
        <w:rPr>
          <w:sz w:val="28"/>
          <w:szCs w:val="28"/>
        </w:rPr>
        <w:t>уктурных подразделений Правительства Московской области.</w:t>
      </w:r>
    </w:p>
    <w:p w:rsidR="004E259F" w:rsidRPr="00C432D5" w:rsidRDefault="00B23926" w:rsidP="003E5D10">
      <w:pPr>
        <w:ind w:firstLine="680"/>
        <w:jc w:val="both"/>
        <w:rPr>
          <w:rFonts w:ascii="Calibri" w:hAnsi="Calibri"/>
          <w:sz w:val="28"/>
          <w:szCs w:val="28"/>
        </w:rPr>
      </w:pPr>
      <w:r w:rsidRPr="00C432D5">
        <w:rPr>
          <w:sz w:val="28"/>
          <w:szCs w:val="28"/>
        </w:rPr>
        <w:t>Целью территориального планирования</w:t>
      </w:r>
      <w:r w:rsidR="00062795" w:rsidRPr="00C432D5">
        <w:rPr>
          <w:sz w:val="28"/>
          <w:szCs w:val="28"/>
        </w:rPr>
        <w:t xml:space="preserve"> </w:t>
      </w:r>
      <w:r w:rsidRPr="00C432D5">
        <w:rPr>
          <w:sz w:val="28"/>
          <w:szCs w:val="28"/>
        </w:rPr>
        <w:t xml:space="preserve">является устойчивое развитие </w:t>
      </w:r>
      <w:r w:rsidR="00A93999" w:rsidRPr="00C432D5">
        <w:rPr>
          <w:sz w:val="28"/>
          <w:szCs w:val="28"/>
        </w:rPr>
        <w:t>городского округа Красногорск</w:t>
      </w:r>
      <w:r w:rsidRPr="00C432D5">
        <w:rPr>
          <w:sz w:val="28"/>
          <w:szCs w:val="28"/>
        </w:rPr>
        <w:t>, обеспеч</w:t>
      </w:r>
      <w:r w:rsidRPr="00C432D5">
        <w:rPr>
          <w:sz w:val="28"/>
          <w:szCs w:val="28"/>
        </w:rPr>
        <w:t>е</w:t>
      </w:r>
      <w:r w:rsidRPr="00C432D5">
        <w:rPr>
          <w:sz w:val="28"/>
          <w:szCs w:val="28"/>
        </w:rPr>
        <w:t>ние благоприятных условий жизнедеятельности его населения, развитие социальной, транспортной и инженерной и</w:t>
      </w:r>
      <w:r w:rsidRPr="00C432D5">
        <w:rPr>
          <w:sz w:val="28"/>
          <w:szCs w:val="28"/>
        </w:rPr>
        <w:t>н</w:t>
      </w:r>
      <w:r w:rsidRPr="00C432D5">
        <w:rPr>
          <w:sz w:val="28"/>
          <w:szCs w:val="28"/>
        </w:rPr>
        <w:t>фраструктур</w:t>
      </w:r>
      <w:r w:rsidR="004E259F" w:rsidRPr="00C432D5">
        <w:rPr>
          <w:sz w:val="28"/>
          <w:szCs w:val="28"/>
        </w:rPr>
        <w:t xml:space="preserve">, </w:t>
      </w:r>
      <w:r w:rsidR="004E259F" w:rsidRPr="00C432D5">
        <w:rPr>
          <w:rFonts w:ascii="Roboto" w:hAnsi="Roboto"/>
          <w:sz w:val="28"/>
          <w:szCs w:val="28"/>
        </w:rPr>
        <w:t>эффективное использование территорий</w:t>
      </w:r>
      <w:r w:rsidR="00F60D2A" w:rsidRPr="00C432D5">
        <w:rPr>
          <w:rFonts w:ascii="Roboto" w:hAnsi="Roboto"/>
          <w:sz w:val="28"/>
          <w:szCs w:val="28"/>
        </w:rPr>
        <w:t xml:space="preserve"> и рациональное использование природных ресурсов, сохранение историко-культурного и природного наследия.</w:t>
      </w:r>
    </w:p>
    <w:p w:rsidR="00301DBB" w:rsidRPr="00C432D5" w:rsidRDefault="00301DBB" w:rsidP="00301DBB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7031" w:rsidRPr="00C432D5" w:rsidRDefault="00CC054B" w:rsidP="00301DBB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D5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301DBB" w:rsidRPr="00C432D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C432D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01DBB" w:rsidRPr="00C432D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C432D5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5D1D79" w:rsidRPr="00C432D5" w:rsidRDefault="00301DBB" w:rsidP="00301DBB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D5">
        <w:rPr>
          <w:rFonts w:ascii="Times New Roman" w:hAnsi="Times New Roman" w:cs="Times New Roman"/>
          <w:b/>
          <w:bCs/>
          <w:sz w:val="28"/>
          <w:szCs w:val="28"/>
        </w:rPr>
        <w:t xml:space="preserve"> «ТЕРРИТОРИАЛЬНОЕ РАЗВИТИЕ»</w:t>
      </w:r>
    </w:p>
    <w:p w:rsidR="005A713E" w:rsidRPr="00C432D5" w:rsidRDefault="008E38CF" w:rsidP="005A713E">
      <w:pPr>
        <w:tabs>
          <w:tab w:val="left" w:pos="993"/>
        </w:tabs>
        <w:ind w:firstLine="540"/>
        <w:jc w:val="both"/>
        <w:rPr>
          <w:sz w:val="28"/>
        </w:rPr>
      </w:pPr>
      <w:proofErr w:type="gramStart"/>
      <w:r w:rsidRPr="00C432D5">
        <w:rPr>
          <w:sz w:val="28"/>
        </w:rPr>
        <w:t>Целью</w:t>
      </w:r>
      <w:r w:rsidR="005A713E" w:rsidRPr="00C432D5">
        <w:rPr>
          <w:sz w:val="28"/>
        </w:rPr>
        <w:t xml:space="preserve"> муниципальной программы «Территориальное</w:t>
      </w:r>
      <w:r w:rsidR="003E5D10" w:rsidRPr="00C432D5">
        <w:rPr>
          <w:sz w:val="28"/>
        </w:rPr>
        <w:t xml:space="preserve"> развитие» является разработка с</w:t>
      </w:r>
      <w:r w:rsidR="005A713E" w:rsidRPr="00C432D5">
        <w:rPr>
          <w:sz w:val="28"/>
        </w:rPr>
        <w:t>хемы территориального ра</w:t>
      </w:r>
      <w:r w:rsidR="005A713E" w:rsidRPr="00C432D5">
        <w:rPr>
          <w:sz w:val="28"/>
        </w:rPr>
        <w:t>з</w:t>
      </w:r>
      <w:r w:rsidR="005A713E" w:rsidRPr="00C432D5">
        <w:rPr>
          <w:sz w:val="28"/>
        </w:rPr>
        <w:t xml:space="preserve">вития </w:t>
      </w:r>
      <w:r w:rsidR="00A93999" w:rsidRPr="00C432D5">
        <w:rPr>
          <w:sz w:val="28"/>
        </w:rPr>
        <w:t>городского округа Красногорск</w:t>
      </w:r>
      <w:r w:rsidR="005A713E" w:rsidRPr="00C432D5">
        <w:rPr>
          <w:sz w:val="28"/>
        </w:rPr>
        <w:t xml:space="preserve"> Московской области, опреде</w:t>
      </w:r>
      <w:r w:rsidR="00A93999" w:rsidRPr="00C432D5">
        <w:rPr>
          <w:sz w:val="28"/>
        </w:rPr>
        <w:t>ляющей</w:t>
      </w:r>
      <w:r w:rsidR="005A713E" w:rsidRPr="00C432D5">
        <w:rPr>
          <w:sz w:val="28"/>
        </w:rPr>
        <w:t xml:space="preserve"> направленность деятельности органов мес</w:t>
      </w:r>
      <w:r w:rsidR="005A713E" w:rsidRPr="00C432D5">
        <w:rPr>
          <w:sz w:val="28"/>
        </w:rPr>
        <w:t>т</w:t>
      </w:r>
      <w:r w:rsidR="005A713E" w:rsidRPr="00C432D5">
        <w:rPr>
          <w:sz w:val="28"/>
        </w:rPr>
        <w:t xml:space="preserve">ного самоуправления </w:t>
      </w:r>
      <w:r w:rsidR="00A93999" w:rsidRPr="00C432D5">
        <w:rPr>
          <w:sz w:val="28"/>
        </w:rPr>
        <w:t xml:space="preserve">городского округа Красногорск </w:t>
      </w:r>
      <w:r w:rsidR="005A713E" w:rsidRPr="00C432D5">
        <w:rPr>
          <w:sz w:val="28"/>
        </w:rPr>
        <w:t>Московской области по непосредственному преобразованию пр</w:t>
      </w:r>
      <w:r w:rsidR="005A713E" w:rsidRPr="00C432D5">
        <w:rPr>
          <w:sz w:val="28"/>
        </w:rPr>
        <w:t>о</w:t>
      </w:r>
      <w:r w:rsidR="005A713E" w:rsidRPr="00C432D5">
        <w:rPr>
          <w:sz w:val="28"/>
        </w:rPr>
        <w:t xml:space="preserve">странственной организации </w:t>
      </w:r>
      <w:r w:rsidR="00A93999" w:rsidRPr="00C432D5">
        <w:rPr>
          <w:sz w:val="28"/>
        </w:rPr>
        <w:t>городского округа Красногорск</w:t>
      </w:r>
      <w:r w:rsidR="005A713E" w:rsidRPr="00C432D5">
        <w:rPr>
          <w:sz w:val="28"/>
        </w:rPr>
        <w:t xml:space="preserve"> или инициированию осуществления таких преобразований, направленных на устойчивое развитие </w:t>
      </w:r>
      <w:r w:rsidR="00A93999" w:rsidRPr="00C432D5">
        <w:rPr>
          <w:sz w:val="28"/>
        </w:rPr>
        <w:t>городского округа Красногорск</w:t>
      </w:r>
      <w:r w:rsidR="005A713E" w:rsidRPr="00C432D5">
        <w:rPr>
          <w:sz w:val="28"/>
        </w:rPr>
        <w:t xml:space="preserve"> Московской области в интересах настоящего и будущих поколений.</w:t>
      </w:r>
      <w:proofErr w:type="gramEnd"/>
    </w:p>
    <w:p w:rsidR="005A713E" w:rsidRPr="00C432D5" w:rsidRDefault="005A713E" w:rsidP="005A713E">
      <w:pPr>
        <w:tabs>
          <w:tab w:val="left" w:pos="993"/>
        </w:tabs>
        <w:ind w:firstLine="540"/>
        <w:jc w:val="both"/>
        <w:rPr>
          <w:sz w:val="28"/>
        </w:rPr>
      </w:pPr>
      <w:r w:rsidRPr="00C432D5">
        <w:rPr>
          <w:sz w:val="28"/>
        </w:rPr>
        <w:t>Кроме того, целью программы «Территориальное развитие», является обеспечение разработки документов террит</w:t>
      </w:r>
      <w:r w:rsidRPr="00C432D5">
        <w:rPr>
          <w:sz w:val="28"/>
        </w:rPr>
        <w:t>о</w:t>
      </w:r>
      <w:r w:rsidRPr="00C432D5">
        <w:rPr>
          <w:sz w:val="28"/>
        </w:rPr>
        <w:t>риального планирования и документов по планировке территории, направленных на реализацию политики простра</w:t>
      </w:r>
      <w:r w:rsidRPr="00C432D5">
        <w:rPr>
          <w:sz w:val="28"/>
        </w:rPr>
        <w:t>н</w:t>
      </w:r>
      <w:r w:rsidRPr="00C432D5">
        <w:rPr>
          <w:sz w:val="28"/>
        </w:rPr>
        <w:t xml:space="preserve">ственного развития </w:t>
      </w:r>
      <w:r w:rsidR="00A93999" w:rsidRPr="00C432D5">
        <w:rPr>
          <w:sz w:val="28"/>
        </w:rPr>
        <w:t>городского округа Красногорск</w:t>
      </w:r>
      <w:r w:rsidRPr="00C432D5">
        <w:rPr>
          <w:sz w:val="28"/>
        </w:rPr>
        <w:t xml:space="preserve"> Московской области средствами градостроительства и архитектуры</w:t>
      </w:r>
      <w:r w:rsidR="003E5D10" w:rsidRPr="00C432D5">
        <w:rPr>
          <w:sz w:val="28"/>
        </w:rPr>
        <w:t>.</w:t>
      </w:r>
    </w:p>
    <w:p w:rsidR="005A713E" w:rsidRPr="00C432D5" w:rsidRDefault="005A713E" w:rsidP="005A713E">
      <w:pPr>
        <w:tabs>
          <w:tab w:val="left" w:pos="993"/>
        </w:tabs>
        <w:ind w:firstLine="567"/>
        <w:jc w:val="both"/>
        <w:rPr>
          <w:sz w:val="28"/>
        </w:rPr>
      </w:pPr>
      <w:r w:rsidRPr="00C432D5">
        <w:rPr>
          <w:sz w:val="28"/>
        </w:rPr>
        <w:t>Программа «Территориальное развитие» направлена на</w:t>
      </w:r>
      <w:r w:rsidR="00D17B32" w:rsidRPr="00C432D5">
        <w:rPr>
          <w:sz w:val="28"/>
        </w:rPr>
        <w:t xml:space="preserve"> реализацию следующих основных мероприятий</w:t>
      </w:r>
      <w:r w:rsidRPr="00C432D5">
        <w:rPr>
          <w:sz w:val="28"/>
        </w:rPr>
        <w:t>:</w:t>
      </w:r>
    </w:p>
    <w:p w:rsidR="00B36090" w:rsidRPr="00C432D5" w:rsidRDefault="00B36090" w:rsidP="008C480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C432D5">
        <w:rPr>
          <w:sz w:val="28"/>
        </w:rPr>
        <w:t xml:space="preserve">Подготовка градостроительной документации для обеспечения территориального развития городского округа Красногорск Московской области; </w:t>
      </w:r>
    </w:p>
    <w:p w:rsidR="001B6003" w:rsidRPr="00C432D5" w:rsidRDefault="00B36090" w:rsidP="001B600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C432D5">
        <w:rPr>
          <w:sz w:val="28"/>
        </w:rPr>
        <w:t>Проведение внешней независимой строительной экспертизы в случае выявления нарушений градостроительных и иных норм;</w:t>
      </w:r>
    </w:p>
    <w:p w:rsidR="005A713E" w:rsidRDefault="00B36090" w:rsidP="001B600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C432D5">
        <w:rPr>
          <w:sz w:val="28"/>
        </w:rPr>
        <w:lastRenderedPageBreak/>
        <w:t>Подготовка документации по планировке и межеванию территорий при строительстве капитальных объектов с</w:t>
      </w:r>
      <w:r w:rsidRPr="00C432D5">
        <w:rPr>
          <w:sz w:val="28"/>
        </w:rPr>
        <w:t>о</w:t>
      </w:r>
      <w:r w:rsidRPr="00C432D5">
        <w:rPr>
          <w:sz w:val="28"/>
        </w:rPr>
        <w:t>циальной направленности и объектов индивидуального жилищного строительства в городском округе Красногорск Мо</w:t>
      </w:r>
      <w:r w:rsidRPr="00C432D5">
        <w:rPr>
          <w:sz w:val="28"/>
        </w:rPr>
        <w:t>с</w:t>
      </w:r>
      <w:r w:rsidRPr="00C432D5">
        <w:rPr>
          <w:sz w:val="28"/>
        </w:rPr>
        <w:t xml:space="preserve">ковской области. </w:t>
      </w:r>
    </w:p>
    <w:p w:rsidR="00266303" w:rsidRPr="00C432D5" w:rsidRDefault="00266303" w:rsidP="0076490E">
      <w:pPr>
        <w:tabs>
          <w:tab w:val="left" w:pos="851"/>
        </w:tabs>
        <w:ind w:left="567"/>
        <w:jc w:val="both"/>
        <w:rPr>
          <w:sz w:val="28"/>
        </w:rPr>
      </w:pPr>
    </w:p>
    <w:p w:rsidR="0075647D" w:rsidRPr="00C432D5" w:rsidRDefault="0075647D" w:rsidP="00E67031">
      <w:pPr>
        <w:spacing w:line="276" w:lineRule="auto"/>
        <w:rPr>
          <w:b/>
          <w:bCs/>
          <w:sz w:val="28"/>
          <w:szCs w:val="28"/>
        </w:rPr>
      </w:pPr>
    </w:p>
    <w:p w:rsidR="00B36090" w:rsidRPr="00C432D5" w:rsidRDefault="00B36090" w:rsidP="00E67031">
      <w:pPr>
        <w:spacing w:line="276" w:lineRule="auto"/>
        <w:rPr>
          <w:b/>
          <w:bCs/>
          <w:sz w:val="28"/>
          <w:szCs w:val="28"/>
        </w:rPr>
      </w:pP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ПРОГНОЗ РАЗВИТИЯ СООТВЕТСТВУЮЩЕЙ СФЕРЫ РЕАЛИЗАЦИИ </w:t>
      </w: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D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2D5">
        <w:rPr>
          <w:rFonts w:ascii="Times New Roman" w:hAnsi="Times New Roman" w:cs="Times New Roman"/>
          <w:b/>
          <w:bCs/>
          <w:sz w:val="28"/>
          <w:szCs w:val="28"/>
        </w:rPr>
        <w:t>«ТЕРРИТОРИАЛЬНОЕ РАЗВИТИЕ»</w:t>
      </w: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УЧЁТОМ РЕАЛИЗАЦИИ</w:t>
      </w: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FF0" w:rsidRDefault="006330BA" w:rsidP="00306BC7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результате</w:t>
      </w:r>
      <w:r w:rsidR="00A31531" w:rsidRPr="00A31531">
        <w:rPr>
          <w:rFonts w:ascii="Times New Roman" w:hAnsi="Times New Roman" w:cs="Times New Roman"/>
          <w:bCs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="00A31531" w:rsidRPr="00A3153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  <w:r w:rsidR="00A31531">
        <w:rPr>
          <w:rFonts w:ascii="Times New Roman" w:hAnsi="Times New Roman" w:cs="Times New Roman"/>
          <w:bCs/>
          <w:sz w:val="28"/>
          <w:szCs w:val="28"/>
        </w:rPr>
        <w:t>«Территориал</w:t>
      </w:r>
      <w:r w:rsidR="00A31531">
        <w:rPr>
          <w:rFonts w:ascii="Times New Roman" w:hAnsi="Times New Roman" w:cs="Times New Roman"/>
          <w:bCs/>
          <w:sz w:val="28"/>
          <w:szCs w:val="28"/>
        </w:rPr>
        <w:t>ь</w:t>
      </w:r>
      <w:r w:rsidR="00A31531">
        <w:rPr>
          <w:rFonts w:ascii="Times New Roman" w:hAnsi="Times New Roman" w:cs="Times New Roman"/>
          <w:bCs/>
          <w:sz w:val="28"/>
          <w:szCs w:val="28"/>
        </w:rPr>
        <w:t xml:space="preserve">ное планирование»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проведены </w:t>
      </w:r>
      <w:r w:rsidR="00306BC7">
        <w:rPr>
          <w:rFonts w:ascii="Times New Roman" w:hAnsi="Times New Roman" w:cs="Times New Roman"/>
          <w:bCs/>
          <w:sz w:val="28"/>
          <w:szCs w:val="28"/>
        </w:rPr>
        <w:t xml:space="preserve"> публичные слушания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 по проекту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равил землепользования и застройки </w:t>
      </w:r>
      <w:r w:rsidR="00A42E51">
        <w:rPr>
          <w:rFonts w:ascii="Times New Roman" w:hAnsi="Times New Roman" w:cs="Times New Roman"/>
          <w:bCs/>
          <w:sz w:val="28"/>
          <w:szCs w:val="28"/>
        </w:rPr>
        <w:t>(части террит</w:t>
      </w:r>
      <w:r w:rsidR="00A42E51">
        <w:rPr>
          <w:rFonts w:ascii="Times New Roman" w:hAnsi="Times New Roman" w:cs="Times New Roman"/>
          <w:bCs/>
          <w:sz w:val="28"/>
          <w:szCs w:val="28"/>
        </w:rPr>
        <w:t>о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рии) городского округа Красногорск Московской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(ПЗЗ)</w:t>
      </w:r>
      <w:r w:rsidR="00306BC7">
        <w:rPr>
          <w:rFonts w:ascii="Times New Roman" w:hAnsi="Times New Roman" w:cs="Times New Roman"/>
          <w:bCs/>
          <w:sz w:val="28"/>
          <w:szCs w:val="28"/>
        </w:rPr>
        <w:t xml:space="preserve"> в количестве 44 шт.</w:t>
      </w:r>
      <w:r w:rsidR="003271B9">
        <w:rPr>
          <w:rFonts w:ascii="Times New Roman" w:hAnsi="Times New Roman" w:cs="Times New Roman"/>
          <w:bCs/>
          <w:sz w:val="28"/>
          <w:szCs w:val="28"/>
        </w:rPr>
        <w:t>,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42E51">
        <w:rPr>
          <w:rFonts w:ascii="Times New Roman" w:hAnsi="Times New Roman" w:cs="Times New Roman"/>
          <w:bCs/>
          <w:sz w:val="28"/>
          <w:szCs w:val="28"/>
        </w:rPr>
        <w:t>постановл</w:t>
      </w:r>
      <w:r w:rsidR="008C7EA8">
        <w:rPr>
          <w:rFonts w:ascii="Times New Roman" w:hAnsi="Times New Roman" w:cs="Times New Roman"/>
          <w:bCs/>
          <w:sz w:val="28"/>
          <w:szCs w:val="28"/>
        </w:rPr>
        <w:t>ение администрации г</w:t>
      </w:r>
      <w:r w:rsidR="008C7EA8">
        <w:rPr>
          <w:rFonts w:ascii="Times New Roman" w:hAnsi="Times New Roman" w:cs="Times New Roman"/>
          <w:bCs/>
          <w:sz w:val="28"/>
          <w:szCs w:val="28"/>
        </w:rPr>
        <w:t>о</w:t>
      </w:r>
      <w:r w:rsidR="008C7EA8">
        <w:rPr>
          <w:rFonts w:ascii="Times New Roman" w:hAnsi="Times New Roman" w:cs="Times New Roman"/>
          <w:bCs/>
          <w:sz w:val="28"/>
          <w:szCs w:val="28"/>
        </w:rPr>
        <w:t>родского округа Красногорск Московской области от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 19.05.2017 № 340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утверждены ПЗЗ (Решение Совета депутатов </w:t>
      </w:r>
      <w:r w:rsidR="003271B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  <w:r w:rsidR="003271B9">
        <w:rPr>
          <w:rFonts w:ascii="Times New Roman" w:hAnsi="Times New Roman" w:cs="Times New Roman"/>
          <w:bCs/>
          <w:sz w:val="28"/>
          <w:szCs w:val="28"/>
        </w:rPr>
        <w:t>от 30.11.2017 № 322/20</w:t>
      </w:r>
      <w:r>
        <w:rPr>
          <w:rFonts w:ascii="Times New Roman" w:hAnsi="Times New Roman" w:cs="Times New Roman"/>
          <w:bCs/>
          <w:sz w:val="28"/>
          <w:szCs w:val="28"/>
        </w:rPr>
        <w:t>), утверждены местные нормативы град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строительного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проектирования муниципального образования (Решение Совета депутатов</w:t>
      </w:r>
      <w:r w:rsidR="006769F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Красногорск 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  <w:r w:rsidR="006769F6">
        <w:rPr>
          <w:rFonts w:ascii="Times New Roman" w:hAnsi="Times New Roman" w:cs="Times New Roman"/>
          <w:bCs/>
          <w:sz w:val="28"/>
          <w:szCs w:val="28"/>
        </w:rPr>
        <w:t>от 26.04.2018 № 434/26</w:t>
      </w:r>
      <w:r w:rsidR="0044515E">
        <w:rPr>
          <w:rFonts w:ascii="Times New Roman" w:hAnsi="Times New Roman" w:cs="Times New Roman"/>
          <w:bCs/>
          <w:sz w:val="28"/>
          <w:szCs w:val="28"/>
        </w:rPr>
        <w:t xml:space="preserve">). В целях реализации социально значимых проектов выполнены два проекта планировки 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и проекта межевания </w:t>
      </w:r>
      <w:r w:rsidR="0044515E">
        <w:rPr>
          <w:rFonts w:ascii="Times New Roman" w:hAnsi="Times New Roman" w:cs="Times New Roman"/>
          <w:bCs/>
          <w:sz w:val="28"/>
          <w:szCs w:val="28"/>
        </w:rPr>
        <w:t>территории (ППТ)</w:t>
      </w:r>
      <w:r w:rsidR="00306BC7">
        <w:rPr>
          <w:rFonts w:ascii="Times New Roman" w:hAnsi="Times New Roman" w:cs="Times New Roman"/>
          <w:bCs/>
          <w:sz w:val="28"/>
          <w:szCs w:val="28"/>
        </w:rPr>
        <w:t>, у</w:t>
      </w:r>
      <w:r w:rsidR="0044515E">
        <w:rPr>
          <w:rFonts w:ascii="Times New Roman" w:hAnsi="Times New Roman" w:cs="Times New Roman"/>
          <w:bCs/>
          <w:sz w:val="28"/>
          <w:szCs w:val="28"/>
        </w:rPr>
        <w:t>тверждён</w:t>
      </w:r>
      <w:r w:rsidR="00A42E51">
        <w:rPr>
          <w:rFonts w:ascii="Times New Roman" w:hAnsi="Times New Roman" w:cs="Times New Roman"/>
          <w:bCs/>
          <w:sz w:val="28"/>
          <w:szCs w:val="28"/>
        </w:rPr>
        <w:t>ные</w:t>
      </w:r>
      <w:r w:rsidR="0044515E">
        <w:rPr>
          <w:rFonts w:ascii="Times New Roman" w:hAnsi="Times New Roman" w:cs="Times New Roman"/>
          <w:bCs/>
          <w:sz w:val="28"/>
          <w:szCs w:val="28"/>
        </w:rPr>
        <w:t xml:space="preserve"> постановлениями администрации городского округа Красногорск</w:t>
      </w:r>
      <w:r w:rsidR="00306BC7">
        <w:rPr>
          <w:rFonts w:ascii="Times New Roman" w:hAnsi="Times New Roman" w:cs="Times New Roman"/>
          <w:bCs/>
          <w:sz w:val="28"/>
          <w:szCs w:val="28"/>
        </w:rPr>
        <w:t>, проведены внешние независимые экспертизы самовольно возведённых объектов для выявления нарушений градостроительных и иных норм по 7 объектам (представлены заключения</w:t>
      </w:r>
      <w:r w:rsidR="00676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529">
        <w:rPr>
          <w:rFonts w:ascii="Times New Roman" w:hAnsi="Times New Roman" w:cs="Times New Roman"/>
          <w:bCs/>
          <w:sz w:val="28"/>
          <w:szCs w:val="28"/>
        </w:rPr>
        <w:t>выполненные АО «КТБ ЖБ»</w:t>
      </w:r>
      <w:r w:rsidR="00306BC7">
        <w:rPr>
          <w:rFonts w:ascii="Times New Roman" w:hAnsi="Times New Roman" w:cs="Times New Roman"/>
          <w:bCs/>
          <w:sz w:val="28"/>
          <w:szCs w:val="28"/>
        </w:rPr>
        <w:t>). Проведены публичные слушания по проекту генерального плана городск</w:t>
      </w:r>
      <w:r w:rsidR="008105BD">
        <w:rPr>
          <w:rFonts w:ascii="Times New Roman" w:hAnsi="Times New Roman" w:cs="Times New Roman"/>
          <w:bCs/>
          <w:sz w:val="28"/>
          <w:szCs w:val="28"/>
        </w:rPr>
        <w:t>ого округа Красногорск</w:t>
      </w:r>
      <w:r w:rsidR="00306BC7">
        <w:rPr>
          <w:rFonts w:ascii="Times New Roman" w:hAnsi="Times New Roman" w:cs="Times New Roman"/>
          <w:bCs/>
          <w:sz w:val="28"/>
          <w:szCs w:val="28"/>
        </w:rPr>
        <w:t xml:space="preserve"> в количестве 44 шт.</w:t>
      </w:r>
      <w:r w:rsidR="003271B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C7EA8">
        <w:rPr>
          <w:rFonts w:ascii="Times New Roman" w:hAnsi="Times New Roman" w:cs="Times New Roman"/>
          <w:bCs/>
          <w:sz w:val="28"/>
          <w:szCs w:val="28"/>
        </w:rPr>
        <w:t>Распоряжение администрации городского округа Красногорск Московской области от 07.09.2018 № 546).</w:t>
      </w:r>
      <w:r w:rsidR="003271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05BD" w:rsidRPr="00A31531" w:rsidRDefault="008105BD" w:rsidP="00306BC7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 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планируется, что </w:t>
      </w:r>
      <w:r>
        <w:rPr>
          <w:rFonts w:ascii="Times New Roman" w:hAnsi="Times New Roman" w:cs="Times New Roman"/>
          <w:bCs/>
          <w:sz w:val="28"/>
          <w:szCs w:val="28"/>
        </w:rPr>
        <w:t>в результате выполнения муниципальной программы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 (МП)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Красногорск уменьшится число сам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овольных объектов и  долгостроя, 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="008C7EA8">
        <w:rPr>
          <w:rFonts w:ascii="Times New Roman" w:hAnsi="Times New Roman" w:cs="Times New Roman"/>
          <w:bCs/>
          <w:sz w:val="28"/>
          <w:szCs w:val="28"/>
        </w:rPr>
        <w:t>в следствии</w:t>
      </w:r>
      <w:proofErr w:type="gramEnd"/>
      <w:r w:rsidR="008C7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выполнения МП </w:t>
      </w:r>
      <w:r w:rsidR="001D53F4">
        <w:rPr>
          <w:rFonts w:ascii="Times New Roman" w:hAnsi="Times New Roman" w:cs="Times New Roman"/>
          <w:bCs/>
          <w:sz w:val="28"/>
          <w:szCs w:val="28"/>
        </w:rPr>
        <w:t>будут по</w:t>
      </w:r>
      <w:r w:rsidR="001D53F4">
        <w:rPr>
          <w:rFonts w:ascii="Times New Roman" w:hAnsi="Times New Roman" w:cs="Times New Roman"/>
          <w:bCs/>
          <w:sz w:val="28"/>
          <w:szCs w:val="28"/>
        </w:rPr>
        <w:t>д</w:t>
      </w:r>
      <w:r w:rsidR="001D53F4">
        <w:rPr>
          <w:rFonts w:ascii="Times New Roman" w:hAnsi="Times New Roman" w:cs="Times New Roman"/>
          <w:bCs/>
          <w:sz w:val="28"/>
          <w:szCs w:val="28"/>
        </w:rPr>
        <w:t xml:space="preserve">готовлены Проекты планировки территорий (ППТ) под размещение социально значимых объектов (детских садов, школ, территорий для многодетных семей </w:t>
      </w:r>
      <w:proofErr w:type="spellStart"/>
      <w:r w:rsidR="001D53F4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1D53F4">
        <w:rPr>
          <w:rFonts w:ascii="Times New Roman" w:hAnsi="Times New Roman" w:cs="Times New Roman"/>
          <w:bCs/>
          <w:sz w:val="28"/>
          <w:szCs w:val="28"/>
        </w:rPr>
        <w:t>. Красногорск)</w:t>
      </w:r>
    </w:p>
    <w:p w:rsidR="00B36090" w:rsidRPr="00C432D5" w:rsidRDefault="00B36090" w:rsidP="00306BC7">
      <w:pPr>
        <w:spacing w:line="276" w:lineRule="auto"/>
        <w:jc w:val="both"/>
        <w:rPr>
          <w:b/>
          <w:bCs/>
          <w:sz w:val="28"/>
          <w:szCs w:val="28"/>
        </w:rPr>
      </w:pPr>
    </w:p>
    <w:p w:rsidR="00B36090" w:rsidRPr="00C432D5" w:rsidRDefault="00B36090" w:rsidP="00E67031">
      <w:pPr>
        <w:spacing w:line="276" w:lineRule="auto"/>
        <w:rPr>
          <w:b/>
          <w:bCs/>
          <w:sz w:val="28"/>
          <w:szCs w:val="28"/>
        </w:rPr>
      </w:pPr>
    </w:p>
    <w:p w:rsidR="00B36090" w:rsidRPr="00C432D5" w:rsidRDefault="00B36090" w:rsidP="00E67031">
      <w:pPr>
        <w:spacing w:line="276" w:lineRule="auto"/>
        <w:rPr>
          <w:b/>
          <w:bCs/>
          <w:sz w:val="28"/>
          <w:szCs w:val="28"/>
        </w:rPr>
      </w:pPr>
    </w:p>
    <w:p w:rsidR="00F23963" w:rsidRPr="00C432D5" w:rsidRDefault="00E67031" w:rsidP="00F23963">
      <w:pPr>
        <w:jc w:val="center"/>
        <w:rPr>
          <w:bCs/>
          <w:spacing w:val="20"/>
          <w:sz w:val="22"/>
          <w:szCs w:val="22"/>
        </w:rPr>
      </w:pPr>
      <w:r w:rsidRPr="00C432D5">
        <w:rPr>
          <w:bCs/>
          <w:spacing w:val="20"/>
          <w:sz w:val="22"/>
          <w:szCs w:val="22"/>
        </w:rPr>
        <w:t xml:space="preserve">ПЛАНИРУЕМЫЕ РЕЗУЛЬТАТЫ </w:t>
      </w:r>
      <w:r w:rsidR="00F23963" w:rsidRPr="00C432D5">
        <w:rPr>
          <w:bCs/>
          <w:spacing w:val="20"/>
          <w:sz w:val="22"/>
          <w:szCs w:val="22"/>
        </w:rPr>
        <w:t xml:space="preserve">РЕАЛИЗАЦИИ </w:t>
      </w:r>
      <w:r w:rsidR="001B6003" w:rsidRPr="00C432D5">
        <w:rPr>
          <w:bCs/>
          <w:spacing w:val="20"/>
          <w:sz w:val="22"/>
          <w:szCs w:val="22"/>
        </w:rPr>
        <w:t xml:space="preserve">МУНИЦИПАЛЬНОЙ </w:t>
      </w:r>
      <w:r w:rsidR="00F23963" w:rsidRPr="00C432D5">
        <w:rPr>
          <w:bCs/>
          <w:spacing w:val="20"/>
          <w:sz w:val="22"/>
          <w:szCs w:val="22"/>
        </w:rPr>
        <w:t xml:space="preserve">ПРОГРАММЫ </w:t>
      </w:r>
      <w:r w:rsidR="001B6003" w:rsidRPr="00C432D5">
        <w:rPr>
          <w:bCs/>
          <w:spacing w:val="20"/>
          <w:sz w:val="22"/>
          <w:szCs w:val="22"/>
        </w:rPr>
        <w:t>ГОРОДСКОГО ОКРУГА КРАСНОГОРСК</w:t>
      </w:r>
    </w:p>
    <w:p w:rsidR="00F23963" w:rsidRPr="00C432D5" w:rsidRDefault="00F23963" w:rsidP="00E67031">
      <w:pPr>
        <w:keepNext/>
        <w:keepLines/>
        <w:spacing w:after="120"/>
        <w:jc w:val="center"/>
        <w:outlineLvl w:val="0"/>
        <w:rPr>
          <w:bCs/>
          <w:spacing w:val="20"/>
          <w:sz w:val="22"/>
          <w:szCs w:val="22"/>
        </w:rPr>
      </w:pPr>
      <w:r w:rsidRPr="00C432D5">
        <w:rPr>
          <w:bCs/>
          <w:spacing w:val="20"/>
          <w:sz w:val="22"/>
          <w:szCs w:val="22"/>
        </w:rPr>
        <w:t>«ТЕРРИТОРИАЛЬНОЕ РАЗВИТИЕ»</w:t>
      </w:r>
      <w:r w:rsidR="001B6003" w:rsidRPr="00C432D5">
        <w:rPr>
          <w:bCs/>
          <w:spacing w:val="20"/>
          <w:sz w:val="22"/>
          <w:szCs w:val="22"/>
        </w:rPr>
        <w:t xml:space="preserve"> НА 2017-2021 ГОДЫ</w:t>
      </w:r>
    </w:p>
    <w:p w:rsidR="003344B7" w:rsidRPr="00C432D5" w:rsidRDefault="003344B7" w:rsidP="00F47C81">
      <w:pPr>
        <w:jc w:val="center"/>
        <w:rPr>
          <w:b/>
          <w:bCs/>
          <w:sz w:val="28"/>
          <w:szCs w:val="28"/>
        </w:rPr>
      </w:pPr>
    </w:p>
    <w:tbl>
      <w:tblPr>
        <w:tblW w:w="15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41"/>
        <w:gridCol w:w="1031"/>
        <w:gridCol w:w="1197"/>
        <w:gridCol w:w="1417"/>
        <w:gridCol w:w="1418"/>
        <w:gridCol w:w="1275"/>
        <w:gridCol w:w="1276"/>
        <w:gridCol w:w="1276"/>
        <w:gridCol w:w="1126"/>
      </w:tblGrid>
      <w:tr w:rsidR="00837CA4" w:rsidRPr="00C432D5" w:rsidTr="00837CA4">
        <w:trPr>
          <w:trHeight w:val="2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 xml:space="preserve">№ </w:t>
            </w:r>
            <w:proofErr w:type="gramStart"/>
            <w:r w:rsidRPr="00C432D5">
              <w:rPr>
                <w:szCs w:val="22"/>
              </w:rPr>
              <w:t>п</w:t>
            </w:r>
            <w:proofErr w:type="gramEnd"/>
            <w:r w:rsidRPr="00C432D5">
              <w:rPr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Планируемые р</w:t>
            </w:r>
            <w:r w:rsidRPr="00C432D5">
              <w:rPr>
                <w:szCs w:val="22"/>
              </w:rPr>
              <w:t>е</w:t>
            </w:r>
            <w:r w:rsidRPr="00C432D5">
              <w:rPr>
                <w:szCs w:val="22"/>
              </w:rPr>
              <w:t>зультаты муниц</w:t>
            </w:r>
            <w:r w:rsidRPr="00C432D5">
              <w:rPr>
                <w:szCs w:val="22"/>
              </w:rPr>
              <w:t>и</w:t>
            </w:r>
            <w:r w:rsidRPr="00C432D5">
              <w:rPr>
                <w:szCs w:val="22"/>
              </w:rPr>
              <w:t>пальной 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Тип показат</w:t>
            </w:r>
            <w:r w:rsidRPr="00C432D5">
              <w:rPr>
                <w:szCs w:val="22"/>
              </w:rPr>
              <w:t>е</w:t>
            </w:r>
            <w:r w:rsidRPr="00C432D5">
              <w:rPr>
                <w:szCs w:val="22"/>
              </w:rPr>
              <w:t>ля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Един</w:t>
            </w:r>
            <w:r w:rsidRPr="00C432D5">
              <w:rPr>
                <w:szCs w:val="22"/>
              </w:rPr>
              <w:t>и</w:t>
            </w:r>
            <w:r w:rsidRPr="00C432D5">
              <w:rPr>
                <w:szCs w:val="22"/>
              </w:rPr>
              <w:t>ца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Базовое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Планируемое значение показателя по годам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Номер ос</w:t>
            </w:r>
            <w:r w:rsidR="00837CA4" w:rsidRPr="00C432D5">
              <w:rPr>
                <w:szCs w:val="22"/>
              </w:rPr>
              <w:t>но</w:t>
            </w:r>
            <w:r w:rsidR="00837CA4" w:rsidRPr="00C432D5">
              <w:rPr>
                <w:szCs w:val="22"/>
              </w:rPr>
              <w:t>в</w:t>
            </w:r>
            <w:r w:rsidR="00837CA4" w:rsidRPr="00C432D5">
              <w:rPr>
                <w:szCs w:val="22"/>
              </w:rPr>
              <w:t>ного м</w:t>
            </w:r>
            <w:r w:rsidR="00837CA4" w:rsidRPr="00C432D5">
              <w:rPr>
                <w:szCs w:val="22"/>
              </w:rPr>
              <w:t>е</w:t>
            </w:r>
            <w:r w:rsidR="00837CA4" w:rsidRPr="00C432D5">
              <w:rPr>
                <w:szCs w:val="22"/>
              </w:rPr>
              <w:t>ропри</w:t>
            </w:r>
            <w:r w:rsidR="00837CA4" w:rsidRPr="00C432D5">
              <w:rPr>
                <w:szCs w:val="22"/>
              </w:rPr>
              <w:t>я</w:t>
            </w:r>
            <w:r w:rsidR="00837CA4" w:rsidRPr="00C432D5">
              <w:rPr>
                <w:szCs w:val="22"/>
              </w:rPr>
              <w:t>тия в перечне ме</w:t>
            </w:r>
            <w:r w:rsidRPr="00C432D5">
              <w:rPr>
                <w:szCs w:val="22"/>
              </w:rPr>
              <w:t>р</w:t>
            </w:r>
            <w:r w:rsidRPr="00C432D5">
              <w:rPr>
                <w:szCs w:val="22"/>
              </w:rPr>
              <w:t>о</w:t>
            </w:r>
            <w:r w:rsidRPr="00C432D5">
              <w:rPr>
                <w:szCs w:val="22"/>
              </w:rPr>
              <w:t>приятий подпр</w:t>
            </w:r>
            <w:r w:rsidRPr="00C432D5">
              <w:rPr>
                <w:szCs w:val="22"/>
              </w:rPr>
              <w:t>о</w:t>
            </w:r>
            <w:r w:rsidRPr="00C432D5">
              <w:rPr>
                <w:szCs w:val="22"/>
              </w:rPr>
              <w:t>граммы</w:t>
            </w: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D505F9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2017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2021 год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D505F9" w:rsidRPr="00C432D5" w:rsidTr="00837C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bCs/>
              </w:rPr>
            </w:pPr>
            <w:r w:rsidRPr="00C432D5">
              <w:rPr>
                <w:bCs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bCs/>
              </w:rPr>
            </w:pPr>
            <w:r w:rsidRPr="00C432D5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11</w:t>
            </w:r>
          </w:p>
        </w:tc>
      </w:tr>
      <w:tr w:rsidR="00D505F9" w:rsidRPr="00C432D5" w:rsidTr="0089596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A4" w:rsidRPr="00C432D5" w:rsidRDefault="00837CA4" w:rsidP="00D505F9">
            <w:pPr>
              <w:jc w:val="both"/>
              <w:rPr>
                <w:b/>
                <w:bCs/>
              </w:rPr>
            </w:pPr>
            <w:r w:rsidRPr="00C432D5">
              <w:rPr>
                <w:b/>
                <w:bCs/>
              </w:rPr>
              <w:t>Показатель 1</w:t>
            </w:r>
          </w:p>
          <w:p w:rsidR="00D505F9" w:rsidRPr="00C432D5" w:rsidRDefault="00D505F9" w:rsidP="005D6649">
            <w:pPr>
              <w:jc w:val="both"/>
            </w:pPr>
            <w:r w:rsidRPr="00C432D5">
              <w:t>Наличие утвержде</w:t>
            </w:r>
            <w:r w:rsidRPr="00C432D5">
              <w:t>н</w:t>
            </w:r>
            <w:r w:rsidRPr="00C432D5">
              <w:t xml:space="preserve">ного генерального плана </w:t>
            </w:r>
            <w:r w:rsidR="005D6649">
              <w:t>городского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F9" w:rsidRPr="00C432D5" w:rsidRDefault="00895961" w:rsidP="000D1D1C">
            <w:r>
              <w:t>П</w:t>
            </w:r>
            <w:r w:rsidRPr="00C432D5">
              <w:t>оказатель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C91741" w:rsidRPr="00C432D5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C91741" w:rsidRPr="00C432D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C91741" w:rsidRPr="00C432D5">
              <w:t>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C917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2D5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505F9" w:rsidRPr="00C432D5" w:rsidTr="00837CA4">
        <w:trPr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lastRenderedPageBreak/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Показатель 2</w:t>
            </w:r>
          </w:p>
          <w:p w:rsidR="00D505F9" w:rsidRPr="00C432D5" w:rsidRDefault="00D505F9" w:rsidP="00D505F9">
            <w:r w:rsidRPr="00C432D5">
              <w:t>Количество пров</w:t>
            </w:r>
            <w:r w:rsidRPr="00C432D5">
              <w:t>е</w:t>
            </w:r>
            <w:r w:rsidRPr="00C432D5">
              <w:t>денных публичных слушаний по прое</w:t>
            </w:r>
            <w:r w:rsidRPr="00C432D5">
              <w:t>к</w:t>
            </w:r>
            <w:r w:rsidRPr="00C432D5">
              <w:t>ту генерального пл</w:t>
            </w:r>
            <w:r w:rsidRPr="00C432D5">
              <w:t>а</w:t>
            </w:r>
            <w:r w:rsidRPr="00C432D5">
              <w:t>на городского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D505F9">
            <w:r>
              <w:t>П</w:t>
            </w:r>
            <w:r w:rsidRPr="00C432D5">
              <w:t>оказатель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0D1D1C" w:rsidP="000D1D1C">
            <w:pPr>
              <w:jc w:val="center"/>
              <w:rPr>
                <w:b/>
                <w:bCs/>
              </w:rPr>
            </w:pPr>
            <w:r w:rsidRPr="00C432D5">
              <w:t>ш</w:t>
            </w:r>
            <w:r w:rsidR="00C91741" w:rsidRPr="00C432D5">
              <w:t>т</w:t>
            </w:r>
            <w:r w:rsidRPr="00C432D5"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B5440C">
            <w:pPr>
              <w:jc w:val="center"/>
            </w:pPr>
            <w:r w:rsidRPr="00C432D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B5440C">
            <w:pPr>
              <w:jc w:val="center"/>
            </w:pPr>
            <w:r w:rsidRPr="00C432D5"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B5440C">
            <w:pPr>
              <w:jc w:val="center"/>
            </w:pPr>
            <w:r w:rsidRPr="00C432D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B5440C">
            <w:pPr>
              <w:jc w:val="center"/>
            </w:pPr>
            <w:r w:rsidRPr="00C432D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16633D" w:rsidP="000D1D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2D5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505F9" w:rsidRPr="00C432D5" w:rsidTr="00837CA4">
        <w:trPr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8"/>
                <w:szCs w:val="28"/>
              </w:rPr>
            </w:pPr>
            <w:r w:rsidRPr="00C432D5">
              <w:rPr>
                <w:szCs w:val="28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C3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 xml:space="preserve">Показатель 3   </w:t>
            </w:r>
          </w:p>
          <w:p w:rsidR="00D505F9" w:rsidRPr="00C432D5" w:rsidRDefault="00D505F9" w:rsidP="005D6649">
            <w:r w:rsidRPr="00C432D5">
              <w:t>Наличие утвержде</w:t>
            </w:r>
            <w:r w:rsidRPr="00C432D5">
              <w:t>н</w:t>
            </w:r>
            <w:r w:rsidRPr="00C432D5">
              <w:t>ных правил земл</w:t>
            </w:r>
            <w:r w:rsidRPr="00C432D5">
              <w:t>е</w:t>
            </w:r>
            <w:r w:rsidRPr="00C432D5">
              <w:t>пользования и з</w:t>
            </w:r>
            <w:r w:rsidRPr="00C432D5">
              <w:t>а</w:t>
            </w:r>
            <w:r w:rsidRPr="00C432D5">
              <w:t xml:space="preserve">стройки </w:t>
            </w:r>
            <w:r w:rsidR="005D6649">
              <w:t>городского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D505F9">
            <w:r>
              <w:t>П</w:t>
            </w:r>
            <w:r w:rsidRPr="00C432D5">
              <w:t>оказатель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 </w:t>
            </w:r>
            <w:r w:rsidR="00CB58E6" w:rsidRPr="00C432D5">
              <w:t> </w:t>
            </w:r>
            <w:r w:rsidR="00B5440C" w:rsidRPr="00C432D5"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B5440C" w:rsidRPr="00C432D5"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16633D" w:rsidP="00B544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2D5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505F9" w:rsidRPr="00C432D5" w:rsidTr="00837CA4">
        <w:trPr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8"/>
                <w:szCs w:val="28"/>
              </w:rPr>
            </w:pPr>
            <w:r w:rsidRPr="00C432D5">
              <w:rPr>
                <w:szCs w:val="28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Показатель 4</w:t>
            </w:r>
          </w:p>
          <w:p w:rsidR="00D505F9" w:rsidRPr="00C432D5" w:rsidRDefault="00D505F9" w:rsidP="00D505F9">
            <w:r w:rsidRPr="00C432D5">
              <w:rPr>
                <w:b/>
                <w:bCs/>
              </w:rPr>
              <w:t xml:space="preserve"> </w:t>
            </w:r>
            <w:r w:rsidRPr="00C432D5">
              <w:t>Количество пров</w:t>
            </w:r>
            <w:r w:rsidRPr="00C432D5">
              <w:t>е</w:t>
            </w:r>
            <w:r w:rsidRPr="00C432D5">
              <w:t>денных публичных слушаний по прое</w:t>
            </w:r>
            <w:r w:rsidRPr="00C432D5">
              <w:t>к</w:t>
            </w:r>
            <w:r w:rsidRPr="00C432D5">
              <w:t>ту правил земл</w:t>
            </w:r>
            <w:r w:rsidRPr="00C432D5">
              <w:t>е</w:t>
            </w:r>
            <w:r w:rsidRPr="00C432D5">
              <w:t>пользования и з</w:t>
            </w:r>
            <w:r w:rsidRPr="00C432D5">
              <w:t>а</w:t>
            </w:r>
            <w:r w:rsidRPr="00C432D5">
              <w:t>стройки городского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D505F9">
            <w:r>
              <w:t>П</w:t>
            </w:r>
            <w:r w:rsidRPr="00C432D5">
              <w:t>оказатель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0D1D1C">
            <w:pPr>
              <w:jc w:val="center"/>
              <w:rPr>
                <w:b/>
                <w:bCs/>
              </w:rPr>
            </w:pPr>
            <w:r w:rsidRPr="00C432D5"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B5440C" w:rsidRPr="00C432D5"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16633D" w:rsidP="00B544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2D5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505F9" w:rsidRPr="00C432D5" w:rsidTr="00357A22">
        <w:trPr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r w:rsidRPr="00C432D5">
              <w:rPr>
                <w:b/>
                <w:bCs/>
              </w:rPr>
              <w:t>Показатель 5</w:t>
            </w:r>
            <w:r w:rsidRPr="00C432D5">
              <w:t xml:space="preserve">      Наличие утвержде</w:t>
            </w:r>
            <w:r w:rsidRPr="00C432D5">
              <w:t>н</w:t>
            </w:r>
            <w:r w:rsidRPr="00C432D5">
              <w:t>ных местных норм</w:t>
            </w:r>
            <w:r w:rsidRPr="00C432D5">
              <w:t>а</w:t>
            </w:r>
            <w:r w:rsidRPr="00C432D5">
              <w:t>тивов градостро</w:t>
            </w:r>
            <w:r w:rsidRPr="00C432D5">
              <w:t>и</w:t>
            </w:r>
            <w:r w:rsidRPr="00C432D5">
              <w:t>тельного проектир</w:t>
            </w:r>
            <w:r w:rsidRPr="00C432D5">
              <w:t>о</w:t>
            </w:r>
            <w:r w:rsidRPr="00C432D5">
              <w:t>вания муниципал</w:t>
            </w:r>
            <w:r w:rsidRPr="00C432D5">
              <w:t>ь</w:t>
            </w:r>
            <w:r w:rsidRPr="00C432D5">
              <w:t>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Default="00D505F9" w:rsidP="00D505F9"/>
          <w:p w:rsidR="00895961" w:rsidRPr="00C432D5" w:rsidRDefault="00895961" w:rsidP="00D505F9">
            <w:r>
              <w:t>П</w:t>
            </w:r>
            <w:r w:rsidRPr="00C432D5">
              <w:t>оказатель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 </w:t>
            </w:r>
            <w:r w:rsidR="00CB58E6" w:rsidRPr="00C432D5">
              <w:t> </w:t>
            </w:r>
            <w:r w:rsidR="00B5440C" w:rsidRPr="00C432D5"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B5440C" w:rsidRPr="00C432D5"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F9" w:rsidRPr="00C432D5" w:rsidRDefault="0016633D" w:rsidP="00357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32D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D505F9" w:rsidRPr="00C432D5" w:rsidTr="00357A22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lastRenderedPageBreak/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 xml:space="preserve">Показатель 6 </w:t>
            </w:r>
          </w:p>
          <w:p w:rsidR="00D505F9" w:rsidRPr="00C432D5" w:rsidRDefault="00D505F9" w:rsidP="00D505F9">
            <w:r w:rsidRPr="00C432D5">
              <w:t>Количество пров</w:t>
            </w:r>
            <w:r w:rsidRPr="00C432D5">
              <w:t>е</w:t>
            </w:r>
            <w:r w:rsidRPr="00C432D5">
              <w:t>денных строител</w:t>
            </w:r>
            <w:r w:rsidRPr="00C432D5">
              <w:t>ь</w:t>
            </w:r>
            <w:r w:rsidRPr="00C432D5">
              <w:t>ных экспертиз док</w:t>
            </w:r>
            <w:r w:rsidRPr="00C432D5">
              <w:t>у</w:t>
            </w:r>
            <w:r w:rsidRPr="00C432D5">
              <w:t>ментации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D505F9">
            <w:r>
              <w:t>П</w:t>
            </w:r>
            <w:r w:rsidRPr="00C432D5">
              <w:t>оказатель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0D1D1C">
            <w:pPr>
              <w:jc w:val="center"/>
            </w:pPr>
            <w:r w:rsidRPr="00C432D5"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585F73">
            <w:pPr>
              <w:jc w:val="center"/>
            </w:pPr>
            <w:r w:rsidRPr="00C432D5">
              <w:t> </w:t>
            </w:r>
            <w:r w:rsidR="00585F73" w:rsidRPr="00C432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F52362" w:rsidRDefault="00585F73" w:rsidP="0044361E">
            <w:pPr>
              <w:jc w:val="center"/>
            </w:pPr>
            <w:r w:rsidRPr="00F52362">
              <w:t>1</w:t>
            </w:r>
            <w:r w:rsidR="00F52362" w:rsidRPr="00F5236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F52362" w:rsidRDefault="00585F73" w:rsidP="00F52362">
            <w:pPr>
              <w:jc w:val="center"/>
            </w:pPr>
            <w:r w:rsidRPr="00F52362">
              <w:t>1</w:t>
            </w:r>
            <w:r w:rsidR="00F52362" w:rsidRPr="00F5236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585F73" w:rsidRPr="00C432D5">
              <w:t>1</w:t>
            </w:r>
            <w:r w:rsidR="00357A22" w:rsidRPr="00C432D5"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F9" w:rsidRPr="00C432D5" w:rsidRDefault="0016633D" w:rsidP="00357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32D5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505F9" w:rsidRPr="00C432D5" w:rsidTr="00895961">
        <w:trPr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Показатель 7</w:t>
            </w:r>
          </w:p>
          <w:p w:rsidR="00D505F9" w:rsidRPr="00C432D5" w:rsidRDefault="00D505F9" w:rsidP="00D505F9">
            <w:r w:rsidRPr="00C432D5">
              <w:rPr>
                <w:b/>
                <w:bCs/>
              </w:rPr>
              <w:t xml:space="preserve"> </w:t>
            </w:r>
            <w:r w:rsidRPr="00C432D5">
              <w:t>Количество выда</w:t>
            </w:r>
            <w:r w:rsidRPr="00C432D5">
              <w:t>н</w:t>
            </w:r>
            <w:r w:rsidRPr="00C432D5">
              <w:t>ных градостроител</w:t>
            </w:r>
            <w:r w:rsidRPr="00C432D5">
              <w:t>ь</w:t>
            </w:r>
            <w:r w:rsidRPr="00C432D5">
              <w:t>ных планов земел</w:t>
            </w:r>
            <w:r w:rsidRPr="00C432D5">
              <w:t>ь</w:t>
            </w:r>
            <w:r w:rsidRPr="00C432D5">
              <w:t>ных участков при индивидуальном жилищном стро</w:t>
            </w:r>
            <w:r w:rsidRPr="00C432D5">
              <w:t>и</w:t>
            </w:r>
            <w:r w:rsidRPr="00C432D5">
              <w:t>тельстве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895961">
            <w:r>
              <w:t>П</w:t>
            </w:r>
            <w:r w:rsidR="00D505F9" w:rsidRPr="00C432D5">
              <w:t>оказатель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0D1D1C">
            <w:pPr>
              <w:jc w:val="center"/>
            </w:pPr>
            <w:r w:rsidRPr="00C432D5"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D505F9">
            <w:pPr>
              <w:jc w:val="center"/>
            </w:pPr>
            <w:r w:rsidRPr="00C432D5">
              <w:t>40</w:t>
            </w:r>
            <w:r w:rsidR="00D505F9" w:rsidRPr="00C432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D505F9">
            <w:pPr>
              <w:jc w:val="center"/>
            </w:pPr>
            <w:r w:rsidRPr="00C432D5">
              <w:t>400</w:t>
            </w:r>
            <w:r w:rsidR="00D505F9" w:rsidRPr="00C432D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5D6649" w:rsidP="00D505F9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5D6649" w:rsidP="00D505F9">
            <w:pPr>
              <w:jc w:val="center"/>
            </w:pPr>
            <w:r>
              <w:t>40</w:t>
            </w:r>
            <w:r w:rsidR="002C7406" w:rsidRPr="00C432D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5D6649" w:rsidP="00D505F9">
            <w:pPr>
              <w:jc w:val="center"/>
            </w:pPr>
            <w:r>
              <w:t>40</w:t>
            </w:r>
            <w:r w:rsidR="002C7406" w:rsidRPr="00C432D5">
              <w:t>0</w:t>
            </w:r>
            <w:r w:rsidR="00D505F9" w:rsidRPr="00C432D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F9" w:rsidRPr="00C432D5" w:rsidRDefault="0016633D" w:rsidP="00357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32D5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505F9" w:rsidRPr="00C432D5" w:rsidTr="0089596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 xml:space="preserve">Показатель 8 </w:t>
            </w:r>
          </w:p>
          <w:p w:rsidR="00D505F9" w:rsidRPr="00C432D5" w:rsidRDefault="00D505F9" w:rsidP="00D505F9">
            <w:r w:rsidRPr="00C432D5">
              <w:t>Количество разраб</w:t>
            </w:r>
            <w:r w:rsidRPr="00C432D5">
              <w:t>о</w:t>
            </w:r>
            <w:r w:rsidRPr="00C432D5">
              <w:t xml:space="preserve">танных </w:t>
            </w:r>
            <w:proofErr w:type="gramStart"/>
            <w:r w:rsidRPr="00C432D5">
              <w:t>проектов планиро</w:t>
            </w:r>
            <w:r w:rsidRPr="00C432D5">
              <w:t>в</w:t>
            </w:r>
            <w:r w:rsidR="00995257" w:rsidRPr="00C432D5">
              <w:t>ки/</w:t>
            </w:r>
            <w:r w:rsidRPr="00C432D5">
              <w:t>проектов межев</w:t>
            </w:r>
            <w:r w:rsidRPr="00C432D5">
              <w:t>а</w:t>
            </w:r>
            <w:r w:rsidRPr="00C432D5">
              <w:t>ния территории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895961">
            <w:r>
              <w:t>П</w:t>
            </w:r>
            <w:r w:rsidR="00D505F9" w:rsidRPr="00C432D5">
              <w:t>оказатель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995257" w:rsidP="000D1D1C">
            <w:pPr>
              <w:jc w:val="center"/>
            </w:pPr>
            <w:r w:rsidRPr="00C432D5"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995257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995257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2C7406" w:rsidP="00D505F9">
            <w:pPr>
              <w:jc w:val="center"/>
            </w:pPr>
            <w:r w:rsidRPr="00C432D5">
              <w:t>11</w:t>
            </w:r>
            <w:r w:rsidR="00D505F9" w:rsidRPr="00C432D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EE0F52" w:rsidRDefault="00EE0F52" w:rsidP="00D505F9">
            <w:pPr>
              <w:jc w:val="center"/>
            </w:pPr>
            <w:r w:rsidRPr="00EE0F5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EE0F52" w:rsidRDefault="00EE0F52" w:rsidP="002C7406">
            <w:pPr>
              <w:jc w:val="center"/>
            </w:pPr>
            <w:r w:rsidRPr="00EE0F5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2C7406" w:rsidP="00D505F9">
            <w:pPr>
              <w:jc w:val="center"/>
            </w:pPr>
            <w:r w:rsidRPr="00C432D5">
              <w:t>3</w:t>
            </w:r>
            <w:r w:rsidR="00D505F9" w:rsidRPr="00C432D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F9" w:rsidRPr="00C432D5" w:rsidRDefault="0016633D" w:rsidP="00995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32D5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B41ED" w:rsidRPr="00C432D5" w:rsidTr="00895961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9B41ED" w:rsidP="00D505F9">
            <w:pPr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ED" w:rsidRDefault="009B41ED" w:rsidP="009B41ED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9</w:t>
            </w:r>
          </w:p>
          <w:p w:rsidR="009B41ED" w:rsidRPr="00895961" w:rsidRDefault="009B41ED" w:rsidP="009B41ED">
            <w:pPr>
              <w:rPr>
                <w:bCs/>
              </w:rPr>
            </w:pPr>
            <w:r w:rsidRPr="00895961">
              <w:rPr>
                <w:bCs/>
              </w:rPr>
              <w:t>Доля ликвидации долгостроев</w:t>
            </w:r>
            <w:r w:rsidR="00CD2086">
              <w:rPr>
                <w:bCs/>
              </w:rPr>
              <w:t>,</w:t>
            </w:r>
            <w:r w:rsidRPr="00895961">
              <w:rPr>
                <w:bCs/>
              </w:rPr>
              <w:t xml:space="preserve"> сам</w:t>
            </w:r>
            <w:r w:rsidRPr="00895961">
              <w:rPr>
                <w:bCs/>
              </w:rPr>
              <w:t>о</w:t>
            </w:r>
            <w:r w:rsidRPr="00895961">
              <w:rPr>
                <w:bCs/>
              </w:rPr>
              <w:t>вольного строител</w:t>
            </w:r>
            <w:r w:rsidRPr="00895961">
              <w:rPr>
                <w:bCs/>
              </w:rPr>
              <w:t>ь</w:t>
            </w:r>
            <w:r w:rsidRPr="00895961">
              <w:rPr>
                <w:bCs/>
              </w:rPr>
              <w:t>ства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895961" w:rsidP="00895961">
            <w:r>
              <w:t>Приоритетный целевой пок</w:t>
            </w:r>
            <w:r>
              <w:t>а</w:t>
            </w:r>
            <w:r>
              <w:t>затель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4813BC" w:rsidP="005D6649">
            <w:pPr>
              <w:jc w:val="center"/>
            </w:pPr>
            <w:r>
              <w:t>ед.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CD2086" w:rsidP="00D505F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CD2086" w:rsidP="00D505F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CD2086" w:rsidP="00D505F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0F3462" w:rsidP="00D505F9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0F3462" w:rsidP="002C7406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4813BC" w:rsidP="00D505F9">
            <w:pPr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ED" w:rsidRPr="00C432D5" w:rsidRDefault="00CD2086" w:rsidP="00995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B41ED" w:rsidRPr="00C432D5" w:rsidTr="00895961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895961" w:rsidP="00D505F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Default="00895961" w:rsidP="00895961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10</w:t>
            </w:r>
          </w:p>
          <w:p w:rsidR="009B41ED" w:rsidRPr="00C432D5" w:rsidRDefault="00895961" w:rsidP="00895961">
            <w:pPr>
              <w:rPr>
                <w:b/>
                <w:bCs/>
              </w:rPr>
            </w:pPr>
            <w:r>
              <w:rPr>
                <w:bCs/>
              </w:rPr>
              <w:t>Недопущение стро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тельства объектов </w:t>
            </w:r>
            <w:r w:rsidRPr="00895961">
              <w:rPr>
                <w:bCs/>
              </w:rPr>
              <w:t>самовольно</w:t>
            </w:r>
            <w:r>
              <w:rPr>
                <w:bCs/>
              </w:rPr>
              <w:t>й</w:t>
            </w:r>
            <w:r w:rsidRPr="00895961">
              <w:rPr>
                <w:bCs/>
              </w:rPr>
              <w:t xml:space="preserve"> </w:t>
            </w:r>
            <w:r>
              <w:rPr>
                <w:bCs/>
              </w:rPr>
              <w:t>з</w:t>
            </w:r>
            <w:r>
              <w:rPr>
                <w:bCs/>
              </w:rPr>
              <w:t>а</w:t>
            </w:r>
            <w:r>
              <w:rPr>
                <w:bCs/>
              </w:rPr>
              <w:t>стройки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895961" w:rsidP="00895961">
            <w:r>
              <w:t>Приоритетный целевой пок</w:t>
            </w:r>
            <w:r w:rsidR="00CD2086">
              <w:t>а</w:t>
            </w:r>
            <w:r>
              <w:t>затель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5D6649" w:rsidP="000D1D1C">
            <w:pPr>
              <w:jc w:val="center"/>
            </w:pPr>
            <w:r>
              <w:t>балл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5D6649" w:rsidP="00D505F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5D6649" w:rsidP="00D505F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5D6649" w:rsidP="00D505F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306BC7" w:rsidP="00D505F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306BC7" w:rsidP="002C740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306BC7" w:rsidP="00D505F9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ED" w:rsidRPr="00C432D5" w:rsidRDefault="0076490E" w:rsidP="00995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:rsidR="001A0B02" w:rsidRPr="00C432D5" w:rsidRDefault="001A0B02" w:rsidP="00F47C81">
      <w:pPr>
        <w:jc w:val="center"/>
        <w:rPr>
          <w:b/>
          <w:bCs/>
          <w:sz w:val="28"/>
          <w:szCs w:val="28"/>
        </w:rPr>
      </w:pPr>
    </w:p>
    <w:p w:rsidR="001A0B02" w:rsidRPr="00C432D5" w:rsidRDefault="001A0B02" w:rsidP="00F47C81">
      <w:pPr>
        <w:jc w:val="center"/>
        <w:rPr>
          <w:b/>
          <w:bCs/>
          <w:sz w:val="28"/>
          <w:szCs w:val="28"/>
        </w:rPr>
      </w:pPr>
    </w:p>
    <w:p w:rsidR="00AB5F99" w:rsidRPr="00C432D5" w:rsidRDefault="00AB5F99" w:rsidP="00F47C81">
      <w:pPr>
        <w:jc w:val="center"/>
        <w:rPr>
          <w:b/>
          <w:bCs/>
          <w:sz w:val="28"/>
          <w:szCs w:val="28"/>
        </w:rPr>
      </w:pPr>
    </w:p>
    <w:p w:rsidR="00BA24A6" w:rsidRPr="00C432D5" w:rsidRDefault="00397269" w:rsidP="00F47C81">
      <w:pPr>
        <w:jc w:val="center"/>
        <w:rPr>
          <w:b/>
          <w:bCs/>
          <w:sz w:val="28"/>
          <w:szCs w:val="28"/>
        </w:rPr>
      </w:pPr>
      <w:r w:rsidRPr="00C432D5">
        <w:rPr>
          <w:b/>
          <w:bCs/>
          <w:sz w:val="28"/>
          <w:szCs w:val="28"/>
        </w:rPr>
        <w:t xml:space="preserve">МЕТОДИКА </w:t>
      </w:r>
      <w:proofErr w:type="gramStart"/>
      <w:r w:rsidR="003748E6" w:rsidRPr="00C432D5">
        <w:rPr>
          <w:b/>
          <w:bCs/>
          <w:sz w:val="28"/>
          <w:szCs w:val="28"/>
        </w:rPr>
        <w:t>РАСЧЕТ</w:t>
      </w:r>
      <w:r w:rsidRPr="00C432D5">
        <w:rPr>
          <w:b/>
          <w:bCs/>
          <w:sz w:val="28"/>
          <w:szCs w:val="28"/>
        </w:rPr>
        <w:t>А</w:t>
      </w:r>
      <w:r w:rsidR="003748E6" w:rsidRPr="00C432D5">
        <w:rPr>
          <w:b/>
          <w:bCs/>
          <w:sz w:val="28"/>
          <w:szCs w:val="28"/>
        </w:rPr>
        <w:t xml:space="preserve"> ЗНАЧЕНИЙ ПОКАЗАТЕЛЕЙ РЕАЛИЗАЦИИ МУНИЦИПАЛЬНОЙ</w:t>
      </w:r>
      <w:r w:rsidR="00BA24A6" w:rsidRPr="00C432D5">
        <w:rPr>
          <w:b/>
          <w:bCs/>
          <w:sz w:val="28"/>
          <w:szCs w:val="28"/>
        </w:rPr>
        <w:t xml:space="preserve"> ПРОГРАММЫ</w:t>
      </w:r>
      <w:proofErr w:type="gramEnd"/>
    </w:p>
    <w:p w:rsidR="00BA24A6" w:rsidRPr="00C432D5" w:rsidRDefault="00BA24A6" w:rsidP="00BA24A6">
      <w:pPr>
        <w:rPr>
          <w:sz w:val="28"/>
          <w:szCs w:val="28"/>
        </w:rPr>
      </w:pPr>
    </w:p>
    <w:p w:rsidR="00BA24A6" w:rsidRPr="00C432D5" w:rsidRDefault="00BA24A6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 xml:space="preserve">Документация по территориальному планированию </w:t>
      </w:r>
      <w:r w:rsidR="00B76091" w:rsidRPr="00C432D5">
        <w:rPr>
          <w:sz w:val="28"/>
          <w:szCs w:val="28"/>
        </w:rPr>
        <w:t>городского округа Красного</w:t>
      </w:r>
      <w:proofErr w:type="gramStart"/>
      <w:r w:rsidR="00B76091" w:rsidRPr="00C432D5">
        <w:rPr>
          <w:sz w:val="28"/>
          <w:szCs w:val="28"/>
        </w:rPr>
        <w:t>рск</w:t>
      </w:r>
      <w:r w:rsidRPr="00C432D5">
        <w:rPr>
          <w:sz w:val="28"/>
          <w:szCs w:val="28"/>
        </w:rPr>
        <w:t xml:space="preserve"> вкл</w:t>
      </w:r>
      <w:proofErr w:type="gramEnd"/>
      <w:r w:rsidRPr="00C432D5">
        <w:rPr>
          <w:sz w:val="28"/>
          <w:szCs w:val="28"/>
        </w:rPr>
        <w:t xml:space="preserve">ючает в себя разработку </w:t>
      </w:r>
      <w:r w:rsidR="009972FC" w:rsidRPr="00C432D5">
        <w:rPr>
          <w:sz w:val="28"/>
          <w:szCs w:val="28"/>
        </w:rPr>
        <w:t>ряда градостроительной документации</w:t>
      </w:r>
      <w:r w:rsidR="006044EF" w:rsidRPr="00C432D5">
        <w:rPr>
          <w:sz w:val="28"/>
          <w:szCs w:val="28"/>
        </w:rPr>
        <w:t>.</w:t>
      </w:r>
    </w:p>
    <w:p w:rsidR="00BA24A6" w:rsidRPr="00C432D5" w:rsidRDefault="009972FC" w:rsidP="00B76091">
      <w:pPr>
        <w:ind w:right="-454" w:firstLine="708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Градостроительная документация</w:t>
      </w:r>
      <w:r w:rsidR="00BA24A6" w:rsidRPr="00C432D5">
        <w:rPr>
          <w:sz w:val="28"/>
          <w:szCs w:val="28"/>
        </w:rPr>
        <w:t xml:space="preserve"> разрабатывается на основании </w:t>
      </w:r>
      <w:r w:rsidR="00B76091" w:rsidRPr="00C432D5">
        <w:rPr>
          <w:sz w:val="28"/>
          <w:szCs w:val="28"/>
        </w:rPr>
        <w:t xml:space="preserve">ряда градостроительных </w:t>
      </w:r>
      <w:r w:rsidR="00BA24A6" w:rsidRPr="00C432D5">
        <w:rPr>
          <w:sz w:val="28"/>
          <w:szCs w:val="28"/>
        </w:rPr>
        <w:t>показателей</w:t>
      </w:r>
      <w:r w:rsidR="009148AE" w:rsidRPr="00C432D5">
        <w:rPr>
          <w:sz w:val="28"/>
          <w:szCs w:val="28"/>
        </w:rPr>
        <w:t>.</w:t>
      </w:r>
    </w:p>
    <w:p w:rsidR="00BA24A6" w:rsidRPr="00C432D5" w:rsidRDefault="009148AE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При подготовке г</w:t>
      </w:r>
      <w:r w:rsidR="00BA24A6" w:rsidRPr="00C432D5">
        <w:rPr>
          <w:sz w:val="28"/>
          <w:szCs w:val="28"/>
        </w:rPr>
        <w:t xml:space="preserve">радостроительной документации, для обеспечения территориального развития </w:t>
      </w:r>
      <w:r w:rsidRPr="00C432D5">
        <w:rPr>
          <w:sz w:val="28"/>
          <w:szCs w:val="28"/>
        </w:rPr>
        <w:t>городского округа Красногорск</w:t>
      </w:r>
      <w:r w:rsidR="00030F6A" w:rsidRPr="00C432D5">
        <w:rPr>
          <w:sz w:val="28"/>
          <w:szCs w:val="28"/>
        </w:rPr>
        <w:t xml:space="preserve">, </w:t>
      </w:r>
      <w:r w:rsidR="00BA24A6" w:rsidRPr="00C432D5">
        <w:rPr>
          <w:sz w:val="28"/>
          <w:szCs w:val="28"/>
        </w:rPr>
        <w:t>предусматривается ряд мероприятий, в том числе:</w:t>
      </w:r>
    </w:p>
    <w:p w:rsidR="00BA24A6" w:rsidRPr="00C432D5" w:rsidRDefault="00BA24A6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 xml:space="preserve">- проведение публичных слушаний </w:t>
      </w:r>
      <w:r w:rsidR="009972FC" w:rsidRPr="00C432D5">
        <w:rPr>
          <w:sz w:val="28"/>
          <w:szCs w:val="28"/>
        </w:rPr>
        <w:t>по проекту</w:t>
      </w:r>
      <w:r w:rsidR="009148AE" w:rsidRPr="00C432D5">
        <w:rPr>
          <w:sz w:val="28"/>
          <w:szCs w:val="28"/>
        </w:rPr>
        <w:t xml:space="preserve"> </w:t>
      </w:r>
      <w:r w:rsidR="009972FC" w:rsidRPr="00C432D5">
        <w:rPr>
          <w:sz w:val="28"/>
          <w:szCs w:val="28"/>
        </w:rPr>
        <w:t>генерального плана</w:t>
      </w:r>
      <w:r w:rsidRPr="00C432D5">
        <w:rPr>
          <w:sz w:val="28"/>
          <w:szCs w:val="28"/>
        </w:rPr>
        <w:t xml:space="preserve"> </w:t>
      </w:r>
      <w:r w:rsidR="009148AE" w:rsidRPr="00C432D5">
        <w:rPr>
          <w:sz w:val="28"/>
          <w:szCs w:val="28"/>
        </w:rPr>
        <w:t>городского округа Красногорск</w:t>
      </w:r>
      <w:r w:rsidR="009972FC" w:rsidRPr="00C432D5">
        <w:rPr>
          <w:sz w:val="28"/>
          <w:szCs w:val="28"/>
        </w:rPr>
        <w:t xml:space="preserve"> и</w:t>
      </w:r>
      <w:r w:rsidRPr="00C432D5">
        <w:rPr>
          <w:sz w:val="28"/>
          <w:szCs w:val="28"/>
        </w:rPr>
        <w:t xml:space="preserve"> по </w:t>
      </w:r>
      <w:r w:rsidR="009972FC" w:rsidRPr="00C432D5">
        <w:rPr>
          <w:sz w:val="28"/>
          <w:szCs w:val="28"/>
        </w:rPr>
        <w:t xml:space="preserve">проекту </w:t>
      </w:r>
      <w:r w:rsidRPr="00C432D5">
        <w:rPr>
          <w:sz w:val="28"/>
          <w:szCs w:val="28"/>
        </w:rPr>
        <w:t>пр</w:t>
      </w:r>
      <w:r w:rsidRPr="00C432D5">
        <w:rPr>
          <w:sz w:val="28"/>
          <w:szCs w:val="28"/>
        </w:rPr>
        <w:t>а</w:t>
      </w:r>
      <w:r w:rsidRPr="00C432D5">
        <w:rPr>
          <w:sz w:val="28"/>
          <w:szCs w:val="28"/>
        </w:rPr>
        <w:t>ви</w:t>
      </w:r>
      <w:r w:rsidR="009972FC" w:rsidRPr="00C432D5">
        <w:rPr>
          <w:sz w:val="28"/>
          <w:szCs w:val="28"/>
        </w:rPr>
        <w:t>л</w:t>
      </w:r>
      <w:r w:rsidRPr="00C432D5">
        <w:rPr>
          <w:sz w:val="28"/>
          <w:szCs w:val="28"/>
        </w:rPr>
        <w:t xml:space="preserve"> землепользования и застройки </w:t>
      </w:r>
      <w:r w:rsidR="009148AE" w:rsidRPr="00C432D5">
        <w:rPr>
          <w:sz w:val="28"/>
          <w:szCs w:val="28"/>
        </w:rPr>
        <w:t>городского округа Красногорск</w:t>
      </w:r>
      <w:r w:rsidR="009972FC" w:rsidRPr="00C432D5">
        <w:rPr>
          <w:sz w:val="28"/>
          <w:szCs w:val="28"/>
        </w:rPr>
        <w:t>;</w:t>
      </w:r>
    </w:p>
    <w:p w:rsidR="009972FC" w:rsidRPr="00C432D5" w:rsidRDefault="009972FC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 xml:space="preserve">- утверждение генерального плана городского округа Красногорск и правил землепользования и застройки городского округа Красногорск; </w:t>
      </w:r>
    </w:p>
    <w:p w:rsidR="00BA24A6" w:rsidRPr="00C432D5" w:rsidRDefault="00BA24A6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 xml:space="preserve">- обеспечение подготовки </w:t>
      </w:r>
      <w:r w:rsidR="009972FC" w:rsidRPr="00C432D5">
        <w:rPr>
          <w:sz w:val="28"/>
          <w:szCs w:val="28"/>
        </w:rPr>
        <w:t xml:space="preserve">местных </w:t>
      </w:r>
      <w:r w:rsidRPr="00C432D5">
        <w:rPr>
          <w:sz w:val="28"/>
          <w:szCs w:val="28"/>
        </w:rPr>
        <w:t xml:space="preserve">нормативов градостроительного проектирования </w:t>
      </w:r>
      <w:r w:rsidR="009148AE" w:rsidRPr="00C432D5">
        <w:rPr>
          <w:sz w:val="28"/>
          <w:szCs w:val="28"/>
        </w:rPr>
        <w:t>городского округа Красногорск</w:t>
      </w:r>
      <w:r w:rsidR="009972FC" w:rsidRPr="00C432D5">
        <w:rPr>
          <w:sz w:val="28"/>
          <w:szCs w:val="28"/>
        </w:rPr>
        <w:t xml:space="preserve"> и их утверждение</w:t>
      </w:r>
      <w:r w:rsidR="00420DBC" w:rsidRPr="00C432D5">
        <w:rPr>
          <w:sz w:val="28"/>
          <w:szCs w:val="28"/>
        </w:rPr>
        <w:t>;</w:t>
      </w:r>
    </w:p>
    <w:p w:rsidR="00420DBC" w:rsidRPr="00C432D5" w:rsidRDefault="00420DBC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- проведение внешней независимой строительной экспертизы в случае выявления нарушений градостроительных и иных норм;</w:t>
      </w:r>
    </w:p>
    <w:p w:rsidR="00420DBC" w:rsidRPr="00C432D5" w:rsidRDefault="00420DBC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- разработка градостроительных планов земельных участков при индивидуальном жилищном строительстве;</w:t>
      </w:r>
    </w:p>
    <w:p w:rsidR="00420DBC" w:rsidRDefault="00420DBC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- разработка проектов пл</w:t>
      </w:r>
      <w:r w:rsidR="008105BD">
        <w:rPr>
          <w:sz w:val="28"/>
          <w:szCs w:val="28"/>
        </w:rPr>
        <w:t>анировки и межевания территории;</w:t>
      </w:r>
    </w:p>
    <w:p w:rsidR="001F4C85" w:rsidRDefault="008105BD" w:rsidP="00BA24A6">
      <w:pPr>
        <w:ind w:right="-4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C85">
        <w:rPr>
          <w:sz w:val="28"/>
          <w:szCs w:val="28"/>
        </w:rPr>
        <w:t xml:space="preserve">доля ликвидации долгостроев, самовольного строительства измеряется в </w:t>
      </w:r>
      <w:r w:rsidR="004813BC">
        <w:rPr>
          <w:b/>
          <w:sz w:val="28"/>
          <w:szCs w:val="28"/>
        </w:rPr>
        <w:t>ед</w:t>
      </w:r>
      <w:r w:rsidR="00FB5DEE">
        <w:rPr>
          <w:sz w:val="28"/>
          <w:szCs w:val="28"/>
        </w:rPr>
        <w:t>.</w:t>
      </w:r>
      <w:r w:rsidR="001F4C85">
        <w:rPr>
          <w:sz w:val="28"/>
          <w:szCs w:val="28"/>
        </w:rPr>
        <w:t xml:space="preserve"> (</w:t>
      </w:r>
      <w:r w:rsidR="004813BC">
        <w:rPr>
          <w:sz w:val="28"/>
          <w:szCs w:val="28"/>
        </w:rPr>
        <w:t>единица</w:t>
      </w:r>
      <w:r w:rsidR="001F4C85">
        <w:rPr>
          <w:sz w:val="28"/>
          <w:szCs w:val="28"/>
        </w:rPr>
        <w:t xml:space="preserve">) </w:t>
      </w:r>
    </w:p>
    <w:p w:rsidR="0084269E" w:rsidRDefault="00FB5DEE" w:rsidP="00BA24A6">
      <w:pPr>
        <w:ind w:right="-45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ликвидированных (снесённых или достроенных) объектов незавершенного строительства на территори</w:t>
      </w:r>
      <w:r w:rsidR="004813BC">
        <w:rPr>
          <w:sz w:val="28"/>
          <w:szCs w:val="28"/>
        </w:rPr>
        <w:t>и городского округа Красногорск</w:t>
      </w:r>
      <w:r>
        <w:rPr>
          <w:sz w:val="28"/>
          <w:szCs w:val="28"/>
        </w:rPr>
        <w:t>;</w:t>
      </w:r>
    </w:p>
    <w:p w:rsidR="004B7327" w:rsidRDefault="004B7327" w:rsidP="0084269E">
      <w:pPr>
        <w:ind w:right="-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недопущение строительства объектов самовольной застройки измеряется в баллах;</w:t>
      </w:r>
    </w:p>
    <w:p w:rsidR="0084269E" w:rsidRDefault="0084269E" w:rsidP="0084269E">
      <w:pPr>
        <w:ind w:right="-4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 значения показателя </w:t>
      </w:r>
      <w:r w:rsidR="00220333">
        <w:rPr>
          <w:sz w:val="28"/>
          <w:szCs w:val="28"/>
        </w:rPr>
        <w:t>№ 23 (10)</w:t>
      </w:r>
      <w:r>
        <w:rPr>
          <w:sz w:val="28"/>
          <w:szCs w:val="28"/>
        </w:rPr>
        <w:t xml:space="preserve"> измеряется по формуле</w:t>
      </w:r>
      <w:r w:rsidRPr="0084269E">
        <w:rPr>
          <w:b/>
          <w:sz w:val="28"/>
          <w:szCs w:val="28"/>
        </w:rPr>
        <w:t xml:space="preserve">:  </w:t>
      </w:r>
      <w:r w:rsidRPr="0084269E">
        <w:rPr>
          <w:b/>
          <w:sz w:val="28"/>
          <w:szCs w:val="28"/>
          <w:lang w:val="en-US"/>
        </w:rPr>
        <w:t>I</w:t>
      </w:r>
      <w:r w:rsidRPr="0084269E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>2*</w:t>
      </w:r>
      <w:r>
        <w:rPr>
          <w:b/>
          <w:sz w:val="28"/>
          <w:szCs w:val="28"/>
          <w:lang w:val="en-US"/>
        </w:rPr>
        <w:t>b</w:t>
      </w:r>
      <w:r w:rsidRPr="0084269E">
        <w:rPr>
          <w:b/>
          <w:sz w:val="28"/>
          <w:szCs w:val="28"/>
        </w:rPr>
        <w:t>1+</w:t>
      </w:r>
      <w:r>
        <w:rPr>
          <w:b/>
          <w:sz w:val="28"/>
          <w:szCs w:val="28"/>
        </w:rPr>
        <w:t>0</w:t>
      </w:r>
      <w:r w:rsidR="004B7327" w:rsidRPr="004B7327">
        <w:rPr>
          <w:b/>
          <w:sz w:val="28"/>
          <w:szCs w:val="28"/>
        </w:rPr>
        <w:t>.</w:t>
      </w:r>
      <w:r w:rsidRPr="0084269E">
        <w:rPr>
          <w:b/>
          <w:sz w:val="28"/>
          <w:szCs w:val="28"/>
        </w:rPr>
        <w:t>5*</w:t>
      </w:r>
      <w:r>
        <w:rPr>
          <w:b/>
          <w:sz w:val="28"/>
          <w:szCs w:val="28"/>
          <w:lang w:val="en-US"/>
        </w:rPr>
        <w:t>b</w:t>
      </w:r>
      <w:r w:rsidRPr="0084269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где </w:t>
      </w:r>
    </w:p>
    <w:p w:rsidR="004B7327" w:rsidRDefault="004B7327" w:rsidP="004B7327">
      <w:pPr>
        <w:ind w:right="-456"/>
        <w:jc w:val="both"/>
        <w:rPr>
          <w:sz w:val="28"/>
          <w:szCs w:val="28"/>
        </w:rPr>
      </w:pPr>
      <w:r w:rsidRPr="0084269E">
        <w:rPr>
          <w:b/>
          <w:sz w:val="28"/>
          <w:szCs w:val="28"/>
          <w:lang w:val="en-US"/>
        </w:rPr>
        <w:t>I</w:t>
      </w:r>
      <w:r w:rsidRPr="0084269E">
        <w:rPr>
          <w:b/>
          <w:sz w:val="28"/>
          <w:szCs w:val="28"/>
        </w:rPr>
        <w:t xml:space="preserve"> </w:t>
      </w:r>
      <w:r w:rsidRPr="001F4C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итоговая оценка деятельности органов местного самоуправления по недопущению самовольного </w:t>
      </w:r>
      <w:proofErr w:type="gramStart"/>
      <w:r>
        <w:rPr>
          <w:sz w:val="28"/>
          <w:szCs w:val="28"/>
        </w:rPr>
        <w:t>строительства ;</w:t>
      </w:r>
      <w:proofErr w:type="gramEnd"/>
    </w:p>
    <w:p w:rsidR="004B7327" w:rsidRDefault="004B7327" w:rsidP="004B7327">
      <w:pPr>
        <w:ind w:right="-456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1</w:t>
      </w:r>
      <w:r w:rsidRPr="008426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количество объектов самовольной застройки, выявленных </w:t>
      </w:r>
      <w:proofErr w:type="spellStart"/>
      <w:r>
        <w:rPr>
          <w:sz w:val="28"/>
          <w:szCs w:val="28"/>
        </w:rPr>
        <w:t>Главгосстройнадзором</w:t>
      </w:r>
      <w:proofErr w:type="spellEnd"/>
      <w:r>
        <w:rPr>
          <w:sz w:val="28"/>
          <w:szCs w:val="28"/>
        </w:rPr>
        <w:t xml:space="preserve"> Московской области за отчётный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риод, по которым направлены уведомление о выявлении самовольной постройки в орган местного самоуправления, единиц;                                  </w:t>
      </w:r>
      <w:r w:rsidR="00220333" w:rsidRPr="00220333">
        <w:rPr>
          <w:b/>
          <w:sz w:val="28"/>
          <w:szCs w:val="28"/>
          <w:lang w:val="en-US"/>
        </w:rPr>
        <w:t>b</w:t>
      </w:r>
      <w:r w:rsidR="00220333" w:rsidRPr="00220333">
        <w:rPr>
          <w:b/>
          <w:sz w:val="28"/>
          <w:szCs w:val="28"/>
        </w:rPr>
        <w:t>2</w:t>
      </w:r>
      <w:r w:rsidRPr="008426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20333" w:rsidRPr="00220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0333">
        <w:rPr>
          <w:sz w:val="28"/>
          <w:szCs w:val="28"/>
        </w:rPr>
        <w:t>количество объектов самовольной застройки, выявленных</w:t>
      </w:r>
      <w:r w:rsidR="00220333" w:rsidRPr="00220333">
        <w:rPr>
          <w:sz w:val="28"/>
          <w:szCs w:val="28"/>
        </w:rPr>
        <w:t xml:space="preserve"> </w:t>
      </w:r>
      <w:r w:rsidR="00220333">
        <w:rPr>
          <w:sz w:val="28"/>
          <w:szCs w:val="28"/>
        </w:rPr>
        <w:t xml:space="preserve">органом местного самоуправления за отчётный период до получения уведомления о выявлении самовольной постройки от </w:t>
      </w:r>
      <w:proofErr w:type="spellStart"/>
      <w:r w:rsidR="00220333">
        <w:rPr>
          <w:sz w:val="28"/>
          <w:szCs w:val="28"/>
        </w:rPr>
        <w:t>Главгосстройнадзора</w:t>
      </w:r>
      <w:proofErr w:type="spellEnd"/>
      <w:r w:rsidR="00220333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;</w:t>
      </w:r>
    </w:p>
    <w:p w:rsidR="00BA24A6" w:rsidRPr="008105BD" w:rsidRDefault="00BA24A6" w:rsidP="00420DBC">
      <w:pPr>
        <w:ind w:right="-456" w:firstLine="709"/>
        <w:jc w:val="both"/>
        <w:rPr>
          <w:b/>
          <w:sz w:val="28"/>
          <w:szCs w:val="28"/>
        </w:rPr>
      </w:pPr>
      <w:r w:rsidRPr="00C432D5">
        <w:rPr>
          <w:sz w:val="28"/>
          <w:szCs w:val="28"/>
        </w:rPr>
        <w:t>Суммарное количество разработанных, утвержденных и выданных без взимания платы градостроительных планов з</w:t>
      </w:r>
      <w:r w:rsidRPr="00C432D5">
        <w:rPr>
          <w:sz w:val="28"/>
          <w:szCs w:val="28"/>
        </w:rPr>
        <w:t>е</w:t>
      </w:r>
      <w:r w:rsidRPr="00C432D5">
        <w:rPr>
          <w:sz w:val="28"/>
          <w:szCs w:val="28"/>
        </w:rPr>
        <w:t xml:space="preserve">мельных </w:t>
      </w:r>
      <w:r w:rsidR="009148AE" w:rsidRPr="00C432D5">
        <w:rPr>
          <w:sz w:val="28"/>
          <w:szCs w:val="28"/>
        </w:rPr>
        <w:t>участков на весь срок действия п</w:t>
      </w:r>
      <w:r w:rsidRPr="00C432D5">
        <w:rPr>
          <w:sz w:val="28"/>
          <w:szCs w:val="28"/>
        </w:rPr>
        <w:t xml:space="preserve">рограммы составляет </w:t>
      </w:r>
      <w:r w:rsidR="002C7406" w:rsidRPr="00147F47">
        <w:rPr>
          <w:sz w:val="28"/>
          <w:szCs w:val="28"/>
        </w:rPr>
        <w:t>8</w:t>
      </w:r>
      <w:r w:rsidR="009972FC" w:rsidRPr="00147F47">
        <w:rPr>
          <w:sz w:val="28"/>
          <w:szCs w:val="28"/>
        </w:rPr>
        <w:t>4</w:t>
      </w:r>
      <w:r w:rsidRPr="00147F47">
        <w:rPr>
          <w:sz w:val="28"/>
          <w:szCs w:val="28"/>
        </w:rPr>
        <w:t>0 (</w:t>
      </w:r>
      <w:r w:rsidR="002C7406" w:rsidRPr="00147F47">
        <w:rPr>
          <w:sz w:val="28"/>
          <w:szCs w:val="28"/>
        </w:rPr>
        <w:t>восемьсот</w:t>
      </w:r>
      <w:r w:rsidR="009972FC" w:rsidRPr="00147F47">
        <w:rPr>
          <w:sz w:val="28"/>
          <w:szCs w:val="28"/>
        </w:rPr>
        <w:t xml:space="preserve"> сорок</w:t>
      </w:r>
      <w:r w:rsidRPr="00147F47">
        <w:rPr>
          <w:sz w:val="28"/>
          <w:szCs w:val="28"/>
        </w:rPr>
        <w:t>)</w:t>
      </w:r>
      <w:r w:rsidRPr="00C432D5">
        <w:rPr>
          <w:sz w:val="28"/>
          <w:szCs w:val="28"/>
        </w:rPr>
        <w:t xml:space="preserve"> штук</w:t>
      </w:r>
      <w:r w:rsidRPr="008105BD">
        <w:rPr>
          <w:b/>
          <w:sz w:val="28"/>
          <w:szCs w:val="28"/>
        </w:rPr>
        <w:t>.</w:t>
      </w:r>
    </w:p>
    <w:p w:rsidR="00436D1C" w:rsidRPr="00C432D5" w:rsidRDefault="00436D1C" w:rsidP="003F6FE7">
      <w:pPr>
        <w:ind w:right="-454" w:firstLine="709"/>
        <w:jc w:val="both"/>
        <w:rPr>
          <w:sz w:val="28"/>
          <w:szCs w:val="28"/>
        </w:rPr>
      </w:pPr>
    </w:p>
    <w:p w:rsidR="00CD7ACF" w:rsidRPr="00C432D5" w:rsidRDefault="00CD7ACF" w:rsidP="003F6FE7">
      <w:pPr>
        <w:ind w:right="-454" w:firstLine="709"/>
        <w:jc w:val="both"/>
        <w:rPr>
          <w:sz w:val="28"/>
          <w:szCs w:val="28"/>
        </w:rPr>
      </w:pPr>
    </w:p>
    <w:p w:rsidR="00420DBC" w:rsidRPr="00C432D5" w:rsidRDefault="00420DBC" w:rsidP="003F6FE7">
      <w:pPr>
        <w:ind w:right="-454" w:firstLine="709"/>
        <w:jc w:val="both"/>
        <w:rPr>
          <w:sz w:val="28"/>
          <w:szCs w:val="28"/>
        </w:rPr>
      </w:pPr>
    </w:p>
    <w:p w:rsidR="00420DBC" w:rsidRPr="00C432D5" w:rsidRDefault="00420DBC" w:rsidP="003F6FE7">
      <w:pPr>
        <w:ind w:right="-454" w:firstLine="709"/>
        <w:jc w:val="both"/>
        <w:rPr>
          <w:sz w:val="28"/>
          <w:szCs w:val="28"/>
        </w:rPr>
      </w:pPr>
    </w:p>
    <w:p w:rsidR="00420DBC" w:rsidRPr="00C432D5" w:rsidRDefault="00420DBC" w:rsidP="003F6FE7">
      <w:pPr>
        <w:ind w:right="-454" w:firstLine="709"/>
        <w:jc w:val="both"/>
        <w:rPr>
          <w:sz w:val="28"/>
          <w:szCs w:val="28"/>
        </w:rPr>
      </w:pPr>
    </w:p>
    <w:p w:rsidR="00A04D2B" w:rsidRPr="00C432D5" w:rsidRDefault="00A04D2B" w:rsidP="00BA24A6">
      <w:pPr>
        <w:ind w:firstLine="708"/>
        <w:jc w:val="both"/>
        <w:rPr>
          <w:sz w:val="28"/>
          <w:szCs w:val="28"/>
        </w:rPr>
      </w:pPr>
    </w:p>
    <w:p w:rsidR="00A04D2B" w:rsidRPr="00C432D5" w:rsidRDefault="00C26C6B" w:rsidP="00C26C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2D5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proofErr w:type="gramStart"/>
      <w:r w:rsidRPr="00C432D5">
        <w:rPr>
          <w:rFonts w:eastAsia="Calibri"/>
          <w:b/>
          <w:sz w:val="28"/>
          <w:szCs w:val="28"/>
          <w:lang w:eastAsia="en-US"/>
        </w:rPr>
        <w:t>муниципальной</w:t>
      </w:r>
      <w:proofErr w:type="gramEnd"/>
      <w:r w:rsidRPr="00C432D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26C6B" w:rsidRPr="00C432D5" w:rsidRDefault="0076490E" w:rsidP="00C2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="00C26C6B" w:rsidRPr="00C432D5">
        <w:rPr>
          <w:b/>
          <w:sz w:val="28"/>
          <w:szCs w:val="28"/>
        </w:rPr>
        <w:t>с муниципальным заказчиком муниципальной программы</w:t>
      </w:r>
    </w:p>
    <w:p w:rsidR="00C26C6B" w:rsidRPr="00C432D5" w:rsidRDefault="00C26C6B" w:rsidP="00C26C6B">
      <w:pPr>
        <w:jc w:val="center"/>
      </w:pP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432D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Ответственный</w:t>
      </w:r>
      <w:proofErr w:type="gramEnd"/>
      <w:r w:rsidRPr="00C432D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за выполнение мероприятия программы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муниципальной </w:t>
      </w:r>
      <w:r w:rsidR="0076490E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и направляет его зака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CC0783"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чику муниципальной программы/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подпрограммы;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D17B32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своевременно представляет заказчику муниципальной подпрограммы</w:t>
      </w:r>
      <w:r w:rsidR="00D17B32"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мероприятий.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P187"/>
      <w:bookmarkEnd w:id="0"/>
    </w:p>
    <w:p w:rsidR="00D17B32" w:rsidRPr="00C432D5" w:rsidRDefault="00D17B32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Заказчик муниципальной программы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координацию деятельности заказчиков подпрограмм по подг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товке и реализации программных мероприятий, анализу и рациональному использованию средств бюджета </w:t>
      </w:r>
      <w:r w:rsidR="00CC0783"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муниципальной программы источников.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Заказчик муниципальной программы несет ответственность за подготовку и реализацию программы, а также обе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печение </w:t>
      </w:r>
      <w:proofErr w:type="gramStart"/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целом.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4F63" w:rsidRPr="00C432D5" w:rsidRDefault="00424F63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4F63" w:rsidRPr="00C432D5" w:rsidRDefault="00424F63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D2B" w:rsidRPr="00C432D5" w:rsidRDefault="00C26C6B" w:rsidP="00C26C6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P207"/>
      <w:bookmarkStart w:id="2" w:name="P209"/>
      <w:bookmarkStart w:id="3" w:name="P210"/>
      <w:bookmarkStart w:id="4" w:name="P213"/>
      <w:bookmarkEnd w:id="1"/>
      <w:bookmarkEnd w:id="2"/>
      <w:bookmarkEnd w:id="3"/>
      <w:bookmarkEnd w:id="4"/>
      <w:r w:rsidRPr="00C432D5">
        <w:rPr>
          <w:rFonts w:ascii="Times New Roman" w:hAnsi="Times New Roman"/>
          <w:b/>
          <w:sz w:val="28"/>
          <w:szCs w:val="28"/>
        </w:rPr>
        <w:t xml:space="preserve">Состав, форма и сроки представления отчетности о ходе реализации </w:t>
      </w:r>
    </w:p>
    <w:p w:rsidR="00C26C6B" w:rsidRPr="00C432D5" w:rsidRDefault="00C26C6B" w:rsidP="00C26C6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432D5">
        <w:rPr>
          <w:rFonts w:ascii="Times New Roman" w:hAnsi="Times New Roman"/>
          <w:b/>
          <w:sz w:val="28"/>
          <w:szCs w:val="28"/>
        </w:rPr>
        <w:t>мероприятий муниципальной программы</w:t>
      </w:r>
    </w:p>
    <w:p w:rsidR="00C26C6B" w:rsidRPr="00C432D5" w:rsidRDefault="00C26C6B" w:rsidP="00C26C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5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C432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32D5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C432D5">
        <w:rPr>
          <w:rFonts w:ascii="Times New Roman" w:hAnsi="Times New Roman" w:cs="Times New Roman"/>
          <w:sz w:val="28"/>
          <w:szCs w:val="28"/>
        </w:rPr>
        <w:t>программы</w:t>
      </w:r>
      <w:r w:rsidRPr="00C432D5">
        <w:rPr>
          <w:rFonts w:ascii="Times New Roman" w:hAnsi="Times New Roman"/>
          <w:sz w:val="28"/>
          <w:szCs w:val="28"/>
        </w:rPr>
        <w:t>/подпрограммы</w:t>
      </w:r>
      <w:r w:rsidRPr="00C432D5">
        <w:rPr>
          <w:rFonts w:ascii="Times New Roman" w:hAnsi="Times New Roman" w:cs="Times New Roman"/>
          <w:sz w:val="28"/>
          <w:szCs w:val="28"/>
        </w:rPr>
        <w:t xml:space="preserve">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МО):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5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C432D5">
        <w:rPr>
          <w:rFonts w:ascii="Times New Roman" w:hAnsi="Times New Roman" w:cs="Times New Roman"/>
          <w:sz w:val="28"/>
          <w:szCs w:val="28"/>
        </w:rPr>
        <w:t>программы</w:t>
      </w:r>
      <w:r w:rsidRPr="00C432D5">
        <w:rPr>
          <w:rFonts w:ascii="Times New Roman" w:hAnsi="Times New Roman"/>
          <w:sz w:val="28"/>
          <w:szCs w:val="28"/>
        </w:rPr>
        <w:t>/подпрограммы</w:t>
      </w:r>
      <w:r w:rsidRPr="00C432D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451" w:history="1">
        <w:r w:rsidRPr="00C432D5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</w:hyperlink>
      <w:r w:rsidR="00D17B32" w:rsidRPr="00C432D5">
        <w:rPr>
          <w:rFonts w:ascii="Times New Roman" w:hAnsi="Times New Roman" w:cs="Times New Roman"/>
          <w:sz w:val="28"/>
          <w:szCs w:val="28"/>
        </w:rPr>
        <w:t>к П</w:t>
      </w:r>
      <w:r w:rsidRPr="00C432D5"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C432D5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424F63" w:rsidRPr="00C432D5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C432D5">
        <w:rPr>
          <w:rFonts w:ascii="Times New Roman" w:hAnsi="Times New Roman"/>
          <w:sz w:val="28"/>
          <w:szCs w:val="28"/>
        </w:rPr>
        <w:t>(далее – Порядку)</w:t>
      </w:r>
      <w:r w:rsidRPr="00C432D5"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5">
        <w:rPr>
          <w:rFonts w:ascii="Times New Roman" w:hAnsi="Times New Roman" w:cs="Times New Roman"/>
          <w:sz w:val="28"/>
          <w:szCs w:val="28"/>
        </w:rPr>
        <w:t xml:space="preserve">- перечень выполненных мероприятий 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C432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432D5">
        <w:rPr>
          <w:rFonts w:ascii="Times New Roman" w:hAnsi="Times New Roman"/>
          <w:sz w:val="28"/>
          <w:szCs w:val="28"/>
        </w:rPr>
        <w:t>/подпрограммы</w:t>
      </w:r>
      <w:r w:rsidRPr="00C432D5">
        <w:rPr>
          <w:rFonts w:ascii="Times New Roman" w:hAnsi="Times New Roman" w:cs="Times New Roman"/>
          <w:sz w:val="28"/>
          <w:szCs w:val="28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5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программных мероприятий;</w:t>
      </w:r>
    </w:p>
    <w:p w:rsidR="00CD7ACF" w:rsidRPr="00C432D5" w:rsidRDefault="00C26C6B" w:rsidP="00133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2D5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заказчик муниципальной программы/подпрограммы</w:t>
      </w:r>
      <w:r w:rsidR="00D17B32" w:rsidRPr="00C432D5">
        <w:rPr>
          <w:rFonts w:ascii="Times New Roman" w:hAnsi="Times New Roman" w:cs="Times New Roman"/>
          <w:sz w:val="28"/>
          <w:szCs w:val="28"/>
        </w:rPr>
        <w:t>/</w:t>
      </w:r>
      <w:r w:rsidRPr="00C432D5">
        <w:rPr>
          <w:rFonts w:ascii="Times New Roman" w:hAnsi="Times New Roman" w:cs="Times New Roman"/>
          <w:sz w:val="28"/>
          <w:szCs w:val="28"/>
        </w:rPr>
        <w:t xml:space="preserve"> направляет оперативный (годовой) отчет на бумажном носителе за своей подписью с приложением аналитической записки в </w:t>
      </w:r>
      <w:r w:rsidR="00420DBC" w:rsidRPr="00C432D5">
        <w:rPr>
          <w:rFonts w:ascii="Times New Roman" w:hAnsi="Times New Roman" w:cs="Times New Roman"/>
          <w:sz w:val="28"/>
          <w:szCs w:val="28"/>
        </w:rPr>
        <w:t>экон</w:t>
      </w:r>
      <w:r w:rsidR="00420DBC" w:rsidRPr="00C432D5">
        <w:rPr>
          <w:rFonts w:ascii="Times New Roman" w:hAnsi="Times New Roman" w:cs="Times New Roman"/>
          <w:sz w:val="28"/>
          <w:szCs w:val="28"/>
        </w:rPr>
        <w:t>о</w:t>
      </w:r>
      <w:r w:rsidR="00420DBC" w:rsidRPr="00C432D5">
        <w:rPr>
          <w:rFonts w:ascii="Times New Roman" w:hAnsi="Times New Roman" w:cs="Times New Roman"/>
          <w:sz w:val="28"/>
          <w:szCs w:val="28"/>
        </w:rPr>
        <w:t>мическое управление</w:t>
      </w:r>
      <w:r w:rsidRPr="00C432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4F63" w:rsidRPr="00C432D5">
        <w:rPr>
          <w:rFonts w:ascii="Times New Roman" w:hAnsi="Times New Roman" w:cs="Times New Roman"/>
          <w:sz w:val="28"/>
          <w:szCs w:val="28"/>
        </w:rPr>
        <w:t>городского округа Красногорск.</w:t>
      </w:r>
      <w:proofErr w:type="gramEnd"/>
    </w:p>
    <w:p w:rsidR="00133D1E" w:rsidRPr="00C432D5" w:rsidRDefault="00133D1E" w:rsidP="00133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F63" w:rsidRPr="00C432D5" w:rsidRDefault="00424F63" w:rsidP="00CD7ACF">
      <w:pPr>
        <w:spacing w:line="276" w:lineRule="auto"/>
        <w:rPr>
          <w:b/>
          <w:bCs/>
          <w:sz w:val="28"/>
          <w:szCs w:val="28"/>
        </w:rPr>
      </w:pPr>
    </w:p>
    <w:p w:rsidR="00420DBC" w:rsidRPr="00C432D5" w:rsidRDefault="00420DBC" w:rsidP="00CD7ACF">
      <w:pPr>
        <w:spacing w:line="276" w:lineRule="auto"/>
        <w:rPr>
          <w:b/>
          <w:bCs/>
          <w:sz w:val="28"/>
          <w:szCs w:val="28"/>
        </w:rPr>
      </w:pPr>
    </w:p>
    <w:p w:rsidR="00D17B32" w:rsidRDefault="00D17B32" w:rsidP="00CD7ACF">
      <w:pPr>
        <w:spacing w:line="276" w:lineRule="auto"/>
        <w:rPr>
          <w:b/>
          <w:bCs/>
          <w:sz w:val="28"/>
          <w:szCs w:val="28"/>
        </w:rPr>
      </w:pPr>
    </w:p>
    <w:p w:rsidR="001D53F4" w:rsidRDefault="001D53F4" w:rsidP="00CD7ACF">
      <w:pPr>
        <w:spacing w:line="276" w:lineRule="auto"/>
        <w:rPr>
          <w:b/>
          <w:bCs/>
          <w:sz w:val="28"/>
          <w:szCs w:val="28"/>
        </w:rPr>
      </w:pPr>
    </w:p>
    <w:p w:rsidR="001D53F4" w:rsidRPr="00C432D5" w:rsidRDefault="001D53F4" w:rsidP="00CD7ACF">
      <w:pPr>
        <w:spacing w:line="276" w:lineRule="auto"/>
        <w:rPr>
          <w:b/>
          <w:bCs/>
          <w:sz w:val="28"/>
          <w:szCs w:val="28"/>
        </w:rPr>
      </w:pPr>
    </w:p>
    <w:p w:rsidR="00420DBC" w:rsidRPr="00C432D5" w:rsidRDefault="00420DBC" w:rsidP="00CD7ACF">
      <w:pPr>
        <w:spacing w:line="276" w:lineRule="auto"/>
        <w:rPr>
          <w:b/>
          <w:bCs/>
          <w:sz w:val="28"/>
          <w:szCs w:val="28"/>
        </w:rPr>
      </w:pPr>
    </w:p>
    <w:p w:rsidR="00C70475" w:rsidRPr="00C432D5" w:rsidRDefault="004A60CC" w:rsidP="00C70475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432D5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ПЕРЕЧЕНЬ МЕРОПРИЯТИЙ ПРОГРАММЫ</w:t>
      </w:r>
    </w:p>
    <w:p w:rsidR="00C70475" w:rsidRPr="00C432D5" w:rsidRDefault="004A60CC" w:rsidP="00FC2216">
      <w:pPr>
        <w:pStyle w:val="ConsPlusNormal"/>
        <w:spacing w:after="1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432D5">
        <w:rPr>
          <w:rFonts w:ascii="Times New Roman" w:hAnsi="Times New Roman" w:cs="Times New Roman"/>
          <w:b/>
          <w:spacing w:val="20"/>
          <w:sz w:val="28"/>
          <w:szCs w:val="28"/>
        </w:rPr>
        <w:t>«ТЕРРИТОРИАЛЬНОЕ РАЗВИТИЕ» НА 2017-2021 ГОДЫ</w:t>
      </w:r>
    </w:p>
    <w:tbl>
      <w:tblPr>
        <w:tblW w:w="153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992"/>
        <w:gridCol w:w="1276"/>
        <w:gridCol w:w="1117"/>
        <w:gridCol w:w="1134"/>
        <w:gridCol w:w="1000"/>
        <w:gridCol w:w="998"/>
        <w:gridCol w:w="998"/>
        <w:gridCol w:w="998"/>
        <w:gridCol w:w="999"/>
        <w:gridCol w:w="1558"/>
        <w:gridCol w:w="1559"/>
      </w:tblGrid>
      <w:tr w:rsidR="00DF2AEE" w:rsidRPr="00C432D5" w:rsidTr="00275F1F">
        <w:trPr>
          <w:trHeight w:val="246"/>
          <w:tblHeader/>
        </w:trPr>
        <w:tc>
          <w:tcPr>
            <w:tcW w:w="565" w:type="dxa"/>
            <w:vMerge w:val="restart"/>
            <w:vAlign w:val="center"/>
          </w:tcPr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9" w:type="dxa"/>
            <w:vMerge w:val="restart"/>
            <w:vAlign w:val="center"/>
          </w:tcPr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992" w:type="dxa"/>
            <w:vMerge w:val="restart"/>
          </w:tcPr>
          <w:p w:rsidR="00DF2AEE" w:rsidRPr="00C432D5" w:rsidRDefault="00FC2216" w:rsidP="00FC2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Сроки ис</w:t>
            </w:r>
            <w:r w:rsidR="00DF2AEE" w:rsidRPr="00C432D5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DF2AEE" w:rsidRPr="00C432D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DF2AEE" w:rsidRPr="00C432D5">
              <w:rPr>
                <w:rFonts w:ascii="Times New Roman" w:hAnsi="Times New Roman" w:cs="Times New Roman"/>
                <w:sz w:val="22"/>
                <w:szCs w:val="22"/>
              </w:rPr>
              <w:t>нения мер</w:t>
            </w:r>
            <w:r w:rsidR="00DF2AEE" w:rsidRPr="00C432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F2AEE" w:rsidRPr="00C432D5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1276" w:type="dxa"/>
            <w:vMerge w:val="restart"/>
            <w:vAlign w:val="center"/>
          </w:tcPr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Источники финансир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117" w:type="dxa"/>
            <w:vMerge w:val="restart"/>
          </w:tcPr>
          <w:p w:rsidR="00DF2AEE" w:rsidRPr="00C432D5" w:rsidRDefault="00DF2AEE" w:rsidP="00FC2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рования меропр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ятия в 2016 г</w:t>
            </w:r>
            <w:r w:rsidR="00F81F46" w:rsidRPr="00C432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C2216"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 (тыс.</w:t>
            </w:r>
            <w:r w:rsidR="00CF467B"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  <w:hyperlink w:anchor="P981" w:history="1">
              <w:r w:rsidRPr="00C432D5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134" w:type="dxa"/>
            <w:vMerge w:val="restart"/>
          </w:tcPr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993" w:type="dxa"/>
            <w:gridSpan w:val="5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vAlign w:val="center"/>
          </w:tcPr>
          <w:p w:rsidR="00DF2AEE" w:rsidRPr="00C432D5" w:rsidRDefault="00DF2AEE" w:rsidP="004A6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Ответстве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gramEnd"/>
            <w:r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 за выпо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нение мер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приятия пр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559" w:type="dxa"/>
            <w:vMerge w:val="restart"/>
            <w:vAlign w:val="center"/>
          </w:tcPr>
          <w:p w:rsidR="00DF2AEE" w:rsidRPr="00C432D5" w:rsidRDefault="00DF2AEE" w:rsidP="00BE7566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</w:t>
            </w:r>
          </w:p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DF2AEE" w:rsidRPr="00C432D5" w:rsidRDefault="00DF2AEE" w:rsidP="004A60CC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программы </w:t>
            </w:r>
          </w:p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AEE" w:rsidRPr="00C432D5" w:rsidTr="00275F1F">
        <w:trPr>
          <w:trHeight w:val="1024"/>
          <w:tblHeader/>
        </w:trPr>
        <w:tc>
          <w:tcPr>
            <w:tcW w:w="565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F2AEE" w:rsidRPr="00C432D5" w:rsidRDefault="00DF2AEE" w:rsidP="00DF2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2017 год</w:t>
            </w:r>
          </w:p>
        </w:tc>
        <w:tc>
          <w:tcPr>
            <w:tcW w:w="998" w:type="dxa"/>
            <w:vAlign w:val="center"/>
          </w:tcPr>
          <w:p w:rsidR="00DF2AEE" w:rsidRPr="00C432D5" w:rsidRDefault="00DF2AEE" w:rsidP="00DF2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2018 год</w:t>
            </w:r>
          </w:p>
        </w:tc>
        <w:tc>
          <w:tcPr>
            <w:tcW w:w="998" w:type="dxa"/>
            <w:vAlign w:val="center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8" w:type="dxa"/>
            <w:vAlign w:val="center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9" w:type="dxa"/>
            <w:vAlign w:val="center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8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2AEE" w:rsidRPr="00C432D5" w:rsidRDefault="00DF2AEE" w:rsidP="00DF2AEE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EE" w:rsidRPr="00C432D5" w:rsidTr="00275F1F">
        <w:trPr>
          <w:trHeight w:val="152"/>
          <w:tblHeader/>
        </w:trPr>
        <w:tc>
          <w:tcPr>
            <w:tcW w:w="565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9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7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0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8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8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8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9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8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042F8" w:rsidRPr="00C432D5" w:rsidTr="00F81F46">
        <w:trPr>
          <w:trHeight w:val="631"/>
        </w:trPr>
        <w:tc>
          <w:tcPr>
            <w:tcW w:w="565" w:type="dxa"/>
            <w:vMerge w:val="restart"/>
          </w:tcPr>
          <w:p w:rsidR="006042F8" w:rsidRPr="00C432D5" w:rsidRDefault="006042F8" w:rsidP="00BB5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  <w:vMerge w:val="restart"/>
          </w:tcPr>
          <w:p w:rsidR="00995257" w:rsidRPr="00C432D5" w:rsidRDefault="00995257" w:rsidP="00424F63">
            <w:pPr>
              <w:jc w:val="both"/>
              <w:rPr>
                <w:b/>
              </w:rPr>
            </w:pPr>
            <w:r w:rsidRPr="00C432D5">
              <w:rPr>
                <w:b/>
              </w:rPr>
              <w:t>Основное мер</w:t>
            </w:r>
            <w:r w:rsidRPr="00C432D5">
              <w:rPr>
                <w:b/>
              </w:rPr>
              <w:t>о</w:t>
            </w:r>
            <w:r w:rsidR="00D17B32" w:rsidRPr="00C432D5">
              <w:rPr>
                <w:b/>
              </w:rPr>
              <w:t xml:space="preserve">приятие </w:t>
            </w:r>
            <w:r w:rsidRPr="00C432D5">
              <w:rPr>
                <w:b/>
              </w:rPr>
              <w:t>1</w:t>
            </w:r>
          </w:p>
          <w:p w:rsidR="006042F8" w:rsidRPr="00C432D5" w:rsidRDefault="00420DBC" w:rsidP="00424F63">
            <w:pPr>
              <w:jc w:val="both"/>
            </w:pPr>
            <w:r w:rsidRPr="00C432D5">
              <w:t>Подготовка град</w:t>
            </w:r>
            <w:r w:rsidRPr="00C432D5">
              <w:t>о</w:t>
            </w:r>
            <w:r w:rsidRPr="00C432D5">
              <w:t>строительной д</w:t>
            </w:r>
            <w:r w:rsidRPr="00C432D5">
              <w:t>о</w:t>
            </w:r>
            <w:r w:rsidRPr="00C432D5">
              <w:t>кументации для обеспечения те</w:t>
            </w:r>
            <w:r w:rsidRPr="00C432D5">
              <w:t>р</w:t>
            </w:r>
            <w:r w:rsidRPr="00C432D5">
              <w:t>риториального развития городск</w:t>
            </w:r>
            <w:r w:rsidRPr="00C432D5">
              <w:t>о</w:t>
            </w:r>
            <w:r w:rsidRPr="00C432D5">
              <w:t>го округа Красн</w:t>
            </w:r>
            <w:r w:rsidRPr="00C432D5">
              <w:t>о</w:t>
            </w:r>
            <w:r w:rsidRPr="00C432D5">
              <w:t>горск Московской области</w:t>
            </w:r>
          </w:p>
        </w:tc>
        <w:tc>
          <w:tcPr>
            <w:tcW w:w="992" w:type="dxa"/>
            <w:vMerge w:val="restart"/>
          </w:tcPr>
          <w:p w:rsidR="006042F8" w:rsidRPr="00C432D5" w:rsidRDefault="006042F8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vMerge w:val="restart"/>
          </w:tcPr>
          <w:p w:rsidR="006042F8" w:rsidRPr="00C432D5" w:rsidRDefault="006042F8" w:rsidP="00B155AC">
            <w:r w:rsidRPr="00C432D5">
              <w:t>Бюджет</w:t>
            </w:r>
          </w:p>
          <w:p w:rsidR="006042F8" w:rsidRPr="00C432D5" w:rsidRDefault="0022294B" w:rsidP="00B155AC">
            <w:r w:rsidRPr="00C432D5">
              <w:t>о</w:t>
            </w:r>
            <w:r w:rsidR="006042F8" w:rsidRPr="00C432D5">
              <w:t>бласти</w:t>
            </w:r>
          </w:p>
          <w:p w:rsidR="0022294B" w:rsidRPr="00C432D5" w:rsidRDefault="0022294B" w:rsidP="00B155AC"/>
          <w:p w:rsidR="0022294B" w:rsidRPr="00C432D5" w:rsidRDefault="0022294B" w:rsidP="0022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4B" w:rsidRPr="00C432D5" w:rsidRDefault="0022294B" w:rsidP="0022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5" w:rsidRPr="00C432D5" w:rsidRDefault="00D25945" w:rsidP="0022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1E" w:rsidRPr="00C432D5" w:rsidRDefault="00133D1E" w:rsidP="0022294B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2294B" w:rsidRPr="00C432D5" w:rsidRDefault="0022294B" w:rsidP="0022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2294B" w:rsidRPr="00C432D5" w:rsidRDefault="00424F63" w:rsidP="0022294B">
            <w:r w:rsidRPr="00C432D5">
              <w:t>округа</w:t>
            </w:r>
          </w:p>
        </w:tc>
        <w:tc>
          <w:tcPr>
            <w:tcW w:w="1117" w:type="dxa"/>
            <w:vMerge w:val="restart"/>
          </w:tcPr>
          <w:p w:rsidR="006042F8" w:rsidRPr="00C432D5" w:rsidRDefault="006042F8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22294B" w:rsidRPr="00EB5633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EB5633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EB5633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EB5633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EB5633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EB5633" w:rsidRDefault="00D25945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EB5633" w:rsidRDefault="00D25945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2F8" w:rsidRPr="00EB5633" w:rsidRDefault="00E0045A" w:rsidP="00314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7 045</w:t>
            </w:r>
          </w:p>
        </w:tc>
        <w:tc>
          <w:tcPr>
            <w:tcW w:w="4993" w:type="dxa"/>
            <w:gridSpan w:val="5"/>
          </w:tcPr>
          <w:p w:rsidR="006042F8" w:rsidRPr="00EB5633" w:rsidRDefault="006042F8" w:rsidP="00BA24A6">
            <w:r w:rsidRPr="00EB5633">
              <w:t>В рамках бюджета Московской области, предусмотренных на исполнение полномочий</w:t>
            </w:r>
          </w:p>
        </w:tc>
        <w:tc>
          <w:tcPr>
            <w:tcW w:w="1558" w:type="dxa"/>
            <w:vMerge w:val="restart"/>
          </w:tcPr>
          <w:p w:rsidR="00D25945" w:rsidRPr="00C432D5" w:rsidRDefault="00D25945" w:rsidP="00D2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Правител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ство Моско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D25945" w:rsidRPr="00C432D5" w:rsidRDefault="00D25945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424F63" w:rsidRPr="00C432D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424F63" w:rsidRPr="00C432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4F63" w:rsidRPr="00C432D5">
              <w:rPr>
                <w:rFonts w:ascii="Times New Roman" w:hAnsi="Times New Roman" w:cs="Times New Roman"/>
                <w:sz w:val="24"/>
                <w:szCs w:val="24"/>
              </w:rPr>
              <w:t>зям с общ</w:t>
            </w:r>
            <w:r w:rsidR="00424F63"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4F63" w:rsidRPr="00C432D5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</w:p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F8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  <w:vMerge w:val="restart"/>
          </w:tcPr>
          <w:p w:rsidR="006042F8" w:rsidRPr="00C432D5" w:rsidRDefault="006042F8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275F1F">
        <w:trPr>
          <w:trHeight w:val="1071"/>
        </w:trPr>
        <w:tc>
          <w:tcPr>
            <w:tcW w:w="565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22294B" w:rsidRPr="00C432D5" w:rsidRDefault="0022294B" w:rsidP="004A60CC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294B" w:rsidRPr="00C432D5" w:rsidRDefault="0022294B" w:rsidP="00B155AC"/>
        </w:tc>
        <w:tc>
          <w:tcPr>
            <w:tcW w:w="1117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94B" w:rsidRPr="00EB5633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294B" w:rsidRPr="00EB5633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294B" w:rsidRPr="00EB5633" w:rsidRDefault="0022294B" w:rsidP="00F81F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EB5633" w:rsidRDefault="00D25945" w:rsidP="00222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EB5633" w:rsidRDefault="00D25945" w:rsidP="00222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EB5633" w:rsidRDefault="00424F63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22294B" w:rsidRPr="00EB5633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294B" w:rsidRPr="00EB5633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EB5633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EB5633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EB5633" w:rsidRDefault="003140A9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1 645</w:t>
            </w:r>
          </w:p>
        </w:tc>
        <w:tc>
          <w:tcPr>
            <w:tcW w:w="998" w:type="dxa"/>
          </w:tcPr>
          <w:p w:rsidR="0022294B" w:rsidRPr="00EB5633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294B" w:rsidRPr="00EB5633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EB5633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EB5633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EB5633" w:rsidRDefault="00E0045A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998" w:type="dxa"/>
          </w:tcPr>
          <w:p w:rsidR="0022294B" w:rsidRPr="00EB5633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294B" w:rsidRPr="00EB5633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EB5633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EB5633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EB5633" w:rsidRDefault="00E0045A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9" w:type="dxa"/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275F1F">
        <w:trPr>
          <w:trHeight w:val="343"/>
        </w:trPr>
        <w:tc>
          <w:tcPr>
            <w:tcW w:w="565" w:type="dxa"/>
            <w:vMerge w:val="restart"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9" w:type="dxa"/>
            <w:vMerge w:val="restart"/>
          </w:tcPr>
          <w:p w:rsidR="0022294B" w:rsidRPr="00C432D5" w:rsidRDefault="00133D1E" w:rsidP="00424F63">
            <w:pPr>
              <w:jc w:val="both"/>
            </w:pPr>
            <w:r w:rsidRPr="00C432D5">
              <w:t>Обеспечение ра</w:t>
            </w:r>
            <w:r w:rsidRPr="00C432D5">
              <w:t>з</w:t>
            </w:r>
            <w:r w:rsidRPr="00C432D5">
              <w:t>работки генерал</w:t>
            </w:r>
            <w:r w:rsidRPr="00C432D5">
              <w:t>ь</w:t>
            </w:r>
            <w:r w:rsidRPr="00C432D5">
              <w:t>ного плана и пр</w:t>
            </w:r>
            <w:r w:rsidRPr="00C432D5">
              <w:t>а</w:t>
            </w:r>
            <w:r w:rsidRPr="00C432D5">
              <w:t>вил землепольз</w:t>
            </w:r>
            <w:r w:rsidRPr="00C432D5">
              <w:t>о</w:t>
            </w:r>
            <w:r w:rsidRPr="00C432D5">
              <w:t>вания и застройки</w:t>
            </w:r>
            <w:r w:rsidR="0022294B" w:rsidRPr="00C432D5">
              <w:t xml:space="preserve"> </w:t>
            </w:r>
            <w:r w:rsidR="00424F63" w:rsidRPr="00C432D5">
              <w:t>городского округа Красногорск</w:t>
            </w:r>
            <w:r w:rsidR="00D84B06" w:rsidRPr="00C432D5">
              <w:t xml:space="preserve"> Мо</w:t>
            </w:r>
            <w:r w:rsidR="00D84B06" w:rsidRPr="00C432D5">
              <w:t>с</w:t>
            </w:r>
            <w:r w:rsidR="00D84B06" w:rsidRPr="00C432D5">
              <w:t>ковской области</w:t>
            </w:r>
          </w:p>
        </w:tc>
        <w:tc>
          <w:tcPr>
            <w:tcW w:w="992" w:type="dxa"/>
            <w:vMerge w:val="restart"/>
          </w:tcPr>
          <w:p w:rsidR="0022294B" w:rsidRPr="00C432D5" w:rsidRDefault="00420DBC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  <w:vMerge w:val="restart"/>
          </w:tcPr>
          <w:p w:rsidR="0022294B" w:rsidRPr="00C432D5" w:rsidRDefault="0022294B" w:rsidP="00B155AC">
            <w:pPr>
              <w:widowControl w:val="0"/>
              <w:autoSpaceDE w:val="0"/>
              <w:autoSpaceDN w:val="0"/>
              <w:adjustRightInd w:val="0"/>
            </w:pPr>
            <w:r w:rsidRPr="00C432D5">
              <w:t xml:space="preserve">Бюджет </w:t>
            </w:r>
          </w:p>
          <w:p w:rsidR="0022294B" w:rsidRPr="00C432D5" w:rsidRDefault="0022294B" w:rsidP="00B155AC">
            <w:pPr>
              <w:widowControl w:val="0"/>
              <w:autoSpaceDE w:val="0"/>
              <w:autoSpaceDN w:val="0"/>
              <w:adjustRightInd w:val="0"/>
            </w:pPr>
            <w:r w:rsidRPr="00C432D5">
              <w:t>области</w:t>
            </w:r>
          </w:p>
        </w:tc>
        <w:tc>
          <w:tcPr>
            <w:tcW w:w="1117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5"/>
          </w:tcPr>
          <w:p w:rsidR="0022294B" w:rsidRPr="00C432D5" w:rsidRDefault="0022294B" w:rsidP="00B155AC">
            <w:r w:rsidRPr="00C432D5">
              <w:t>В рамках бюджета Московской области, предусмотренных на исполнение полномочий</w:t>
            </w:r>
          </w:p>
        </w:tc>
        <w:tc>
          <w:tcPr>
            <w:tcW w:w="1558" w:type="dxa"/>
            <w:vMerge w:val="restart"/>
          </w:tcPr>
          <w:p w:rsidR="00133D1E" w:rsidRPr="00C432D5" w:rsidRDefault="00133D1E" w:rsidP="00133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Правител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ство Моско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275F1F">
        <w:trPr>
          <w:trHeight w:val="1253"/>
        </w:trPr>
        <w:tc>
          <w:tcPr>
            <w:tcW w:w="565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22294B" w:rsidRPr="00C432D5" w:rsidRDefault="0022294B" w:rsidP="0003428C">
            <w:pPr>
              <w:jc w:val="both"/>
            </w:pPr>
          </w:p>
        </w:tc>
        <w:tc>
          <w:tcPr>
            <w:tcW w:w="992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294B" w:rsidRPr="00C432D5" w:rsidRDefault="0022294B" w:rsidP="00B155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7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294B" w:rsidRPr="00C432D5" w:rsidRDefault="0022294B" w:rsidP="00B155AC"/>
        </w:tc>
        <w:tc>
          <w:tcPr>
            <w:tcW w:w="998" w:type="dxa"/>
          </w:tcPr>
          <w:p w:rsidR="0022294B" w:rsidRPr="00C432D5" w:rsidRDefault="0022294B" w:rsidP="00B155AC"/>
        </w:tc>
        <w:tc>
          <w:tcPr>
            <w:tcW w:w="998" w:type="dxa"/>
          </w:tcPr>
          <w:p w:rsidR="0022294B" w:rsidRPr="00C432D5" w:rsidRDefault="0022294B" w:rsidP="00B155AC"/>
        </w:tc>
        <w:tc>
          <w:tcPr>
            <w:tcW w:w="998" w:type="dxa"/>
          </w:tcPr>
          <w:p w:rsidR="0022294B" w:rsidRPr="00C432D5" w:rsidRDefault="0022294B" w:rsidP="00B155AC"/>
        </w:tc>
        <w:tc>
          <w:tcPr>
            <w:tcW w:w="999" w:type="dxa"/>
          </w:tcPr>
          <w:p w:rsidR="0022294B" w:rsidRPr="00C432D5" w:rsidRDefault="0022294B" w:rsidP="00B155AC"/>
        </w:tc>
        <w:tc>
          <w:tcPr>
            <w:tcW w:w="1558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8D291F">
        <w:trPr>
          <w:trHeight w:val="227"/>
        </w:trPr>
        <w:tc>
          <w:tcPr>
            <w:tcW w:w="565" w:type="dxa"/>
            <w:vMerge w:val="restart"/>
          </w:tcPr>
          <w:p w:rsidR="0022294B" w:rsidRPr="00C432D5" w:rsidRDefault="0022294B" w:rsidP="001121D8">
            <w:pPr>
              <w:jc w:val="center"/>
            </w:pPr>
            <w:r w:rsidRPr="00C432D5">
              <w:t>1.2.</w:t>
            </w:r>
          </w:p>
        </w:tc>
        <w:tc>
          <w:tcPr>
            <w:tcW w:w="2129" w:type="dxa"/>
            <w:vMerge w:val="restart"/>
          </w:tcPr>
          <w:p w:rsidR="0022294B" w:rsidRPr="00C432D5" w:rsidRDefault="0022294B" w:rsidP="00424F63">
            <w:pPr>
              <w:jc w:val="both"/>
            </w:pPr>
            <w:r w:rsidRPr="00C432D5">
              <w:t>Обеспечение пр</w:t>
            </w:r>
            <w:r w:rsidRPr="00C432D5">
              <w:t>о</w:t>
            </w:r>
            <w:r w:rsidRPr="00C432D5">
              <w:lastRenderedPageBreak/>
              <w:t>ведение публи</w:t>
            </w:r>
            <w:r w:rsidRPr="00C432D5">
              <w:t>ч</w:t>
            </w:r>
            <w:r w:rsidRPr="00C432D5">
              <w:t xml:space="preserve">ных слушаний по </w:t>
            </w:r>
            <w:r w:rsidR="00420DBC" w:rsidRPr="00C432D5">
              <w:t xml:space="preserve">проекту </w:t>
            </w:r>
            <w:r w:rsidR="00424F63" w:rsidRPr="00C432D5">
              <w:t>генерал</w:t>
            </w:r>
            <w:r w:rsidR="00424F63" w:rsidRPr="00C432D5">
              <w:t>ь</w:t>
            </w:r>
            <w:r w:rsidR="00424F63" w:rsidRPr="00C432D5">
              <w:t>но</w:t>
            </w:r>
            <w:r w:rsidR="00420DBC" w:rsidRPr="00C432D5">
              <w:t>го</w:t>
            </w:r>
            <w:r w:rsidR="00424F63" w:rsidRPr="00C432D5">
              <w:t xml:space="preserve"> пла</w:t>
            </w:r>
            <w:r w:rsidR="00420DBC" w:rsidRPr="00C432D5">
              <w:t>на</w:t>
            </w:r>
            <w:r w:rsidR="00424F63" w:rsidRPr="00C432D5">
              <w:t xml:space="preserve"> горо</w:t>
            </w:r>
            <w:r w:rsidR="00424F63" w:rsidRPr="00C432D5">
              <w:t>д</w:t>
            </w:r>
            <w:r w:rsidR="00424F63" w:rsidRPr="00C432D5">
              <w:t>ского округа Кра</w:t>
            </w:r>
            <w:r w:rsidR="00424F63" w:rsidRPr="00C432D5">
              <w:t>с</w:t>
            </w:r>
            <w:r w:rsidR="00424F63" w:rsidRPr="00C432D5">
              <w:t>ногорск</w:t>
            </w:r>
            <w:r w:rsidR="00D84B06" w:rsidRPr="00C432D5">
              <w:t xml:space="preserve"> Моско</w:t>
            </w:r>
            <w:r w:rsidR="00D84B06" w:rsidRPr="00C432D5">
              <w:t>в</w:t>
            </w:r>
            <w:r w:rsidR="00D84B06" w:rsidRPr="00C432D5">
              <w:t>ской области</w:t>
            </w:r>
          </w:p>
        </w:tc>
        <w:tc>
          <w:tcPr>
            <w:tcW w:w="992" w:type="dxa"/>
            <w:vMerge w:val="restart"/>
          </w:tcPr>
          <w:p w:rsidR="0022294B" w:rsidRPr="00C432D5" w:rsidRDefault="00A17A0C" w:rsidP="00BE7566">
            <w:r w:rsidRPr="00C432D5">
              <w:lastRenderedPageBreak/>
              <w:t>2017-</w:t>
            </w:r>
            <w:r w:rsidRPr="00C432D5">
              <w:lastRenderedPageBreak/>
              <w:t>2018</w:t>
            </w:r>
          </w:p>
        </w:tc>
        <w:tc>
          <w:tcPr>
            <w:tcW w:w="1276" w:type="dxa"/>
            <w:vMerge w:val="restart"/>
          </w:tcPr>
          <w:p w:rsidR="0022294B" w:rsidRPr="00C432D5" w:rsidRDefault="0022294B" w:rsidP="0058532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2D5">
              <w:lastRenderedPageBreak/>
              <w:t xml:space="preserve">Бюджет </w:t>
            </w:r>
            <w:r w:rsidR="00420DBC" w:rsidRPr="00C432D5">
              <w:lastRenderedPageBreak/>
              <w:t>округа</w:t>
            </w:r>
          </w:p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5"/>
          </w:tcPr>
          <w:p w:rsidR="0022294B" w:rsidRPr="00C432D5" w:rsidRDefault="0022294B" w:rsidP="00420DBC">
            <w:r w:rsidRPr="00C432D5">
              <w:t xml:space="preserve">В рамках </w:t>
            </w:r>
            <w:r w:rsidR="00420DBC" w:rsidRPr="00C432D5">
              <w:t>средств, предусмотренных на осно</w:t>
            </w:r>
            <w:r w:rsidR="00420DBC" w:rsidRPr="00C432D5">
              <w:t>в</w:t>
            </w:r>
            <w:r w:rsidR="00420DBC" w:rsidRPr="00C432D5">
              <w:lastRenderedPageBreak/>
              <w:t>ную деятельность исполнителя</w:t>
            </w:r>
          </w:p>
        </w:tc>
        <w:tc>
          <w:tcPr>
            <w:tcW w:w="1558" w:type="dxa"/>
            <w:vMerge w:val="restart"/>
          </w:tcPr>
          <w:p w:rsidR="00424F63" w:rsidRPr="00C432D5" w:rsidRDefault="00424F63" w:rsidP="0042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св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зям с общ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</w:p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275F1F">
        <w:trPr>
          <w:trHeight w:val="1145"/>
        </w:trPr>
        <w:tc>
          <w:tcPr>
            <w:tcW w:w="565" w:type="dxa"/>
            <w:vMerge/>
          </w:tcPr>
          <w:p w:rsidR="0022294B" w:rsidRPr="00C432D5" w:rsidRDefault="0022294B" w:rsidP="001121D8">
            <w:pPr>
              <w:jc w:val="center"/>
            </w:pPr>
          </w:p>
        </w:tc>
        <w:tc>
          <w:tcPr>
            <w:tcW w:w="2129" w:type="dxa"/>
            <w:vMerge/>
          </w:tcPr>
          <w:p w:rsidR="0022294B" w:rsidRPr="00C432D5" w:rsidRDefault="0022294B" w:rsidP="0003428C">
            <w:pPr>
              <w:jc w:val="both"/>
            </w:pPr>
          </w:p>
        </w:tc>
        <w:tc>
          <w:tcPr>
            <w:tcW w:w="992" w:type="dxa"/>
            <w:vMerge/>
          </w:tcPr>
          <w:p w:rsidR="0022294B" w:rsidRPr="00C432D5" w:rsidRDefault="0022294B" w:rsidP="00BE7566"/>
        </w:tc>
        <w:tc>
          <w:tcPr>
            <w:tcW w:w="1276" w:type="dxa"/>
            <w:vMerge/>
          </w:tcPr>
          <w:p w:rsidR="0022294B" w:rsidRPr="00C432D5" w:rsidRDefault="0022294B" w:rsidP="005853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7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294B" w:rsidRPr="00C432D5" w:rsidRDefault="0022294B" w:rsidP="004A60CC"/>
        </w:tc>
        <w:tc>
          <w:tcPr>
            <w:tcW w:w="998" w:type="dxa"/>
          </w:tcPr>
          <w:p w:rsidR="0022294B" w:rsidRPr="00C432D5" w:rsidRDefault="0022294B" w:rsidP="004A60CC"/>
        </w:tc>
        <w:tc>
          <w:tcPr>
            <w:tcW w:w="998" w:type="dxa"/>
          </w:tcPr>
          <w:p w:rsidR="0022294B" w:rsidRPr="00C432D5" w:rsidRDefault="0022294B" w:rsidP="004A60CC"/>
        </w:tc>
        <w:tc>
          <w:tcPr>
            <w:tcW w:w="998" w:type="dxa"/>
          </w:tcPr>
          <w:p w:rsidR="0022294B" w:rsidRPr="00C432D5" w:rsidRDefault="0022294B" w:rsidP="004A60CC"/>
        </w:tc>
        <w:tc>
          <w:tcPr>
            <w:tcW w:w="999" w:type="dxa"/>
          </w:tcPr>
          <w:p w:rsidR="0022294B" w:rsidRPr="00C432D5" w:rsidRDefault="0022294B" w:rsidP="004A60CC"/>
        </w:tc>
        <w:tc>
          <w:tcPr>
            <w:tcW w:w="1558" w:type="dxa"/>
            <w:vMerge/>
          </w:tcPr>
          <w:p w:rsidR="0022294B" w:rsidRPr="00C432D5" w:rsidRDefault="0022294B" w:rsidP="00B155AC"/>
        </w:tc>
        <w:tc>
          <w:tcPr>
            <w:tcW w:w="1559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D25945">
        <w:trPr>
          <w:trHeight w:val="20"/>
        </w:trPr>
        <w:tc>
          <w:tcPr>
            <w:tcW w:w="565" w:type="dxa"/>
            <w:vMerge w:val="restart"/>
          </w:tcPr>
          <w:p w:rsidR="0022294B" w:rsidRPr="00C432D5" w:rsidRDefault="0022294B" w:rsidP="001121D8">
            <w:pPr>
              <w:jc w:val="center"/>
            </w:pPr>
            <w:r w:rsidRPr="00C432D5">
              <w:t>1.3.</w:t>
            </w:r>
          </w:p>
        </w:tc>
        <w:tc>
          <w:tcPr>
            <w:tcW w:w="2129" w:type="dxa"/>
            <w:vMerge w:val="restart"/>
          </w:tcPr>
          <w:p w:rsidR="0022294B" w:rsidRPr="00C432D5" w:rsidRDefault="0022294B" w:rsidP="0003428C">
            <w:pPr>
              <w:jc w:val="both"/>
            </w:pPr>
            <w:r w:rsidRPr="00C432D5">
              <w:t>Обеспечение пр</w:t>
            </w:r>
            <w:r w:rsidRPr="00C432D5">
              <w:t>о</w:t>
            </w:r>
            <w:r w:rsidRPr="00C432D5">
              <w:t xml:space="preserve">ведение </w:t>
            </w:r>
          </w:p>
          <w:p w:rsidR="0022294B" w:rsidRPr="00C432D5" w:rsidRDefault="0022294B" w:rsidP="0003428C">
            <w:pPr>
              <w:jc w:val="both"/>
            </w:pPr>
            <w:r w:rsidRPr="00C432D5">
              <w:t>публичных слуш</w:t>
            </w:r>
            <w:r w:rsidRPr="00C432D5">
              <w:t>а</w:t>
            </w:r>
            <w:r w:rsidRPr="00C432D5">
              <w:t xml:space="preserve">ний по </w:t>
            </w:r>
            <w:r w:rsidR="00A17A0C" w:rsidRPr="00C432D5">
              <w:t xml:space="preserve">проекту </w:t>
            </w:r>
            <w:r w:rsidRPr="00C432D5">
              <w:t>прави</w:t>
            </w:r>
            <w:r w:rsidR="00A17A0C" w:rsidRPr="00C432D5">
              <w:t>л</w:t>
            </w:r>
            <w:r w:rsidRPr="00C432D5">
              <w:t xml:space="preserve"> </w:t>
            </w:r>
          </w:p>
          <w:p w:rsidR="0022294B" w:rsidRPr="00C432D5" w:rsidRDefault="0022294B" w:rsidP="00424F63">
            <w:pPr>
              <w:jc w:val="both"/>
            </w:pPr>
            <w:r w:rsidRPr="00C432D5">
              <w:t xml:space="preserve">землепользования и застройки </w:t>
            </w:r>
            <w:r w:rsidR="00424F63" w:rsidRPr="00C432D5">
              <w:t>горо</w:t>
            </w:r>
            <w:r w:rsidR="00424F63" w:rsidRPr="00C432D5">
              <w:t>д</w:t>
            </w:r>
            <w:r w:rsidR="00424F63" w:rsidRPr="00C432D5">
              <w:t>ского округа Кра</w:t>
            </w:r>
            <w:r w:rsidR="00424F63" w:rsidRPr="00C432D5">
              <w:t>с</w:t>
            </w:r>
            <w:r w:rsidR="00424F63" w:rsidRPr="00C432D5">
              <w:t>ногорск</w:t>
            </w:r>
            <w:r w:rsidR="00D84B06" w:rsidRPr="00C432D5">
              <w:t xml:space="preserve"> Моско</w:t>
            </w:r>
            <w:r w:rsidR="00D84B06" w:rsidRPr="00C432D5">
              <w:t>в</w:t>
            </w:r>
            <w:r w:rsidR="00D84B06" w:rsidRPr="00C432D5">
              <w:t>ской области</w:t>
            </w:r>
          </w:p>
        </w:tc>
        <w:tc>
          <w:tcPr>
            <w:tcW w:w="992" w:type="dxa"/>
            <w:vMerge w:val="restart"/>
          </w:tcPr>
          <w:p w:rsidR="0022294B" w:rsidRPr="00C432D5" w:rsidRDefault="0022294B" w:rsidP="00A17A0C">
            <w:r w:rsidRPr="00C432D5">
              <w:t>2017</w:t>
            </w:r>
          </w:p>
        </w:tc>
        <w:tc>
          <w:tcPr>
            <w:tcW w:w="1276" w:type="dxa"/>
            <w:vMerge w:val="restart"/>
          </w:tcPr>
          <w:p w:rsidR="0022294B" w:rsidRPr="00C432D5" w:rsidRDefault="0022294B" w:rsidP="0058532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2D5">
              <w:t xml:space="preserve">Бюджет </w:t>
            </w:r>
            <w:r w:rsidR="00A17A0C" w:rsidRPr="00C432D5">
              <w:t>округа</w:t>
            </w:r>
          </w:p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5"/>
          </w:tcPr>
          <w:p w:rsidR="0022294B" w:rsidRPr="00C432D5" w:rsidRDefault="00A17A0C" w:rsidP="00BE7566">
            <w:r w:rsidRPr="00C432D5">
              <w:t>В рамках средств, предусмотренных на осно</w:t>
            </w:r>
            <w:r w:rsidRPr="00C432D5">
              <w:t>в</w:t>
            </w:r>
            <w:r w:rsidRPr="00C432D5">
              <w:t>ную деятельность исполнителя</w:t>
            </w:r>
          </w:p>
        </w:tc>
        <w:tc>
          <w:tcPr>
            <w:tcW w:w="1558" w:type="dxa"/>
            <w:vMerge w:val="restart"/>
          </w:tcPr>
          <w:p w:rsidR="00424F63" w:rsidRPr="00C432D5" w:rsidRDefault="00424F63" w:rsidP="0042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по св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зям с общ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</w:p>
          <w:p w:rsidR="0022294B" w:rsidRPr="00C432D5" w:rsidRDefault="0022294B" w:rsidP="00B155AC"/>
        </w:tc>
        <w:tc>
          <w:tcPr>
            <w:tcW w:w="1559" w:type="dxa"/>
            <w:vMerge w:val="restart"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275F1F">
        <w:trPr>
          <w:trHeight w:val="1355"/>
        </w:trPr>
        <w:tc>
          <w:tcPr>
            <w:tcW w:w="565" w:type="dxa"/>
            <w:vMerge/>
          </w:tcPr>
          <w:p w:rsidR="0022294B" w:rsidRPr="00C432D5" w:rsidRDefault="0022294B" w:rsidP="001121D8">
            <w:pPr>
              <w:jc w:val="center"/>
            </w:pPr>
          </w:p>
        </w:tc>
        <w:tc>
          <w:tcPr>
            <w:tcW w:w="2129" w:type="dxa"/>
            <w:vMerge/>
          </w:tcPr>
          <w:p w:rsidR="0022294B" w:rsidRPr="00C432D5" w:rsidRDefault="0022294B" w:rsidP="0003428C">
            <w:pPr>
              <w:jc w:val="both"/>
            </w:pPr>
          </w:p>
        </w:tc>
        <w:tc>
          <w:tcPr>
            <w:tcW w:w="992" w:type="dxa"/>
            <w:vMerge/>
          </w:tcPr>
          <w:p w:rsidR="0022294B" w:rsidRPr="00C432D5" w:rsidRDefault="0022294B" w:rsidP="00BE7566"/>
        </w:tc>
        <w:tc>
          <w:tcPr>
            <w:tcW w:w="1276" w:type="dxa"/>
            <w:vMerge/>
          </w:tcPr>
          <w:p w:rsidR="0022294B" w:rsidRPr="00C432D5" w:rsidRDefault="0022294B" w:rsidP="005853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7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294B" w:rsidRPr="00C432D5" w:rsidRDefault="0022294B" w:rsidP="00BE7566"/>
        </w:tc>
        <w:tc>
          <w:tcPr>
            <w:tcW w:w="998" w:type="dxa"/>
          </w:tcPr>
          <w:p w:rsidR="0022294B" w:rsidRPr="00C432D5" w:rsidRDefault="0022294B" w:rsidP="00BE7566"/>
        </w:tc>
        <w:tc>
          <w:tcPr>
            <w:tcW w:w="998" w:type="dxa"/>
          </w:tcPr>
          <w:p w:rsidR="0022294B" w:rsidRPr="00C432D5" w:rsidRDefault="0022294B" w:rsidP="00BE7566"/>
        </w:tc>
        <w:tc>
          <w:tcPr>
            <w:tcW w:w="998" w:type="dxa"/>
          </w:tcPr>
          <w:p w:rsidR="0022294B" w:rsidRPr="00C432D5" w:rsidRDefault="0022294B" w:rsidP="00BE7566"/>
        </w:tc>
        <w:tc>
          <w:tcPr>
            <w:tcW w:w="999" w:type="dxa"/>
          </w:tcPr>
          <w:p w:rsidR="0022294B" w:rsidRPr="00C432D5" w:rsidRDefault="0022294B" w:rsidP="00BE7566"/>
        </w:tc>
        <w:tc>
          <w:tcPr>
            <w:tcW w:w="1558" w:type="dxa"/>
            <w:vMerge/>
          </w:tcPr>
          <w:p w:rsidR="0022294B" w:rsidRPr="00C432D5" w:rsidRDefault="0022294B" w:rsidP="00B155AC"/>
        </w:tc>
        <w:tc>
          <w:tcPr>
            <w:tcW w:w="1559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8D291F">
        <w:trPr>
          <w:trHeight w:val="422"/>
        </w:trPr>
        <w:tc>
          <w:tcPr>
            <w:tcW w:w="565" w:type="dxa"/>
            <w:vMerge w:val="restart"/>
          </w:tcPr>
          <w:p w:rsidR="0022294B" w:rsidRPr="00C432D5" w:rsidRDefault="0022294B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1.4.</w:t>
            </w:r>
          </w:p>
        </w:tc>
        <w:tc>
          <w:tcPr>
            <w:tcW w:w="2129" w:type="dxa"/>
            <w:vMerge w:val="restart"/>
          </w:tcPr>
          <w:p w:rsidR="0022294B" w:rsidRPr="00C432D5" w:rsidRDefault="0022294B" w:rsidP="00F1351F">
            <w:pPr>
              <w:jc w:val="both"/>
              <w:rPr>
                <w:lang w:val="x-none"/>
              </w:rPr>
            </w:pPr>
            <w:r w:rsidRPr="00C432D5">
              <w:t>Обеспечение пр</w:t>
            </w:r>
            <w:r w:rsidRPr="00C432D5">
              <w:t>о</w:t>
            </w:r>
            <w:r w:rsidRPr="00C432D5">
              <w:t>ведение публи</w:t>
            </w:r>
            <w:r w:rsidRPr="00C432D5">
              <w:t>ч</w:t>
            </w:r>
            <w:r w:rsidRPr="00C432D5">
              <w:t>ных слушаний по проектам план</w:t>
            </w:r>
            <w:r w:rsidRPr="00C432D5">
              <w:t>и</w:t>
            </w:r>
            <w:r w:rsidRPr="00C432D5">
              <w:t xml:space="preserve">ровки </w:t>
            </w:r>
            <w:r w:rsidR="00AE71FE" w:rsidRPr="00C432D5">
              <w:t>и проектам межевания терр</w:t>
            </w:r>
            <w:r w:rsidR="00AE71FE" w:rsidRPr="00C432D5">
              <w:t>и</w:t>
            </w:r>
            <w:r w:rsidR="00AE71FE" w:rsidRPr="00C432D5">
              <w:t>тории</w:t>
            </w:r>
          </w:p>
        </w:tc>
        <w:tc>
          <w:tcPr>
            <w:tcW w:w="992" w:type="dxa"/>
            <w:vMerge w:val="restart"/>
          </w:tcPr>
          <w:p w:rsidR="0022294B" w:rsidRPr="00C432D5" w:rsidRDefault="0022294B" w:rsidP="00BE7566">
            <w:r w:rsidRPr="00C432D5">
              <w:t>2017-2021</w:t>
            </w:r>
          </w:p>
        </w:tc>
        <w:tc>
          <w:tcPr>
            <w:tcW w:w="1276" w:type="dxa"/>
            <w:vMerge w:val="restart"/>
          </w:tcPr>
          <w:p w:rsidR="0022294B" w:rsidRPr="00C432D5" w:rsidRDefault="0022294B" w:rsidP="00A17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2D5">
              <w:t xml:space="preserve">Бюджет </w:t>
            </w:r>
            <w:r w:rsidR="00A17A0C" w:rsidRPr="00C432D5">
              <w:t>округа</w:t>
            </w:r>
          </w:p>
        </w:tc>
        <w:tc>
          <w:tcPr>
            <w:tcW w:w="1117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5"/>
            <w:tcBorders>
              <w:bottom w:val="single" w:sz="4" w:space="0" w:color="auto"/>
            </w:tcBorders>
          </w:tcPr>
          <w:p w:rsidR="0022294B" w:rsidRPr="00C432D5" w:rsidRDefault="00A17A0C" w:rsidP="00BE7566">
            <w:r w:rsidRPr="00C432D5">
              <w:t>В рамках средств, предусмотренных на осно</w:t>
            </w:r>
            <w:r w:rsidRPr="00C432D5">
              <w:t>в</w:t>
            </w:r>
            <w:r w:rsidRPr="00C432D5">
              <w:t>ную деятельность исполнителя</w:t>
            </w:r>
          </w:p>
        </w:tc>
        <w:tc>
          <w:tcPr>
            <w:tcW w:w="1558" w:type="dxa"/>
            <w:vMerge w:val="restart"/>
          </w:tcPr>
          <w:p w:rsidR="00424F63" w:rsidRPr="00C432D5" w:rsidRDefault="00424F63" w:rsidP="0042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по св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зям с общ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</w:p>
          <w:p w:rsidR="0022294B" w:rsidRPr="00C432D5" w:rsidRDefault="0022294B" w:rsidP="00BE7566"/>
        </w:tc>
        <w:tc>
          <w:tcPr>
            <w:tcW w:w="1559" w:type="dxa"/>
            <w:vMerge w:val="restart"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275F1F">
        <w:trPr>
          <w:trHeight w:val="586"/>
        </w:trPr>
        <w:tc>
          <w:tcPr>
            <w:tcW w:w="565" w:type="dxa"/>
            <w:vMerge/>
          </w:tcPr>
          <w:p w:rsidR="0022294B" w:rsidRPr="00C432D5" w:rsidRDefault="0022294B" w:rsidP="00A63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9" w:type="dxa"/>
            <w:vMerge/>
          </w:tcPr>
          <w:p w:rsidR="0022294B" w:rsidRPr="00C432D5" w:rsidRDefault="0022294B" w:rsidP="00BE7566"/>
        </w:tc>
        <w:tc>
          <w:tcPr>
            <w:tcW w:w="992" w:type="dxa"/>
            <w:vMerge/>
          </w:tcPr>
          <w:p w:rsidR="0022294B" w:rsidRPr="00C432D5" w:rsidRDefault="0022294B" w:rsidP="00BE7566"/>
        </w:tc>
        <w:tc>
          <w:tcPr>
            <w:tcW w:w="1276" w:type="dxa"/>
            <w:vMerge/>
          </w:tcPr>
          <w:p w:rsidR="0022294B" w:rsidRPr="00C432D5" w:rsidRDefault="0022294B" w:rsidP="005853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7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2294B" w:rsidRPr="00C432D5" w:rsidRDefault="0022294B" w:rsidP="00BE7566"/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22294B" w:rsidP="00BE7566"/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22294B" w:rsidP="00BE7566"/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22294B" w:rsidP="00BE7566"/>
        </w:tc>
        <w:tc>
          <w:tcPr>
            <w:tcW w:w="999" w:type="dxa"/>
            <w:tcBorders>
              <w:bottom w:val="single" w:sz="4" w:space="0" w:color="auto"/>
            </w:tcBorders>
          </w:tcPr>
          <w:p w:rsidR="0022294B" w:rsidRPr="00C432D5" w:rsidRDefault="0022294B" w:rsidP="00BE7566"/>
        </w:tc>
        <w:tc>
          <w:tcPr>
            <w:tcW w:w="1558" w:type="dxa"/>
            <w:vMerge/>
          </w:tcPr>
          <w:p w:rsidR="0022294B" w:rsidRPr="00C432D5" w:rsidRDefault="0022294B" w:rsidP="00BE7566"/>
        </w:tc>
        <w:tc>
          <w:tcPr>
            <w:tcW w:w="1559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690FE3">
        <w:trPr>
          <w:trHeight w:val="1835"/>
        </w:trPr>
        <w:tc>
          <w:tcPr>
            <w:tcW w:w="565" w:type="dxa"/>
            <w:tcBorders>
              <w:bottom w:val="single" w:sz="4" w:space="0" w:color="auto"/>
            </w:tcBorders>
          </w:tcPr>
          <w:p w:rsidR="0022294B" w:rsidRPr="00C432D5" w:rsidRDefault="0022294B" w:rsidP="00BB55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432D5">
              <w:rPr>
                <w:szCs w:val="28"/>
              </w:rPr>
              <w:lastRenderedPageBreak/>
              <w:t>1.5.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2294B" w:rsidRPr="00C432D5" w:rsidRDefault="0022294B" w:rsidP="00F1351F">
            <w:pPr>
              <w:jc w:val="both"/>
              <w:rPr>
                <w:szCs w:val="28"/>
              </w:rPr>
            </w:pPr>
            <w:r w:rsidRPr="00C432D5">
              <w:t xml:space="preserve">Разработка </w:t>
            </w:r>
            <w:r w:rsidR="00E17F34" w:rsidRPr="00C432D5">
              <w:t>мес</w:t>
            </w:r>
            <w:r w:rsidR="00E17F34" w:rsidRPr="00C432D5">
              <w:t>т</w:t>
            </w:r>
            <w:r w:rsidR="00E17F34" w:rsidRPr="00C432D5">
              <w:t xml:space="preserve">ных </w:t>
            </w:r>
            <w:r w:rsidRPr="00C432D5">
              <w:t>нормативов градостроительн</w:t>
            </w:r>
            <w:r w:rsidRPr="00C432D5">
              <w:t>о</w:t>
            </w:r>
            <w:r w:rsidRPr="00C432D5">
              <w:t>го проектирования городского округа Красногорск Мо</w:t>
            </w:r>
            <w:r w:rsidRPr="00C432D5">
              <w:t>с</w:t>
            </w:r>
            <w:r w:rsidRPr="00C432D5">
              <w:t>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94B" w:rsidRPr="00C432D5" w:rsidRDefault="002A1A7E" w:rsidP="00F82608">
            <w:pPr>
              <w:rPr>
                <w:szCs w:val="28"/>
              </w:rPr>
            </w:pPr>
            <w:r w:rsidRPr="00C432D5">
              <w:t>2017-</w:t>
            </w:r>
            <w:r w:rsidR="00D84B06" w:rsidRPr="00C432D5">
              <w:rPr>
                <w:szCs w:val="28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294B" w:rsidRPr="00C432D5" w:rsidRDefault="0022294B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2294B" w:rsidRPr="00C432D5" w:rsidRDefault="00D84B06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94B" w:rsidRPr="00C432D5" w:rsidRDefault="003140A9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1 645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2294B" w:rsidRPr="00C432D5" w:rsidRDefault="00D84B0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3140A9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1 645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2294B" w:rsidRPr="00C432D5" w:rsidRDefault="0022294B" w:rsidP="00E33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94B" w:rsidRPr="00C432D5" w:rsidRDefault="00CD4A38" w:rsidP="00492D1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Утверждены Решением Совета деп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Красногорск </w:t>
            </w:r>
            <w:r w:rsidR="00B02307">
              <w:rPr>
                <w:rFonts w:ascii="Times New Roman" w:hAnsi="Times New Roman" w:cs="Times New Roman"/>
                <w:sz w:val="24"/>
                <w:szCs w:val="28"/>
              </w:rPr>
              <w:t>МО от 26.04.2018 № 434/26</w:t>
            </w:r>
          </w:p>
        </w:tc>
      </w:tr>
      <w:tr w:rsidR="008719AF" w:rsidRPr="00C432D5" w:rsidTr="00690FE3">
        <w:trPr>
          <w:trHeight w:val="1835"/>
        </w:trPr>
        <w:tc>
          <w:tcPr>
            <w:tcW w:w="565" w:type="dxa"/>
            <w:tcBorders>
              <w:bottom w:val="single" w:sz="4" w:space="0" w:color="auto"/>
            </w:tcBorders>
          </w:tcPr>
          <w:p w:rsidR="008719AF" w:rsidRPr="00C432D5" w:rsidRDefault="008719AF" w:rsidP="00BB55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719AF" w:rsidRPr="00C432D5" w:rsidRDefault="00F1351F" w:rsidP="00F1351F">
            <w:pPr>
              <w:jc w:val="both"/>
            </w:pPr>
            <w:r>
              <w:t>Разработка схем улиц с нумерацией домов на террит</w:t>
            </w:r>
            <w:r>
              <w:t>о</w:t>
            </w:r>
            <w:r>
              <w:t>рии городского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19AF" w:rsidRPr="00C432D5" w:rsidRDefault="00F1351F" w:rsidP="00F82608">
            <w:r>
              <w:t>2017-2019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9AF" w:rsidRPr="00EB5633" w:rsidRDefault="00E0045A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719AF" w:rsidRPr="00EB5633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19AF" w:rsidRPr="00EB5633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19AF" w:rsidRPr="00EB5633" w:rsidRDefault="00E0045A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19AF" w:rsidRPr="00EB5633" w:rsidRDefault="00E0045A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1351F" w:rsidRPr="00EB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719AF" w:rsidRPr="00C432D5" w:rsidRDefault="00E33AC5" w:rsidP="00E33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19AF" w:rsidRDefault="00D660F9" w:rsidP="00492D1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Возможность выполнения в отведённый по законод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тельству срок, гос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дарственной услуги -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своение адр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</w:t>
            </w:r>
          </w:p>
        </w:tc>
      </w:tr>
      <w:tr w:rsidR="008719AF" w:rsidRPr="00C432D5" w:rsidTr="00690FE3">
        <w:trPr>
          <w:trHeight w:val="1835"/>
        </w:trPr>
        <w:tc>
          <w:tcPr>
            <w:tcW w:w="565" w:type="dxa"/>
            <w:tcBorders>
              <w:bottom w:val="single" w:sz="4" w:space="0" w:color="auto"/>
            </w:tcBorders>
          </w:tcPr>
          <w:p w:rsidR="008719AF" w:rsidRPr="00C432D5" w:rsidRDefault="008719AF" w:rsidP="00BB55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1.7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719AF" w:rsidRPr="00C432D5" w:rsidRDefault="00F1351F" w:rsidP="00F1351F">
            <w:pPr>
              <w:jc w:val="both"/>
            </w:pPr>
            <w:r>
              <w:t>Формирование б</w:t>
            </w:r>
            <w:r>
              <w:t>а</w:t>
            </w:r>
            <w:r>
              <w:t>зы данных инфо</w:t>
            </w:r>
            <w:r>
              <w:t>р</w:t>
            </w:r>
            <w:r>
              <w:t>мационной сист</w:t>
            </w:r>
            <w:r>
              <w:t>е</w:t>
            </w:r>
            <w:r>
              <w:t>мы обеспечения градостроительной деятельности Мо</w:t>
            </w:r>
            <w:r>
              <w:t>с</w:t>
            </w:r>
            <w:r>
              <w:t>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19AF" w:rsidRPr="00C432D5" w:rsidRDefault="00F1351F" w:rsidP="00F82608">
            <w:r>
              <w:t>2017-2019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9AF" w:rsidRPr="00EB5633" w:rsidRDefault="00E0045A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719AF" w:rsidRPr="00EB5633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19AF" w:rsidRPr="00EB5633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19AF" w:rsidRPr="00EB5633" w:rsidRDefault="00E0045A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19AF" w:rsidRPr="00EB5633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719AF" w:rsidRPr="00EB5633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719AF" w:rsidRPr="00C432D5" w:rsidRDefault="00E33AC5" w:rsidP="00E33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19AF" w:rsidRDefault="008A3E08" w:rsidP="00492D1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Направление обработа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матери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номоченный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ЦИОГВ МО для размещ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 в ИСОГД</w:t>
            </w:r>
          </w:p>
          <w:p w:rsidR="008A3E08" w:rsidRDefault="008A3E08" w:rsidP="00492D1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294B" w:rsidRPr="00C432D5" w:rsidTr="00BB553E">
        <w:trPr>
          <w:trHeight w:val="1399"/>
        </w:trPr>
        <w:tc>
          <w:tcPr>
            <w:tcW w:w="565" w:type="dxa"/>
            <w:tcBorders>
              <w:bottom w:val="single" w:sz="4" w:space="0" w:color="auto"/>
            </w:tcBorders>
          </w:tcPr>
          <w:p w:rsidR="0022294B" w:rsidRPr="00C432D5" w:rsidRDefault="00A17A0C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2</w:t>
            </w:r>
            <w:r w:rsidR="0022294B" w:rsidRPr="00C432D5">
              <w:t>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995257" w:rsidRPr="00C432D5" w:rsidRDefault="00995257" w:rsidP="00F43939">
            <w:pPr>
              <w:rPr>
                <w:b/>
              </w:rPr>
            </w:pPr>
            <w:r w:rsidRPr="00C432D5">
              <w:rPr>
                <w:b/>
              </w:rPr>
              <w:t>Основное мер</w:t>
            </w:r>
            <w:r w:rsidRPr="00C432D5">
              <w:rPr>
                <w:b/>
              </w:rPr>
              <w:t>о</w:t>
            </w:r>
            <w:r w:rsidR="00D17B32" w:rsidRPr="00C432D5">
              <w:rPr>
                <w:b/>
              </w:rPr>
              <w:t xml:space="preserve">приятие  </w:t>
            </w:r>
            <w:r w:rsidRPr="00C432D5">
              <w:rPr>
                <w:b/>
              </w:rPr>
              <w:t>2</w:t>
            </w:r>
          </w:p>
          <w:p w:rsidR="0022294B" w:rsidRPr="00C432D5" w:rsidRDefault="00A17A0C" w:rsidP="00F43939">
            <w:r w:rsidRPr="00C432D5">
              <w:t>Проведение вне</w:t>
            </w:r>
            <w:r w:rsidRPr="00C432D5">
              <w:t>ш</w:t>
            </w:r>
            <w:r w:rsidRPr="00C432D5">
              <w:t>ней независимой строительной эк</w:t>
            </w:r>
            <w:r w:rsidRPr="00C432D5">
              <w:t>с</w:t>
            </w:r>
            <w:r w:rsidRPr="00C432D5">
              <w:t>пертизы в случае выявления нар</w:t>
            </w:r>
            <w:r w:rsidRPr="00C432D5">
              <w:t>у</w:t>
            </w:r>
            <w:r w:rsidRPr="00C432D5">
              <w:t>шений градостро</w:t>
            </w:r>
            <w:r w:rsidRPr="00C432D5">
              <w:t>и</w:t>
            </w:r>
            <w:r w:rsidRPr="00C432D5">
              <w:t>тельных и иных норм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94B" w:rsidRPr="00C432D5" w:rsidRDefault="0022294B" w:rsidP="00F43939">
            <w:r w:rsidRPr="00C432D5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B06" w:rsidRPr="00C432D5" w:rsidRDefault="00D84B06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2294B" w:rsidRPr="00C432D5" w:rsidRDefault="00D84B06" w:rsidP="00D84B06">
            <w:r w:rsidRPr="00C432D5">
              <w:t xml:space="preserve">округа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22294B" w:rsidRPr="00C432D5" w:rsidRDefault="0022294B" w:rsidP="00F439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94B" w:rsidRPr="00EB5633" w:rsidRDefault="00A837B4" w:rsidP="00F439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19 153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2294B" w:rsidRPr="00EB5633" w:rsidRDefault="0022294B" w:rsidP="00F439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33">
              <w:rPr>
                <w:b/>
              </w:rPr>
              <w:t>300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EB5633" w:rsidRDefault="009D5FF5" w:rsidP="00F43939">
            <w:pPr>
              <w:jc w:val="center"/>
              <w:rPr>
                <w:b/>
              </w:rPr>
            </w:pPr>
            <w:r w:rsidRPr="00EB5633">
              <w:rPr>
                <w:b/>
              </w:rPr>
              <w:t>3</w:t>
            </w:r>
            <w:r w:rsidR="006F692D" w:rsidRPr="00EB5633">
              <w:rPr>
                <w:b/>
              </w:rPr>
              <w:t xml:space="preserve"> </w:t>
            </w:r>
            <w:r w:rsidR="00585F73" w:rsidRPr="00EB5633">
              <w:rPr>
                <w:b/>
              </w:rPr>
              <w:t>253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EB5633" w:rsidRDefault="000746AD" w:rsidP="00F43939">
            <w:pPr>
              <w:jc w:val="center"/>
              <w:rPr>
                <w:b/>
              </w:rPr>
            </w:pPr>
            <w:r w:rsidRPr="00EB5633">
              <w:rPr>
                <w:b/>
              </w:rPr>
              <w:t>1</w:t>
            </w:r>
            <w:r w:rsidR="00585F73" w:rsidRPr="00EB5633">
              <w:rPr>
                <w:b/>
              </w:rPr>
              <w:t xml:space="preserve"> 00</w:t>
            </w:r>
            <w:r w:rsidR="0022294B" w:rsidRPr="00EB5633">
              <w:rPr>
                <w:b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EB5633" w:rsidRDefault="000746AD" w:rsidP="000746AD">
            <w:pPr>
              <w:jc w:val="center"/>
              <w:rPr>
                <w:b/>
              </w:rPr>
            </w:pPr>
            <w:r w:rsidRPr="00EB5633">
              <w:rPr>
                <w:b/>
              </w:rPr>
              <w:t>9</w:t>
            </w:r>
            <w:r w:rsidR="00585F73" w:rsidRPr="00EB5633">
              <w:rPr>
                <w:b/>
              </w:rPr>
              <w:t xml:space="preserve"> </w:t>
            </w:r>
            <w:r w:rsidRPr="00EB5633">
              <w:rPr>
                <w:b/>
              </w:rPr>
              <w:t>6</w:t>
            </w:r>
            <w:r w:rsidR="00585F73" w:rsidRPr="00EB5633">
              <w:rPr>
                <w:b/>
              </w:rPr>
              <w:t>0</w:t>
            </w:r>
            <w:r w:rsidR="0022294B" w:rsidRPr="00EB5633">
              <w:rPr>
                <w:b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2294B" w:rsidRPr="00EB5633" w:rsidRDefault="00585F73" w:rsidP="00F43939">
            <w:pPr>
              <w:jc w:val="center"/>
              <w:rPr>
                <w:b/>
              </w:rPr>
            </w:pPr>
            <w:r w:rsidRPr="00EB5633">
              <w:rPr>
                <w:b/>
              </w:rPr>
              <w:t>5 00</w:t>
            </w:r>
            <w:r w:rsidR="0022294B" w:rsidRPr="00EB5633">
              <w:rPr>
                <w:b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2294B" w:rsidRPr="00C432D5" w:rsidRDefault="0022294B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политики </w:t>
            </w:r>
          </w:p>
          <w:p w:rsidR="0022294B" w:rsidRPr="00C432D5" w:rsidRDefault="0022294B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4B" w:rsidRPr="00C432D5" w:rsidRDefault="0022294B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94B" w:rsidRPr="00C432D5" w:rsidRDefault="0022294B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C3" w:rsidRPr="00C432D5" w:rsidTr="00C83B73">
        <w:trPr>
          <w:trHeight w:val="124"/>
        </w:trPr>
        <w:tc>
          <w:tcPr>
            <w:tcW w:w="565" w:type="dxa"/>
            <w:tcBorders>
              <w:bottom w:val="single" w:sz="4" w:space="0" w:color="auto"/>
            </w:tcBorders>
          </w:tcPr>
          <w:p w:rsidR="000C76C3" w:rsidRPr="00C432D5" w:rsidRDefault="000C76C3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2.1.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C76C3" w:rsidRPr="00C432D5" w:rsidRDefault="000C76C3" w:rsidP="000C76C3">
            <w:r w:rsidRPr="00C432D5">
              <w:t>Проведение вне</w:t>
            </w:r>
            <w:r w:rsidRPr="00C432D5">
              <w:t>ш</w:t>
            </w:r>
            <w:r w:rsidRPr="00C432D5">
              <w:t>ней независимой строительной эк</w:t>
            </w:r>
            <w:r w:rsidRPr="00C432D5">
              <w:t>с</w:t>
            </w:r>
            <w:r w:rsidRPr="00C432D5">
              <w:t>пертизы в случае выявления нар</w:t>
            </w:r>
            <w:r w:rsidRPr="00C432D5">
              <w:t>у</w:t>
            </w:r>
            <w:r w:rsidRPr="00C432D5">
              <w:lastRenderedPageBreak/>
              <w:t>шений градостро</w:t>
            </w:r>
            <w:r w:rsidRPr="00C432D5">
              <w:t>и</w:t>
            </w:r>
            <w:r w:rsidRPr="00C432D5">
              <w:t>тельных и иных норм</w:t>
            </w:r>
            <w:r w:rsidR="00BA4E17" w:rsidRPr="00C432D5">
              <w:t xml:space="preserve"> (без конкре</w:t>
            </w:r>
            <w:r w:rsidR="00BA4E17" w:rsidRPr="00C432D5">
              <w:t>т</w:t>
            </w:r>
            <w:r w:rsidR="00BA4E17" w:rsidRPr="00C432D5">
              <w:t>ного адреса)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6C3" w:rsidRPr="00C432D5" w:rsidRDefault="000C76C3" w:rsidP="004D501E">
            <w:r w:rsidRPr="00C432D5">
              <w:lastRenderedPageBreak/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6C3" w:rsidRPr="00C432D5" w:rsidRDefault="000C76C3" w:rsidP="004D5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4D501E">
            <w:r w:rsidRPr="00C432D5">
              <w:t xml:space="preserve">округа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C76C3" w:rsidRPr="00C432D5" w:rsidRDefault="00BA4E17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6C3" w:rsidRPr="00EB5633" w:rsidRDefault="006A679E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A4E17" w:rsidRPr="00EB56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C76C3" w:rsidRPr="00EB5633" w:rsidRDefault="00BA4E17" w:rsidP="00705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633">
              <w:t>300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C76C3" w:rsidRPr="00EB5633" w:rsidRDefault="00BA4E17" w:rsidP="00705226">
            <w:pPr>
              <w:jc w:val="center"/>
            </w:pPr>
            <w:r w:rsidRPr="00EB5633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C76C3" w:rsidRPr="00EB5633" w:rsidRDefault="000746AD" w:rsidP="00705226">
            <w:pPr>
              <w:jc w:val="center"/>
            </w:pPr>
            <w:r w:rsidRPr="00EB5633">
              <w:t>4</w:t>
            </w:r>
            <w:r w:rsidR="008938C8" w:rsidRPr="00EB5633">
              <w:t>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C76C3" w:rsidRPr="00EB5633" w:rsidRDefault="000746AD" w:rsidP="00705226">
            <w:pPr>
              <w:jc w:val="center"/>
            </w:pPr>
            <w:r w:rsidRPr="00EB5633">
              <w:t>9 6</w:t>
            </w:r>
            <w:r w:rsidR="008938C8" w:rsidRPr="00EB5633">
              <w:t>00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0C76C3" w:rsidRPr="00EB5633" w:rsidRDefault="008938C8" w:rsidP="00705226">
            <w:pPr>
              <w:jc w:val="center"/>
            </w:pPr>
            <w:r w:rsidRPr="00EB5633">
              <w:t>5 000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A4E17" w:rsidRPr="00C432D5" w:rsidRDefault="00BA4E17" w:rsidP="00BA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политики </w:t>
            </w:r>
          </w:p>
          <w:p w:rsidR="000C76C3" w:rsidRPr="00C432D5" w:rsidRDefault="000C76C3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6C3" w:rsidRPr="00C432D5" w:rsidRDefault="000C76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C3" w:rsidRPr="00C432D5" w:rsidTr="00C83B73">
        <w:trPr>
          <w:trHeight w:val="124"/>
        </w:trPr>
        <w:tc>
          <w:tcPr>
            <w:tcW w:w="565" w:type="dxa"/>
            <w:tcBorders>
              <w:bottom w:val="single" w:sz="4" w:space="0" w:color="auto"/>
            </w:tcBorders>
          </w:tcPr>
          <w:p w:rsidR="000C76C3" w:rsidRPr="00C432D5" w:rsidRDefault="000C76C3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lastRenderedPageBreak/>
              <w:t>2.2.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C76C3" w:rsidRPr="00C432D5" w:rsidRDefault="000C76C3" w:rsidP="000C76C3">
            <w:r w:rsidRPr="00C432D5">
              <w:t>Проведение вне</w:t>
            </w:r>
            <w:r w:rsidRPr="00C432D5">
              <w:t>ш</w:t>
            </w:r>
            <w:r w:rsidRPr="00C432D5">
              <w:t>ней независимой строительной эк</w:t>
            </w:r>
            <w:r w:rsidRPr="00C432D5">
              <w:t>с</w:t>
            </w:r>
            <w:r w:rsidRPr="00C432D5">
              <w:t>пертизы самовол</w:t>
            </w:r>
            <w:r w:rsidRPr="00C432D5">
              <w:t>ь</w:t>
            </w:r>
            <w:r w:rsidRPr="00C432D5">
              <w:t>но возведенных объектов для в</w:t>
            </w:r>
            <w:r w:rsidRPr="00C432D5">
              <w:t>ы</w:t>
            </w:r>
            <w:r w:rsidRPr="00C432D5">
              <w:t>явления наруш</w:t>
            </w:r>
            <w:r w:rsidRPr="00C432D5">
              <w:t>е</w:t>
            </w:r>
            <w:r w:rsidRPr="00C432D5">
              <w:t>ний градостро</w:t>
            </w:r>
            <w:r w:rsidRPr="00C432D5">
              <w:t>и</w:t>
            </w:r>
            <w:r w:rsidRPr="00C432D5">
              <w:t>тельных и иных норм по следу</w:t>
            </w:r>
            <w:r w:rsidRPr="00C432D5">
              <w:t>ю</w:t>
            </w:r>
            <w:r w:rsidRPr="00C432D5">
              <w:t>щим адресам:</w:t>
            </w:r>
          </w:p>
          <w:p w:rsidR="000C76C3" w:rsidRPr="00C432D5" w:rsidRDefault="000C76C3" w:rsidP="000C76C3">
            <w:r w:rsidRPr="00C432D5">
              <w:t xml:space="preserve">д. </w:t>
            </w:r>
            <w:proofErr w:type="spellStart"/>
            <w:r w:rsidRPr="00C432D5">
              <w:t>Гаврилково</w:t>
            </w:r>
            <w:proofErr w:type="spellEnd"/>
            <w:r w:rsidRPr="00C432D5">
              <w:t xml:space="preserve">, СНТ Шарль </w:t>
            </w:r>
            <w:proofErr w:type="spellStart"/>
            <w:r w:rsidRPr="00C432D5">
              <w:t>Азн</w:t>
            </w:r>
            <w:r w:rsidRPr="00C432D5">
              <w:t>а</w:t>
            </w:r>
            <w:r w:rsidRPr="00C432D5">
              <w:t>вур</w:t>
            </w:r>
            <w:proofErr w:type="spellEnd"/>
            <w:r w:rsidRPr="00C432D5">
              <w:t xml:space="preserve">, уч. 30; д. </w:t>
            </w:r>
            <w:proofErr w:type="spellStart"/>
            <w:r w:rsidRPr="00C432D5">
              <w:t>П</w:t>
            </w:r>
            <w:r w:rsidRPr="00C432D5">
              <w:t>у</w:t>
            </w:r>
            <w:r w:rsidRPr="00C432D5">
              <w:t>тилково</w:t>
            </w:r>
            <w:proofErr w:type="spellEnd"/>
            <w:r w:rsidRPr="00C432D5">
              <w:t xml:space="preserve">, </w:t>
            </w:r>
            <w:proofErr w:type="spellStart"/>
            <w:r w:rsidRPr="00C432D5">
              <w:t>Пути</w:t>
            </w:r>
            <w:r w:rsidRPr="00C432D5">
              <w:t>л</w:t>
            </w:r>
            <w:r w:rsidRPr="00C432D5">
              <w:t>ковское</w:t>
            </w:r>
            <w:proofErr w:type="spellEnd"/>
            <w:r w:rsidRPr="00C432D5">
              <w:t xml:space="preserve"> шоссе, д. 85; Красногорский район, д. </w:t>
            </w:r>
            <w:proofErr w:type="spellStart"/>
            <w:r w:rsidRPr="00C432D5">
              <w:t>Степ</w:t>
            </w:r>
            <w:r w:rsidRPr="00C432D5">
              <w:t>а</w:t>
            </w:r>
            <w:r w:rsidRPr="00C432D5">
              <w:t>новское</w:t>
            </w:r>
            <w:proofErr w:type="spellEnd"/>
            <w:r w:rsidRPr="00C432D5">
              <w:t>; г. Красн</w:t>
            </w:r>
            <w:r w:rsidRPr="00C432D5">
              <w:t>о</w:t>
            </w:r>
            <w:r w:rsidRPr="00C432D5">
              <w:t xml:space="preserve">горск,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Опал</w:t>
            </w:r>
            <w:r w:rsidRPr="00C432D5">
              <w:t>и</w:t>
            </w:r>
            <w:r w:rsidRPr="00C432D5">
              <w:lastRenderedPageBreak/>
              <w:t>ха</w:t>
            </w:r>
            <w:proofErr w:type="spellEnd"/>
            <w:r w:rsidRPr="00C432D5">
              <w:t>, Парковый т</w:t>
            </w:r>
            <w:r w:rsidRPr="00C432D5">
              <w:t>у</w:t>
            </w:r>
            <w:r w:rsidRPr="00C432D5">
              <w:t>пик, д. 2; г. Кра</w:t>
            </w:r>
            <w:r w:rsidRPr="00C432D5">
              <w:t>с</w:t>
            </w:r>
            <w:r w:rsidRPr="00C432D5">
              <w:t xml:space="preserve">ногорск,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proofErr w:type="gramStart"/>
            <w:r w:rsidRPr="00C432D5">
              <w:t>Оп</w:t>
            </w:r>
            <w:r w:rsidRPr="00C432D5">
              <w:t>а</w:t>
            </w:r>
            <w:r w:rsidRPr="00C432D5">
              <w:t>лиха</w:t>
            </w:r>
            <w:proofErr w:type="spellEnd"/>
            <w:r w:rsidRPr="00C432D5">
              <w:t>, ул. Горького, д. 10; Красного</w:t>
            </w:r>
            <w:r w:rsidRPr="00C432D5">
              <w:t>р</w:t>
            </w:r>
            <w:r w:rsidRPr="00C432D5">
              <w:t xml:space="preserve">ский </w:t>
            </w:r>
            <w:proofErr w:type="spellStart"/>
            <w:r w:rsidRPr="00C432D5">
              <w:t>раойн</w:t>
            </w:r>
            <w:proofErr w:type="spellEnd"/>
            <w:r w:rsidRPr="00C432D5">
              <w:t xml:space="preserve">, д. </w:t>
            </w:r>
            <w:proofErr w:type="spellStart"/>
            <w:r w:rsidRPr="00C432D5">
              <w:t>П</w:t>
            </w:r>
            <w:r w:rsidRPr="00C432D5">
              <w:t>у</w:t>
            </w:r>
            <w:r w:rsidRPr="00C432D5">
              <w:t>тилково</w:t>
            </w:r>
            <w:proofErr w:type="spellEnd"/>
            <w:r w:rsidRPr="00C432D5">
              <w:t>, уч. 151</w:t>
            </w:r>
            <w:r w:rsidR="008938C8" w:rsidRPr="00C432D5">
              <w:t xml:space="preserve">; </w:t>
            </w:r>
            <w:r w:rsidR="00585F73" w:rsidRPr="00C432D5">
              <w:t>Московская о</w:t>
            </w:r>
            <w:r w:rsidR="00585F73" w:rsidRPr="00C432D5">
              <w:t>б</w:t>
            </w:r>
            <w:r w:rsidR="00585F73" w:rsidRPr="00C432D5">
              <w:t>ласть, г. Красн</w:t>
            </w:r>
            <w:r w:rsidR="00585F73" w:rsidRPr="00C432D5">
              <w:t>о</w:t>
            </w:r>
            <w:r w:rsidR="00585F73" w:rsidRPr="00C432D5">
              <w:t xml:space="preserve">горск, ул. </w:t>
            </w:r>
            <w:proofErr w:type="spellStart"/>
            <w:r w:rsidR="00585F73" w:rsidRPr="00C432D5">
              <w:t>Павши</w:t>
            </w:r>
            <w:r w:rsidR="00585F73" w:rsidRPr="00C432D5">
              <w:t>н</w:t>
            </w:r>
            <w:r w:rsidR="00585F73" w:rsidRPr="00C432D5">
              <w:t>ская</w:t>
            </w:r>
            <w:proofErr w:type="spellEnd"/>
            <w:r w:rsidR="00585F73" w:rsidRPr="00C432D5">
              <w:t>, д. 57</w:t>
            </w:r>
            <w:r w:rsidRPr="00C432D5">
              <w:t>.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6C3" w:rsidRPr="00C432D5" w:rsidRDefault="008938C8" w:rsidP="00705226">
            <w:r w:rsidRPr="00C432D5">
              <w:lastRenderedPageBreak/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705226">
            <w:r w:rsidRPr="00C432D5">
              <w:t xml:space="preserve">округа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E17"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C8" w:rsidRPr="00C432D5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jc w:val="center"/>
            </w:pPr>
            <w:r w:rsidRPr="00C432D5">
              <w:t xml:space="preserve">3 </w:t>
            </w:r>
            <w:r w:rsidR="008938C8" w:rsidRPr="00C432D5">
              <w:t>253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jc w:val="center"/>
            </w:pPr>
            <w:r w:rsidRPr="00C432D5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jc w:val="center"/>
            </w:pPr>
            <w:r w:rsidRPr="00C432D5"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jc w:val="center"/>
            </w:pPr>
            <w:r w:rsidRPr="00C432D5"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политики </w:t>
            </w:r>
          </w:p>
          <w:p w:rsidR="000C76C3" w:rsidRPr="00C432D5" w:rsidRDefault="000C76C3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6C3" w:rsidRDefault="00CD4A38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 кон</w:t>
            </w:r>
            <w:r w:rsidR="00651C87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51C87">
              <w:rPr>
                <w:rFonts w:ascii="Times New Roman" w:hAnsi="Times New Roman" w:cs="Times New Roman"/>
                <w:sz w:val="24"/>
                <w:szCs w:val="24"/>
              </w:rPr>
              <w:t xml:space="preserve"> № 0848300047218000483 от 23 июля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 работа,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внешней независимой экспертизы</w:t>
            </w:r>
          </w:p>
          <w:p w:rsidR="00B02307" w:rsidRPr="00C432D5" w:rsidRDefault="00B02307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C8" w:rsidRPr="00C432D5" w:rsidTr="00C83B73">
        <w:trPr>
          <w:trHeight w:val="124"/>
        </w:trPr>
        <w:tc>
          <w:tcPr>
            <w:tcW w:w="565" w:type="dxa"/>
            <w:tcBorders>
              <w:bottom w:val="single" w:sz="4" w:space="0" w:color="auto"/>
            </w:tcBorders>
          </w:tcPr>
          <w:p w:rsidR="008938C8" w:rsidRPr="00C432D5" w:rsidRDefault="008938C8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lastRenderedPageBreak/>
              <w:t>2.3.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938C8" w:rsidRPr="00C432D5" w:rsidRDefault="008938C8" w:rsidP="000C76C3">
            <w:r w:rsidRPr="00C432D5">
              <w:t>Снос самовольно возведенных об</w:t>
            </w:r>
            <w:r w:rsidRPr="00C432D5">
              <w:t>ъ</w:t>
            </w:r>
            <w:r w:rsidRPr="00C432D5">
              <w:t>ектов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8C8" w:rsidRPr="00C432D5" w:rsidRDefault="008938C8" w:rsidP="00705226">
            <w:r w:rsidRPr="00C432D5">
              <w:t>2019-2021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38C8" w:rsidRPr="00C432D5" w:rsidRDefault="008938C8" w:rsidP="008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938C8" w:rsidRPr="00C432D5" w:rsidRDefault="008938C8" w:rsidP="008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938C8" w:rsidRPr="00C432D5" w:rsidRDefault="008938C8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8C8" w:rsidRPr="00EB5633" w:rsidRDefault="00FA2756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38C8" w:rsidRPr="00EB56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938C8" w:rsidRPr="00EB5633" w:rsidRDefault="008938C8" w:rsidP="00705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633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938C8" w:rsidRPr="00EB5633" w:rsidRDefault="008938C8" w:rsidP="00705226">
            <w:pPr>
              <w:jc w:val="center"/>
            </w:pPr>
            <w:r w:rsidRPr="00EB5633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938C8" w:rsidRPr="00EB5633" w:rsidRDefault="00FA2756" w:rsidP="00705226">
            <w:pPr>
              <w:jc w:val="center"/>
            </w:pPr>
            <w:r w:rsidRPr="00EB5633">
              <w:t>6</w:t>
            </w:r>
            <w:r w:rsidR="008938C8" w:rsidRPr="00EB5633">
              <w:t>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938C8" w:rsidRPr="00EB5633" w:rsidRDefault="008938C8" w:rsidP="00705226">
            <w:pPr>
              <w:jc w:val="center"/>
            </w:pPr>
            <w:r w:rsidRPr="00EB5633"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938C8" w:rsidRPr="00EB5633" w:rsidRDefault="008938C8" w:rsidP="00705226">
            <w:pPr>
              <w:jc w:val="center"/>
            </w:pPr>
            <w:r w:rsidRPr="00EB5633"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938C8" w:rsidRPr="00C432D5" w:rsidRDefault="00585F73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38C8" w:rsidRPr="00C432D5" w:rsidRDefault="008938C8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C3" w:rsidRPr="00C432D5" w:rsidTr="00585F73">
        <w:trPr>
          <w:trHeight w:val="1258"/>
        </w:trPr>
        <w:tc>
          <w:tcPr>
            <w:tcW w:w="565" w:type="dxa"/>
          </w:tcPr>
          <w:p w:rsidR="000C76C3" w:rsidRPr="00C432D5" w:rsidRDefault="000C76C3" w:rsidP="00997BB1">
            <w:pPr>
              <w:jc w:val="center"/>
            </w:pPr>
            <w:r w:rsidRPr="00C432D5">
              <w:t>3.</w:t>
            </w:r>
          </w:p>
        </w:tc>
        <w:tc>
          <w:tcPr>
            <w:tcW w:w="2129" w:type="dxa"/>
            <w:shd w:val="clear" w:color="auto" w:fill="auto"/>
          </w:tcPr>
          <w:p w:rsidR="000C76C3" w:rsidRPr="00C432D5" w:rsidRDefault="000C76C3" w:rsidP="00BE3C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 3</w:t>
            </w:r>
          </w:p>
          <w:p w:rsidR="000C76C3" w:rsidRPr="00C432D5" w:rsidRDefault="000C76C3" w:rsidP="00BE3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Подготовка док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ментации по пл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нировке и межев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нию территорий при строительстве капитальных об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ектов социальной 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и объектов индив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дуального жили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ного строительства в городском округе Красногорск Мо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992" w:type="dxa"/>
          </w:tcPr>
          <w:p w:rsidR="000C76C3" w:rsidRPr="00C432D5" w:rsidRDefault="000C76C3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</w:tcPr>
          <w:p w:rsidR="000C76C3" w:rsidRPr="00C432D5" w:rsidRDefault="000C76C3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3 700</w:t>
            </w:r>
          </w:p>
        </w:tc>
        <w:tc>
          <w:tcPr>
            <w:tcW w:w="1134" w:type="dxa"/>
          </w:tcPr>
          <w:p w:rsidR="000C76C3" w:rsidRPr="00EB5633" w:rsidRDefault="00B335B7" w:rsidP="00335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89 322</w:t>
            </w:r>
          </w:p>
        </w:tc>
        <w:tc>
          <w:tcPr>
            <w:tcW w:w="1000" w:type="dxa"/>
          </w:tcPr>
          <w:p w:rsidR="000C76C3" w:rsidRPr="00EB5633" w:rsidRDefault="000C76C3" w:rsidP="00DA09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5 850</w:t>
            </w:r>
          </w:p>
        </w:tc>
        <w:tc>
          <w:tcPr>
            <w:tcW w:w="998" w:type="dxa"/>
          </w:tcPr>
          <w:p w:rsidR="000C76C3" w:rsidRPr="00EB5633" w:rsidRDefault="009A3CAC" w:rsidP="006F4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0C76C3"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286</w:t>
            </w:r>
          </w:p>
        </w:tc>
        <w:tc>
          <w:tcPr>
            <w:tcW w:w="998" w:type="dxa"/>
          </w:tcPr>
          <w:p w:rsidR="000C76C3" w:rsidRPr="00EB5633" w:rsidRDefault="00315CD4" w:rsidP="006F42C2">
            <w:pPr>
              <w:jc w:val="center"/>
              <w:rPr>
                <w:b/>
              </w:rPr>
            </w:pPr>
            <w:r w:rsidRPr="00EB5633">
              <w:rPr>
                <w:b/>
              </w:rPr>
              <w:t>25 149</w:t>
            </w:r>
          </w:p>
        </w:tc>
        <w:tc>
          <w:tcPr>
            <w:tcW w:w="998" w:type="dxa"/>
          </w:tcPr>
          <w:p w:rsidR="000C76C3" w:rsidRPr="00EB5633" w:rsidRDefault="00315CD4" w:rsidP="006F42C2">
            <w:pPr>
              <w:jc w:val="center"/>
              <w:rPr>
                <w:b/>
              </w:rPr>
            </w:pPr>
            <w:r w:rsidRPr="00EB5633">
              <w:rPr>
                <w:b/>
              </w:rPr>
              <w:t>15 537</w:t>
            </w:r>
          </w:p>
        </w:tc>
        <w:tc>
          <w:tcPr>
            <w:tcW w:w="999" w:type="dxa"/>
          </w:tcPr>
          <w:p w:rsidR="000C76C3" w:rsidRPr="00EB5633" w:rsidRDefault="00CF0C7D" w:rsidP="006F42C2">
            <w:pPr>
              <w:jc w:val="center"/>
              <w:rPr>
                <w:b/>
              </w:rPr>
            </w:pPr>
            <w:r w:rsidRPr="00EB5633">
              <w:rPr>
                <w:b/>
              </w:rPr>
              <w:t>9 5</w:t>
            </w:r>
            <w:r w:rsidR="000C76C3" w:rsidRPr="00EB5633">
              <w:rPr>
                <w:b/>
              </w:rPr>
              <w:t>00</w:t>
            </w:r>
          </w:p>
        </w:tc>
        <w:tc>
          <w:tcPr>
            <w:tcW w:w="1558" w:type="dxa"/>
          </w:tcPr>
          <w:p w:rsidR="000C76C3" w:rsidRPr="00C432D5" w:rsidRDefault="000C76C3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0C76C3" w:rsidRPr="00C432D5" w:rsidRDefault="000C76C3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C3" w:rsidRPr="00C432D5" w:rsidRDefault="000C76C3" w:rsidP="00DF2AEE">
            <w:r w:rsidRPr="00C432D5">
              <w:t>Отдел стро</w:t>
            </w:r>
            <w:r w:rsidRPr="00C432D5">
              <w:t>и</w:t>
            </w:r>
            <w:r w:rsidRPr="00C432D5">
              <w:t>тельства об</w:t>
            </w:r>
            <w:r w:rsidRPr="00C432D5">
              <w:t>ъ</w:t>
            </w:r>
            <w:r w:rsidRPr="00C432D5">
              <w:t>ектов соц</w:t>
            </w:r>
            <w:r w:rsidRPr="00C432D5">
              <w:t>и</w:t>
            </w:r>
            <w:r w:rsidRPr="00C432D5">
              <w:t xml:space="preserve">альной сферы </w:t>
            </w:r>
          </w:p>
          <w:p w:rsidR="000C76C3" w:rsidRPr="00C432D5" w:rsidRDefault="000C76C3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C3" w:rsidRPr="00C432D5" w:rsidRDefault="000C76C3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C3" w:rsidRPr="00C432D5" w:rsidTr="00275F1F">
        <w:tc>
          <w:tcPr>
            <w:tcW w:w="565" w:type="dxa"/>
          </w:tcPr>
          <w:p w:rsidR="000C76C3" w:rsidRPr="00C432D5" w:rsidRDefault="000C76C3" w:rsidP="00BB553E">
            <w:pPr>
              <w:jc w:val="center"/>
            </w:pPr>
            <w:r w:rsidRPr="00C432D5">
              <w:lastRenderedPageBreak/>
              <w:t>3.1.</w:t>
            </w:r>
          </w:p>
        </w:tc>
        <w:tc>
          <w:tcPr>
            <w:tcW w:w="2129" w:type="dxa"/>
            <w:shd w:val="clear" w:color="auto" w:fill="auto"/>
          </w:tcPr>
          <w:p w:rsidR="000C76C3" w:rsidRPr="00C432D5" w:rsidRDefault="000C76C3" w:rsidP="00BE3C49">
            <w:pPr>
              <w:jc w:val="both"/>
            </w:pPr>
            <w:r w:rsidRPr="00C432D5">
              <w:t>Подготовка док</w:t>
            </w:r>
            <w:r w:rsidRPr="00C432D5">
              <w:t>у</w:t>
            </w:r>
            <w:r w:rsidRPr="00C432D5">
              <w:t xml:space="preserve">ментации </w:t>
            </w:r>
            <w:proofErr w:type="gramStart"/>
            <w:r w:rsidRPr="00C432D5">
              <w:t>по пл</w:t>
            </w:r>
            <w:r w:rsidRPr="00C432D5">
              <w:t>а</w:t>
            </w:r>
            <w:r w:rsidRPr="00C432D5">
              <w:t>нировке террит</w:t>
            </w:r>
            <w:r w:rsidRPr="00C432D5">
              <w:t>о</w:t>
            </w:r>
            <w:r w:rsidRPr="00C432D5">
              <w:t>рии для обеспеч</w:t>
            </w:r>
            <w:r w:rsidRPr="00C432D5">
              <w:t>е</w:t>
            </w:r>
            <w:r w:rsidRPr="00C432D5">
              <w:t>ния нормы град</w:t>
            </w:r>
            <w:r w:rsidRPr="00C432D5">
              <w:t>о</w:t>
            </w:r>
            <w:r w:rsidRPr="00C432D5">
              <w:t>строительного з</w:t>
            </w:r>
            <w:r w:rsidRPr="00C432D5">
              <w:t>а</w:t>
            </w:r>
            <w:r w:rsidRPr="00C432D5">
              <w:t>конодательства в части необходим</w:t>
            </w:r>
            <w:r w:rsidRPr="00C432D5">
              <w:t>о</w:t>
            </w:r>
            <w:r w:rsidRPr="00C432D5">
              <w:t>сти выдачи без взимания платы градостроительных планов земельных участков при и</w:t>
            </w:r>
            <w:r w:rsidRPr="00C432D5">
              <w:t>н</w:t>
            </w:r>
            <w:r w:rsidRPr="00C432D5">
              <w:t>дивидуальном ж</w:t>
            </w:r>
            <w:r w:rsidRPr="00C432D5">
              <w:t>и</w:t>
            </w:r>
            <w:r w:rsidRPr="00C432D5">
              <w:t>лищном стро</w:t>
            </w:r>
            <w:r w:rsidRPr="00C432D5">
              <w:t>и</w:t>
            </w:r>
            <w:r w:rsidRPr="00C432D5">
              <w:t>тельстве</w:t>
            </w:r>
            <w:proofErr w:type="gramEnd"/>
          </w:p>
        </w:tc>
        <w:tc>
          <w:tcPr>
            <w:tcW w:w="992" w:type="dxa"/>
          </w:tcPr>
          <w:p w:rsidR="000C76C3" w:rsidRPr="00C432D5" w:rsidRDefault="000C76C3" w:rsidP="00A0371A">
            <w:r w:rsidRPr="00C432D5">
              <w:t>2017-2021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r w:rsidRPr="00C432D5">
              <w:t>округа</w:t>
            </w:r>
          </w:p>
        </w:tc>
        <w:tc>
          <w:tcPr>
            <w:tcW w:w="1117" w:type="dxa"/>
          </w:tcPr>
          <w:p w:rsidR="000C76C3" w:rsidRPr="00C432D5" w:rsidRDefault="000C76C3" w:rsidP="00A0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134" w:type="dxa"/>
          </w:tcPr>
          <w:p w:rsidR="000C76C3" w:rsidRPr="00C432D5" w:rsidRDefault="006A679E" w:rsidP="00C10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76C3"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850</w:t>
            </w:r>
          </w:p>
        </w:tc>
        <w:tc>
          <w:tcPr>
            <w:tcW w:w="1000" w:type="dxa"/>
          </w:tcPr>
          <w:p w:rsidR="000C76C3" w:rsidRPr="00C432D5" w:rsidRDefault="000C76C3" w:rsidP="0033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5 250</w:t>
            </w:r>
          </w:p>
        </w:tc>
        <w:tc>
          <w:tcPr>
            <w:tcW w:w="998" w:type="dxa"/>
          </w:tcPr>
          <w:p w:rsidR="000C76C3" w:rsidRPr="00C432D5" w:rsidRDefault="000C76C3" w:rsidP="00A0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9 600</w:t>
            </w:r>
          </w:p>
        </w:tc>
        <w:tc>
          <w:tcPr>
            <w:tcW w:w="998" w:type="dxa"/>
          </w:tcPr>
          <w:p w:rsidR="000C76C3" w:rsidRPr="00C432D5" w:rsidRDefault="000C76C3" w:rsidP="00DA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A0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A0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A0371A">
            <w:r w:rsidRPr="00C432D5">
              <w:t>Отдел реал</w:t>
            </w:r>
            <w:r w:rsidRPr="00C432D5">
              <w:t>и</w:t>
            </w:r>
            <w:r w:rsidRPr="00C432D5">
              <w:t>зации град</w:t>
            </w:r>
            <w:r w:rsidRPr="00C432D5">
              <w:t>о</w:t>
            </w:r>
            <w:r w:rsidRPr="00C432D5">
              <w:t>строительной политики</w:t>
            </w:r>
          </w:p>
        </w:tc>
        <w:tc>
          <w:tcPr>
            <w:tcW w:w="1559" w:type="dxa"/>
          </w:tcPr>
          <w:p w:rsidR="000C76C3" w:rsidRPr="00C432D5" w:rsidRDefault="007667B7" w:rsidP="00B02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Завершена работа  по под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 xml:space="preserve">готовке,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утверждению и выдаче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планов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муниц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пальным контрактом № 0848300047217000980 от 29 января 2018 г.</w:t>
            </w:r>
          </w:p>
        </w:tc>
      </w:tr>
      <w:tr w:rsidR="000C76C3" w:rsidRPr="00C432D5" w:rsidTr="00275F1F">
        <w:trPr>
          <w:trHeight w:val="1828"/>
        </w:trPr>
        <w:tc>
          <w:tcPr>
            <w:tcW w:w="565" w:type="dxa"/>
          </w:tcPr>
          <w:p w:rsidR="000C76C3" w:rsidRPr="00C432D5" w:rsidRDefault="000C76C3" w:rsidP="00BB553E">
            <w:pPr>
              <w:jc w:val="center"/>
            </w:pPr>
            <w:r w:rsidRPr="00C432D5">
              <w:lastRenderedPageBreak/>
              <w:t>3.2.</w:t>
            </w:r>
          </w:p>
        </w:tc>
        <w:tc>
          <w:tcPr>
            <w:tcW w:w="2129" w:type="dxa"/>
            <w:shd w:val="clear" w:color="auto" w:fill="auto"/>
          </w:tcPr>
          <w:p w:rsidR="000C76C3" w:rsidRPr="00C432D5" w:rsidRDefault="000C76C3" w:rsidP="00BE3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екта межевания территории п. </w:t>
            </w: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хангельское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(для размещения объе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тов образования)</w:t>
            </w:r>
          </w:p>
        </w:tc>
        <w:tc>
          <w:tcPr>
            <w:tcW w:w="992" w:type="dxa"/>
          </w:tcPr>
          <w:p w:rsidR="000C76C3" w:rsidRPr="00C432D5" w:rsidRDefault="00570732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6A679E" w:rsidP="00BB5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2 696</w:t>
            </w:r>
          </w:p>
        </w:tc>
        <w:tc>
          <w:tcPr>
            <w:tcW w:w="1000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314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1 348</w:t>
            </w:r>
          </w:p>
        </w:tc>
        <w:tc>
          <w:tcPr>
            <w:tcW w:w="998" w:type="dxa"/>
          </w:tcPr>
          <w:p w:rsidR="000C76C3" w:rsidRPr="00C432D5" w:rsidRDefault="006A679E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1 348</w:t>
            </w:r>
          </w:p>
        </w:tc>
        <w:tc>
          <w:tcPr>
            <w:tcW w:w="998" w:type="dxa"/>
          </w:tcPr>
          <w:p w:rsidR="000C76C3" w:rsidRPr="00C432D5" w:rsidRDefault="000C76C3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</w:tcPr>
          <w:p w:rsidR="000C76C3" w:rsidRPr="00C432D5" w:rsidRDefault="007667B7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несена на 2019 год в связи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сутствием в 2018 году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</w:tr>
      <w:tr w:rsidR="000C76C3" w:rsidRPr="00C432D5" w:rsidTr="00275F1F">
        <w:tc>
          <w:tcPr>
            <w:tcW w:w="565" w:type="dxa"/>
          </w:tcPr>
          <w:p w:rsidR="000C76C3" w:rsidRPr="00C432D5" w:rsidRDefault="000C76C3" w:rsidP="00335F8D">
            <w:r w:rsidRPr="00C432D5">
              <w:t>3.3</w:t>
            </w:r>
          </w:p>
        </w:tc>
        <w:tc>
          <w:tcPr>
            <w:tcW w:w="2129" w:type="dxa"/>
            <w:shd w:val="clear" w:color="auto" w:fill="auto"/>
          </w:tcPr>
          <w:p w:rsidR="000C76C3" w:rsidRPr="00C432D5" w:rsidRDefault="000C76C3" w:rsidP="00F43939">
            <w:r w:rsidRPr="00C432D5">
              <w:t>Разработка проекта планировки и пр</w:t>
            </w:r>
            <w:r w:rsidRPr="00C432D5">
              <w:t>о</w:t>
            </w:r>
            <w:r w:rsidRPr="00C432D5">
              <w:t>екта межевания территории для размещения ДДОУ по ул. Чкалова р.п. Нахабино</w:t>
            </w:r>
          </w:p>
        </w:tc>
        <w:tc>
          <w:tcPr>
            <w:tcW w:w="992" w:type="dxa"/>
          </w:tcPr>
          <w:p w:rsidR="000C76C3" w:rsidRPr="00C432D5" w:rsidRDefault="00570732" w:rsidP="00F43939">
            <w:r w:rsidRPr="00C432D5"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C76C3" w:rsidRPr="00C432D5" w:rsidRDefault="006A679E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2 790</w:t>
            </w:r>
          </w:p>
        </w:tc>
        <w:tc>
          <w:tcPr>
            <w:tcW w:w="1000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1 395</w:t>
            </w:r>
          </w:p>
        </w:tc>
        <w:tc>
          <w:tcPr>
            <w:tcW w:w="998" w:type="dxa"/>
          </w:tcPr>
          <w:p w:rsidR="000C76C3" w:rsidRPr="00C432D5" w:rsidRDefault="006A679E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1 395</w:t>
            </w:r>
          </w:p>
        </w:tc>
        <w:tc>
          <w:tcPr>
            <w:tcW w:w="998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</w:tcPr>
          <w:p w:rsidR="000C76C3" w:rsidRPr="00C432D5" w:rsidRDefault="007667B7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несена на 2019 год в связи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сутствием в 2018 году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</w:tr>
      <w:tr w:rsidR="000C76C3" w:rsidRPr="00C432D5" w:rsidTr="00275F1F">
        <w:tc>
          <w:tcPr>
            <w:tcW w:w="565" w:type="dxa"/>
          </w:tcPr>
          <w:p w:rsidR="000C76C3" w:rsidRPr="00C432D5" w:rsidRDefault="000C76C3" w:rsidP="00BB553E">
            <w:pPr>
              <w:jc w:val="center"/>
            </w:pPr>
            <w:r w:rsidRPr="00C432D5">
              <w:t>3.4.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BB553E">
            <w:r w:rsidRPr="00C432D5">
              <w:t>Разработка проекта планировки и пр</w:t>
            </w:r>
            <w:r w:rsidRPr="00C432D5">
              <w:t>о</w:t>
            </w:r>
            <w:r w:rsidRPr="00C432D5">
              <w:t xml:space="preserve">екта межевания территории для </w:t>
            </w:r>
            <w:r w:rsidRPr="00C432D5">
              <w:lastRenderedPageBreak/>
              <w:t>размещения прои</w:t>
            </w:r>
            <w:r w:rsidRPr="00C432D5">
              <w:t>з</w:t>
            </w:r>
            <w:r w:rsidRPr="00C432D5">
              <w:t>водственной базы муниципального автотранспортного предприятия (МАТП) «Красн</w:t>
            </w:r>
            <w:r w:rsidRPr="00C432D5">
              <w:t>о</w:t>
            </w:r>
            <w:r w:rsidRPr="00C432D5">
              <w:t>горское» и пожа</w:t>
            </w:r>
            <w:r w:rsidRPr="00C432D5">
              <w:t>р</w:t>
            </w:r>
            <w:r w:rsidRPr="00C432D5">
              <w:t xml:space="preserve">ного депо в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Опалиха</w:t>
            </w:r>
            <w:proofErr w:type="spellEnd"/>
            <w:r w:rsidRPr="00C432D5">
              <w:t>, ул. Све</w:t>
            </w:r>
            <w:r w:rsidRPr="00C432D5">
              <w:t>т</w:t>
            </w:r>
            <w:r w:rsidRPr="00C432D5">
              <w:t>лая</w:t>
            </w:r>
          </w:p>
        </w:tc>
        <w:tc>
          <w:tcPr>
            <w:tcW w:w="992" w:type="dxa"/>
          </w:tcPr>
          <w:p w:rsidR="000C76C3" w:rsidRPr="00C432D5" w:rsidRDefault="00570732" w:rsidP="00F43939">
            <w:r w:rsidRPr="00C432D5">
              <w:lastRenderedPageBreak/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6A679E" w:rsidP="000E3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4 484</w:t>
            </w:r>
          </w:p>
        </w:tc>
        <w:tc>
          <w:tcPr>
            <w:tcW w:w="1000" w:type="dxa"/>
          </w:tcPr>
          <w:p w:rsidR="000C76C3" w:rsidRPr="00C432D5" w:rsidRDefault="000C76C3" w:rsidP="000E3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2 242</w:t>
            </w:r>
          </w:p>
        </w:tc>
        <w:tc>
          <w:tcPr>
            <w:tcW w:w="998" w:type="dxa"/>
          </w:tcPr>
          <w:p w:rsidR="000C76C3" w:rsidRPr="00EB5633" w:rsidRDefault="00FA2756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EB5633" w:rsidRDefault="00FA2756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2 242</w:t>
            </w:r>
          </w:p>
        </w:tc>
        <w:tc>
          <w:tcPr>
            <w:tcW w:w="999" w:type="dxa"/>
          </w:tcPr>
          <w:p w:rsidR="000C76C3" w:rsidRPr="00EB5633" w:rsidRDefault="000C76C3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F43939">
            <w:r w:rsidRPr="00C432D5">
              <w:t>Отдел реал</w:t>
            </w:r>
            <w:r w:rsidRPr="00C432D5">
              <w:t>и</w:t>
            </w:r>
            <w:r w:rsidRPr="00C432D5">
              <w:t>зации град</w:t>
            </w:r>
            <w:r w:rsidRPr="00C432D5">
              <w:t>о</w:t>
            </w:r>
            <w:r w:rsidRPr="00C432D5">
              <w:t>строительной политики</w:t>
            </w:r>
          </w:p>
        </w:tc>
        <w:tc>
          <w:tcPr>
            <w:tcW w:w="1559" w:type="dxa"/>
          </w:tcPr>
          <w:p w:rsidR="000C76C3" w:rsidRPr="00C432D5" w:rsidRDefault="007667B7" w:rsidP="0076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Расторгнут 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сутствием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</w:t>
            </w:r>
          </w:p>
        </w:tc>
      </w:tr>
      <w:tr w:rsidR="000C76C3" w:rsidRPr="00C432D5" w:rsidTr="00B4264C">
        <w:trPr>
          <w:trHeight w:val="266"/>
        </w:trPr>
        <w:tc>
          <w:tcPr>
            <w:tcW w:w="565" w:type="dxa"/>
          </w:tcPr>
          <w:p w:rsidR="000C76C3" w:rsidRPr="00C432D5" w:rsidRDefault="000C76C3" w:rsidP="00BB553E">
            <w:pPr>
              <w:jc w:val="center"/>
            </w:pPr>
            <w:r w:rsidRPr="00C432D5">
              <w:lastRenderedPageBreak/>
              <w:t>3.5.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терр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тории для разм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щения линейного объекта «Подъез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ной дороги к участкам </w:t>
            </w: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детных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» п. Све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лые Горы</w:t>
            </w:r>
          </w:p>
        </w:tc>
        <w:tc>
          <w:tcPr>
            <w:tcW w:w="992" w:type="dxa"/>
          </w:tcPr>
          <w:p w:rsidR="000C76C3" w:rsidRPr="00C432D5" w:rsidRDefault="007B24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78245F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000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8" w:type="dxa"/>
          </w:tcPr>
          <w:p w:rsidR="000C76C3" w:rsidRPr="00C432D5" w:rsidRDefault="00CA022A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0C76C3" w:rsidRPr="00C432D5" w:rsidRDefault="000C76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C3" w:rsidRPr="00C432D5" w:rsidRDefault="007667B7" w:rsidP="0076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Завершена работа по разработке ППТ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контра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 </w:t>
            </w:r>
            <w:r w:rsidR="00651C87">
              <w:rPr>
                <w:rFonts w:ascii="Times New Roman" w:hAnsi="Times New Roman" w:cs="Times New Roman"/>
                <w:sz w:val="24"/>
                <w:szCs w:val="24"/>
              </w:rPr>
              <w:t>№ 0848300047217000436 от 20 сентября 2017 года</w:t>
            </w:r>
          </w:p>
        </w:tc>
      </w:tr>
      <w:tr w:rsidR="000C76C3" w:rsidRPr="00C432D5" w:rsidTr="00690FE3">
        <w:trPr>
          <w:trHeight w:val="407"/>
        </w:trPr>
        <w:tc>
          <w:tcPr>
            <w:tcW w:w="565" w:type="dxa"/>
          </w:tcPr>
          <w:p w:rsidR="000C76C3" w:rsidRPr="00C432D5" w:rsidRDefault="000C76C3" w:rsidP="00B4264C">
            <w:pPr>
              <w:jc w:val="center"/>
            </w:pPr>
            <w:r w:rsidRPr="00C432D5">
              <w:t>3.6.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терр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малоэта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ной жилой 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стройки по адресу: Московская 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ласть, Клинский район, городское поселение Выс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ковск, д. 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992" w:type="dxa"/>
          </w:tcPr>
          <w:p w:rsidR="000C76C3" w:rsidRPr="00C432D5" w:rsidRDefault="007B24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6A679E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6 166</w:t>
            </w:r>
          </w:p>
        </w:tc>
        <w:tc>
          <w:tcPr>
            <w:tcW w:w="1000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3 083</w:t>
            </w:r>
          </w:p>
        </w:tc>
        <w:tc>
          <w:tcPr>
            <w:tcW w:w="998" w:type="dxa"/>
          </w:tcPr>
          <w:p w:rsidR="000C76C3" w:rsidRPr="00EB5633" w:rsidRDefault="00315CD4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EB5633" w:rsidRDefault="00315CD4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3 083</w:t>
            </w:r>
          </w:p>
        </w:tc>
        <w:tc>
          <w:tcPr>
            <w:tcW w:w="999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строительной политики</w:t>
            </w:r>
          </w:p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C3" w:rsidRPr="00C432D5" w:rsidRDefault="007667B7" w:rsidP="00670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Расторгнут контра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с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зона расширения автомобил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ной дороги региональн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го значения. Начата раб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та по урег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лированию вопроса с Министе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ством тран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порта МО.</w:t>
            </w:r>
          </w:p>
        </w:tc>
      </w:tr>
      <w:tr w:rsidR="000C76C3" w:rsidRPr="00C432D5" w:rsidTr="00C83B73">
        <w:trPr>
          <w:trHeight w:val="28"/>
        </w:trPr>
        <w:tc>
          <w:tcPr>
            <w:tcW w:w="565" w:type="dxa"/>
          </w:tcPr>
          <w:p w:rsidR="000C76C3" w:rsidRPr="00C432D5" w:rsidRDefault="000C76C3" w:rsidP="00B4264C">
            <w:pPr>
              <w:jc w:val="center"/>
            </w:pPr>
            <w:r w:rsidRPr="00C432D5">
              <w:lastRenderedPageBreak/>
              <w:t>3.7.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для реконструкции к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нализационного коллектора от КНС № 1 (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Павш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) до врезки в Московскую кан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лизацию на учас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ке от 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вантузной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камеры до ко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плекса зданий Правительства Московской обл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сти и 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дюкерного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через р. Москва</w:t>
            </w:r>
            <w:proofErr w:type="gramEnd"/>
          </w:p>
        </w:tc>
        <w:tc>
          <w:tcPr>
            <w:tcW w:w="992" w:type="dxa"/>
          </w:tcPr>
          <w:p w:rsidR="000C76C3" w:rsidRPr="00C432D5" w:rsidRDefault="007B24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78245F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000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1 973</w:t>
            </w:r>
          </w:p>
        </w:tc>
        <w:tc>
          <w:tcPr>
            <w:tcW w:w="998" w:type="dxa"/>
          </w:tcPr>
          <w:p w:rsidR="000C76C3" w:rsidRPr="00C432D5" w:rsidRDefault="0038299F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C3" w:rsidRPr="00C432D5" w:rsidRDefault="006700B8" w:rsidP="0065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Завершена работа по разработке ППТ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контра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 </w:t>
            </w:r>
            <w:r w:rsidR="00651C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0848300047217000437 от 15. 09. 2017 года</w:t>
            </w:r>
          </w:p>
        </w:tc>
      </w:tr>
      <w:tr w:rsidR="000C76C3" w:rsidRPr="00C432D5" w:rsidTr="00B4264C">
        <w:trPr>
          <w:trHeight w:val="28"/>
        </w:trPr>
        <w:tc>
          <w:tcPr>
            <w:tcW w:w="565" w:type="dxa"/>
          </w:tcPr>
          <w:p w:rsidR="000C76C3" w:rsidRPr="00C432D5" w:rsidRDefault="000C76C3" w:rsidP="00B4264C">
            <w:pPr>
              <w:jc w:val="center"/>
            </w:pPr>
            <w:r w:rsidRPr="00C432D5">
              <w:lastRenderedPageBreak/>
              <w:t>3.8.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Изготовление т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пографических съемок земельных участков для ра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работки докуме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таций по план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ровке территории</w:t>
            </w:r>
          </w:p>
        </w:tc>
        <w:tc>
          <w:tcPr>
            <w:tcW w:w="992" w:type="dxa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78245F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76C3" w:rsidRPr="00C432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8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CA022A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C3" w:rsidRPr="00C432D5" w:rsidTr="00B4264C">
        <w:trPr>
          <w:trHeight w:val="28"/>
        </w:trPr>
        <w:tc>
          <w:tcPr>
            <w:tcW w:w="565" w:type="dxa"/>
          </w:tcPr>
          <w:p w:rsidR="000C76C3" w:rsidRPr="00C432D5" w:rsidRDefault="000C76C3" w:rsidP="00B4264C">
            <w:pPr>
              <w:jc w:val="center"/>
            </w:pPr>
            <w:r w:rsidRPr="00C432D5">
              <w:t>3.9.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екта межевания территории для реконструкции лыжного стадиона МАСОУ «Зоркий» под размещение 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нального лыжно-биатлонного ко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плекса круглог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дичной эксплуат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ции (г. Красн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горск, ул. Речная, д. 31, строение 1)</w:t>
            </w:r>
          </w:p>
        </w:tc>
        <w:tc>
          <w:tcPr>
            <w:tcW w:w="992" w:type="dxa"/>
          </w:tcPr>
          <w:p w:rsidR="000C76C3" w:rsidRPr="00C432D5" w:rsidRDefault="007B24C3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3F6C2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10 262</w:t>
            </w:r>
          </w:p>
        </w:tc>
        <w:tc>
          <w:tcPr>
            <w:tcW w:w="1000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5 131</w:t>
            </w:r>
          </w:p>
        </w:tc>
        <w:tc>
          <w:tcPr>
            <w:tcW w:w="998" w:type="dxa"/>
          </w:tcPr>
          <w:p w:rsidR="000C76C3" w:rsidRPr="00C432D5" w:rsidRDefault="003F6C2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5 131</w:t>
            </w:r>
          </w:p>
        </w:tc>
        <w:tc>
          <w:tcPr>
            <w:tcW w:w="998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0C76C3" w:rsidRPr="00C432D5" w:rsidRDefault="000C76C3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C3" w:rsidRPr="00C432D5" w:rsidRDefault="007667B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несена на 2019 год в связи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сутствием в 2018 году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</w:tr>
      <w:tr w:rsidR="000C76C3" w:rsidRPr="00C432D5" w:rsidTr="00B4264C">
        <w:trPr>
          <w:trHeight w:val="28"/>
        </w:trPr>
        <w:tc>
          <w:tcPr>
            <w:tcW w:w="565" w:type="dxa"/>
          </w:tcPr>
          <w:p w:rsidR="000C76C3" w:rsidRPr="00C432D5" w:rsidRDefault="000C76C3" w:rsidP="00B4264C">
            <w:pPr>
              <w:jc w:val="center"/>
            </w:pPr>
            <w:r w:rsidRPr="00C432D5">
              <w:lastRenderedPageBreak/>
              <w:t>3.10.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екта межевания территории п. </w:t>
            </w: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хангельское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(для размещения фи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комплекса)</w:t>
            </w:r>
          </w:p>
        </w:tc>
        <w:tc>
          <w:tcPr>
            <w:tcW w:w="992" w:type="dxa"/>
          </w:tcPr>
          <w:p w:rsidR="000C76C3" w:rsidRPr="00C432D5" w:rsidRDefault="007B24C3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3F6C2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3 692</w:t>
            </w:r>
          </w:p>
        </w:tc>
        <w:tc>
          <w:tcPr>
            <w:tcW w:w="1000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998" w:type="dxa"/>
          </w:tcPr>
          <w:p w:rsidR="000C76C3" w:rsidRPr="00C432D5" w:rsidRDefault="003F6C2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998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0C76C3" w:rsidRPr="00C432D5" w:rsidRDefault="000C76C3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C3" w:rsidRPr="00C432D5" w:rsidRDefault="007667B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несена на 2019 год в связи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сутствием в 2018 году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</w:tr>
      <w:tr w:rsidR="000C76C3" w:rsidRPr="00C432D5" w:rsidTr="00B4264C">
        <w:trPr>
          <w:trHeight w:val="28"/>
        </w:trPr>
        <w:tc>
          <w:tcPr>
            <w:tcW w:w="565" w:type="dxa"/>
          </w:tcPr>
          <w:p w:rsidR="000C76C3" w:rsidRPr="00C432D5" w:rsidRDefault="000C76C3" w:rsidP="00B4264C">
            <w:pPr>
              <w:jc w:val="center"/>
            </w:pPr>
            <w:r w:rsidRPr="00C432D5">
              <w:t>3.11.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екта межевания территории 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мельного участка с кадастровым 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мером 50:07:0010505:360, предназначенного для предоставл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ния многодетным семьям городского округа Красн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горск, распол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женного по адресу: Волоколамский район, с/</w:t>
            </w: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Теряе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, в районе д. Кузяево</w:t>
            </w:r>
          </w:p>
        </w:tc>
        <w:tc>
          <w:tcPr>
            <w:tcW w:w="992" w:type="dxa"/>
          </w:tcPr>
          <w:p w:rsidR="000C76C3" w:rsidRPr="00C432D5" w:rsidRDefault="007B24C3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0C76C3" w:rsidRPr="00C432D5" w:rsidRDefault="000C76C3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3F6C2B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3 02</w:t>
            </w:r>
            <w:r w:rsidR="000C76C3"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C76C3" w:rsidRPr="00C432D5" w:rsidRDefault="000C76C3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1 510</w:t>
            </w:r>
          </w:p>
        </w:tc>
        <w:tc>
          <w:tcPr>
            <w:tcW w:w="998" w:type="dxa"/>
          </w:tcPr>
          <w:p w:rsidR="000C76C3" w:rsidRPr="00C432D5" w:rsidRDefault="003F6C2B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1 510</w:t>
            </w:r>
          </w:p>
        </w:tc>
        <w:tc>
          <w:tcPr>
            <w:tcW w:w="998" w:type="dxa"/>
          </w:tcPr>
          <w:p w:rsidR="000C76C3" w:rsidRPr="00C432D5" w:rsidRDefault="000C76C3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0C76C3" w:rsidRPr="00C432D5" w:rsidRDefault="000C76C3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0B8" w:rsidRDefault="006700B8" w:rsidP="00670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есена на 2019 год в связи с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участок был передан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МО только в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тябре 2018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 последовали   </w:t>
            </w:r>
          </w:p>
          <w:p w:rsidR="000C76C3" w:rsidRPr="00C432D5" w:rsidRDefault="006700B8" w:rsidP="00670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задержки в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среестром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вида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решённого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з/у. В настоящее время, для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запрос </w:t>
            </w:r>
          </w:p>
        </w:tc>
      </w:tr>
      <w:tr w:rsidR="006700B8" w:rsidRPr="00C432D5" w:rsidTr="00B4264C">
        <w:trPr>
          <w:trHeight w:val="28"/>
        </w:trPr>
        <w:tc>
          <w:tcPr>
            <w:tcW w:w="565" w:type="dxa"/>
          </w:tcPr>
          <w:p w:rsidR="006700B8" w:rsidRPr="00C432D5" w:rsidRDefault="006700B8" w:rsidP="00B4264C">
            <w:pPr>
              <w:jc w:val="center"/>
            </w:pPr>
            <w:r w:rsidRPr="00C432D5">
              <w:lastRenderedPageBreak/>
              <w:t>3.12.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6700B8" w:rsidRPr="00C432D5" w:rsidRDefault="006700B8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 межевания территории 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мельного участка с кадастровым 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мером 50:07:0010512:408, предназначенного для предоставл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ния многодетным семьям городского округа Красн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горск, распол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женного по адресу: Волоколамский район, с/</w:t>
            </w: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Теряе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, в районе д. Кузяево</w:t>
            </w:r>
          </w:p>
        </w:tc>
        <w:tc>
          <w:tcPr>
            <w:tcW w:w="992" w:type="dxa"/>
          </w:tcPr>
          <w:p w:rsidR="006700B8" w:rsidRPr="00C432D5" w:rsidRDefault="006700B8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</w:tcPr>
          <w:p w:rsidR="006700B8" w:rsidRPr="00C432D5" w:rsidRDefault="006700B8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6700B8" w:rsidRPr="00C432D5" w:rsidRDefault="006700B8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3 070</w:t>
            </w:r>
          </w:p>
        </w:tc>
        <w:tc>
          <w:tcPr>
            <w:tcW w:w="1000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1 535</w:t>
            </w:r>
          </w:p>
        </w:tc>
        <w:tc>
          <w:tcPr>
            <w:tcW w:w="998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1 535</w:t>
            </w:r>
          </w:p>
        </w:tc>
        <w:tc>
          <w:tcPr>
            <w:tcW w:w="998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6700B8" w:rsidRPr="00C432D5" w:rsidRDefault="006700B8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строительной политики</w:t>
            </w:r>
          </w:p>
          <w:p w:rsidR="006700B8" w:rsidRPr="00C432D5" w:rsidRDefault="006700B8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0B8" w:rsidRDefault="006700B8" w:rsidP="00CD6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 xml:space="preserve">есена на 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в связи с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участок был передан 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МО только в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тябре 2018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 последовали   </w:t>
            </w:r>
          </w:p>
          <w:p w:rsidR="006700B8" w:rsidRPr="00C432D5" w:rsidRDefault="006700B8" w:rsidP="00CD6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задержки в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среестром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вида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решённого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з/у. В настоящее время, для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запрос </w:t>
            </w:r>
          </w:p>
        </w:tc>
      </w:tr>
      <w:tr w:rsidR="006700B8" w:rsidRPr="00C432D5" w:rsidTr="00B4264C">
        <w:trPr>
          <w:trHeight w:val="28"/>
        </w:trPr>
        <w:tc>
          <w:tcPr>
            <w:tcW w:w="565" w:type="dxa"/>
          </w:tcPr>
          <w:p w:rsidR="006700B8" w:rsidRPr="00C432D5" w:rsidRDefault="006700B8" w:rsidP="00B4264C">
            <w:pPr>
              <w:jc w:val="center"/>
            </w:pPr>
            <w:r w:rsidRPr="00C432D5">
              <w:lastRenderedPageBreak/>
              <w:t>3.13.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6700B8" w:rsidRPr="00C432D5" w:rsidRDefault="006700B8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екта межевания территории 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мельного участка с кадастровым 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мером 50:07:0010510:195, предназначенного для предоставл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ния многодетным семьям городского округа Красн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горск, распол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женного по адресу: Волоколамский район, с/</w:t>
            </w: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Теряе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, в районе д. Кузяево</w:t>
            </w:r>
          </w:p>
        </w:tc>
        <w:tc>
          <w:tcPr>
            <w:tcW w:w="992" w:type="dxa"/>
          </w:tcPr>
          <w:p w:rsidR="006700B8" w:rsidRPr="00C432D5" w:rsidRDefault="006700B8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6" w:type="dxa"/>
          </w:tcPr>
          <w:p w:rsidR="006700B8" w:rsidRPr="00C432D5" w:rsidRDefault="006700B8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6700B8" w:rsidRPr="00C432D5" w:rsidRDefault="006700B8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6 168</w:t>
            </w:r>
          </w:p>
        </w:tc>
        <w:tc>
          <w:tcPr>
            <w:tcW w:w="1000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3 084</w:t>
            </w:r>
          </w:p>
        </w:tc>
        <w:tc>
          <w:tcPr>
            <w:tcW w:w="998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3 084</w:t>
            </w:r>
          </w:p>
        </w:tc>
        <w:tc>
          <w:tcPr>
            <w:tcW w:w="998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6700B8" w:rsidRPr="00C432D5" w:rsidRDefault="006700B8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6700B8" w:rsidRPr="00C432D5" w:rsidRDefault="006700B8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0B8" w:rsidRDefault="006700B8" w:rsidP="00CD6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есена на 2019 год в связи с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участок был передан 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МО только в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тябре 2018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 последовали   </w:t>
            </w:r>
          </w:p>
          <w:p w:rsidR="00A7364F" w:rsidRDefault="006700B8" w:rsidP="00CD6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задержки в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среестром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вида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решённого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настоящее время, для </w:t>
            </w:r>
            <w:proofErr w:type="spellStart"/>
            <w:r w:rsidR="00A7364F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proofErr w:type="spellEnd"/>
          </w:p>
          <w:p w:rsidR="006700B8" w:rsidRPr="00C432D5" w:rsidRDefault="006700B8" w:rsidP="00CD6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запрос </w:t>
            </w:r>
          </w:p>
        </w:tc>
      </w:tr>
      <w:tr w:rsidR="006700B8" w:rsidRPr="00C432D5" w:rsidTr="00B4264C">
        <w:trPr>
          <w:trHeight w:val="28"/>
        </w:trPr>
        <w:tc>
          <w:tcPr>
            <w:tcW w:w="565" w:type="dxa"/>
          </w:tcPr>
          <w:p w:rsidR="006700B8" w:rsidRPr="00C432D5" w:rsidRDefault="006700B8" w:rsidP="00B4264C">
            <w:pPr>
              <w:jc w:val="center"/>
            </w:pPr>
            <w:r w:rsidRPr="00C432D5">
              <w:lastRenderedPageBreak/>
              <w:t>3.14.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6700B8" w:rsidRPr="00C432D5" w:rsidRDefault="006700B8" w:rsidP="007B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прое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тов планировки и проектов межев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ния территории (без конкретных адресов)</w:t>
            </w:r>
          </w:p>
        </w:tc>
        <w:tc>
          <w:tcPr>
            <w:tcW w:w="992" w:type="dxa"/>
          </w:tcPr>
          <w:p w:rsidR="006700B8" w:rsidRPr="00C432D5" w:rsidRDefault="006700B8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</w:tcPr>
          <w:p w:rsidR="006700B8" w:rsidRPr="00C432D5" w:rsidRDefault="006700B8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6700B8" w:rsidRPr="00C432D5" w:rsidRDefault="006700B8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6700B8" w:rsidRPr="00C432D5" w:rsidRDefault="006700B8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00B8" w:rsidRPr="00EB5633" w:rsidRDefault="00CA5189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28212</w:t>
            </w:r>
          </w:p>
        </w:tc>
        <w:tc>
          <w:tcPr>
            <w:tcW w:w="1000" w:type="dxa"/>
          </w:tcPr>
          <w:p w:rsidR="006700B8" w:rsidRPr="00EB5633" w:rsidRDefault="006700B8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700B8" w:rsidRPr="00EB5633" w:rsidRDefault="006700B8" w:rsidP="00367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700B8" w:rsidRPr="00EB5633" w:rsidRDefault="00315CD4" w:rsidP="00315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35B7" w:rsidRPr="00EB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</w:tcPr>
          <w:p w:rsidR="006700B8" w:rsidRPr="00EB5633" w:rsidRDefault="00315CD4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10 212</w:t>
            </w:r>
          </w:p>
        </w:tc>
        <w:tc>
          <w:tcPr>
            <w:tcW w:w="999" w:type="dxa"/>
          </w:tcPr>
          <w:p w:rsidR="006700B8" w:rsidRPr="00EB5633" w:rsidRDefault="00B335B7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="006700B8" w:rsidRPr="00EB56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8" w:type="dxa"/>
          </w:tcPr>
          <w:p w:rsidR="006700B8" w:rsidRPr="00C432D5" w:rsidRDefault="006700B8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6700B8" w:rsidRPr="00C432D5" w:rsidRDefault="006700B8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0B8" w:rsidRPr="00C432D5" w:rsidRDefault="006700B8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C432D5" w:rsidTr="00F67702"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700B8" w:rsidRPr="00C432D5" w:rsidRDefault="006700B8" w:rsidP="00BE3C49">
            <w:pPr>
              <w:jc w:val="center"/>
              <w:rPr>
                <w:b/>
              </w:rPr>
            </w:pPr>
            <w:r w:rsidRPr="00C432D5">
              <w:rPr>
                <w:b/>
              </w:rPr>
              <w:t>Итого по программе: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6700B8" w:rsidRPr="00C432D5" w:rsidRDefault="006700B8" w:rsidP="008C72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00B8" w:rsidRPr="00EB5633" w:rsidRDefault="00CD125B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115 520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700B8" w:rsidRPr="00EB5633" w:rsidRDefault="006700B8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6 150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700B8" w:rsidRPr="00EB5633" w:rsidRDefault="006700B8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38 184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700B8" w:rsidRPr="00EB5633" w:rsidRDefault="00DE2A73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31 049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700B8" w:rsidRPr="00EB5633" w:rsidRDefault="00A837B4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25 637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700B8" w:rsidRPr="00EB5633" w:rsidRDefault="00B335B7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14 5</w:t>
            </w:r>
            <w:r w:rsidR="006700B8" w:rsidRPr="00EB56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700B8" w:rsidRPr="00C432D5" w:rsidRDefault="006700B8" w:rsidP="00166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00B8" w:rsidRPr="00C432D5" w:rsidRDefault="006700B8" w:rsidP="00166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1A7E" w:rsidRPr="00C432D5" w:rsidRDefault="002A1A7E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BA4E17" w:rsidRDefault="00BA4E17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  <w:bookmarkStart w:id="5" w:name="_GoBack"/>
      <w:bookmarkEnd w:id="5"/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Pr="00C432D5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902F17" w:rsidRPr="00C432D5" w:rsidRDefault="00902F17" w:rsidP="00902F17">
      <w:pPr>
        <w:pStyle w:val="1e"/>
        <w:shd w:val="clear" w:color="auto" w:fill="auto"/>
        <w:spacing w:after="0" w:line="260" w:lineRule="exact"/>
        <w:rPr>
          <w:spacing w:val="20"/>
        </w:rPr>
      </w:pPr>
      <w:r w:rsidRPr="00C432D5">
        <w:rPr>
          <w:spacing w:val="20"/>
        </w:rPr>
        <w:lastRenderedPageBreak/>
        <w:t>ОБОСНОВАНИЯ ФИНАНСОВЫХ РЕСУРСОВ,</w:t>
      </w:r>
    </w:p>
    <w:p w:rsidR="00902F17" w:rsidRPr="00C432D5" w:rsidRDefault="00902F17" w:rsidP="00902F17">
      <w:pPr>
        <w:pStyle w:val="afff6"/>
        <w:shd w:val="clear" w:color="auto" w:fill="auto"/>
        <w:spacing w:before="120" w:line="260" w:lineRule="exact"/>
        <w:jc w:val="center"/>
        <w:rPr>
          <w:spacing w:val="20"/>
        </w:rPr>
      </w:pPr>
      <w:r w:rsidRPr="00C432D5">
        <w:rPr>
          <w:spacing w:val="20"/>
        </w:rPr>
        <w:t>НЕОБХОДИМЫХ ДЛЯ РЕАЛИЗАЦИИ МЕРОПРИЯТИЙ ПРОГРАММЫ</w:t>
      </w:r>
    </w:p>
    <w:p w:rsidR="00902F17" w:rsidRPr="00C432D5" w:rsidRDefault="00902F17" w:rsidP="00902F17">
      <w:pPr>
        <w:keepNext/>
        <w:keepLines/>
        <w:outlineLvl w:val="0"/>
        <w:rPr>
          <w:bCs/>
          <w:spacing w:val="20"/>
        </w:rPr>
      </w:pPr>
    </w:p>
    <w:tbl>
      <w:tblPr>
        <w:tblW w:w="1530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1134"/>
        <w:gridCol w:w="4536"/>
        <w:gridCol w:w="2694"/>
        <w:gridCol w:w="2409"/>
      </w:tblGrid>
      <w:tr w:rsidR="00902F17" w:rsidRPr="00C432D5" w:rsidTr="00AA533E">
        <w:trPr>
          <w:trHeight w:val="14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Наименование 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мероприятия 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Источник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432D5">
              <w:rPr>
                <w:b/>
                <w:sz w:val="22"/>
                <w:szCs w:val="22"/>
              </w:rPr>
              <w:t>финанси</w:t>
            </w:r>
            <w:proofErr w:type="spellEnd"/>
            <w:r w:rsidRPr="00C432D5">
              <w:rPr>
                <w:b/>
                <w:sz w:val="22"/>
                <w:szCs w:val="22"/>
              </w:rPr>
              <w:t>-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432D5">
              <w:rPr>
                <w:b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Общий объем финанс</w:t>
            </w:r>
            <w:r w:rsidRPr="00C432D5">
              <w:rPr>
                <w:b/>
                <w:sz w:val="22"/>
                <w:szCs w:val="22"/>
              </w:rPr>
              <w:t>о</w:t>
            </w:r>
            <w:r w:rsidRPr="00C432D5">
              <w:rPr>
                <w:b/>
                <w:sz w:val="22"/>
                <w:szCs w:val="22"/>
              </w:rPr>
              <w:t>вых ресурсов, необход</w:t>
            </w:r>
            <w:r w:rsidRPr="00C432D5">
              <w:rPr>
                <w:b/>
                <w:sz w:val="22"/>
                <w:szCs w:val="22"/>
              </w:rPr>
              <w:t>и</w:t>
            </w:r>
            <w:r w:rsidRPr="00C432D5">
              <w:rPr>
                <w:b/>
                <w:sz w:val="22"/>
                <w:szCs w:val="22"/>
              </w:rPr>
              <w:t>мых для реализации м</w:t>
            </w:r>
            <w:r w:rsidRPr="00C432D5">
              <w:rPr>
                <w:b/>
                <w:sz w:val="22"/>
                <w:szCs w:val="22"/>
              </w:rPr>
              <w:t>е</w:t>
            </w:r>
            <w:r w:rsidRPr="00C432D5">
              <w:rPr>
                <w:b/>
                <w:sz w:val="22"/>
                <w:szCs w:val="22"/>
              </w:rPr>
              <w:t>роприятия, в том числе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 по годам (тыс. руб.)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Эксплуатационные расходы, возника</w:t>
            </w:r>
            <w:r w:rsidRPr="00C432D5">
              <w:rPr>
                <w:b/>
                <w:sz w:val="22"/>
                <w:szCs w:val="22"/>
              </w:rPr>
              <w:t>ю</w:t>
            </w:r>
            <w:r w:rsidRPr="00C432D5">
              <w:rPr>
                <w:b/>
                <w:sz w:val="22"/>
                <w:szCs w:val="22"/>
              </w:rPr>
              <w:t>щие в результате ре</w:t>
            </w:r>
            <w:r w:rsidRPr="00C432D5">
              <w:rPr>
                <w:b/>
                <w:sz w:val="22"/>
                <w:szCs w:val="22"/>
              </w:rPr>
              <w:t>а</w:t>
            </w:r>
            <w:r w:rsidRPr="00C432D5">
              <w:rPr>
                <w:b/>
                <w:sz w:val="22"/>
                <w:szCs w:val="22"/>
              </w:rPr>
              <w:t>лизации мероприятия</w:t>
            </w:r>
          </w:p>
        </w:tc>
      </w:tr>
      <w:tr w:rsidR="00902F17" w:rsidRPr="00C432D5" w:rsidTr="00AA533E">
        <w:trPr>
          <w:trHeight w:val="6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17" w:rsidRPr="00C432D5" w:rsidRDefault="00902F17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1.5. Разработка местных нормативов гр</w:t>
            </w:r>
            <w:r w:rsidRPr="00C432D5">
              <w:t>а</w:t>
            </w:r>
            <w:r w:rsidRPr="00C432D5">
              <w:t>достроительного проектирования горо</w:t>
            </w:r>
            <w:r w:rsidRPr="00C432D5">
              <w:t>д</w:t>
            </w:r>
            <w:r w:rsidRPr="00C432D5">
              <w:t>ского округа Красногорск Московской о</w:t>
            </w:r>
            <w:r w:rsidRPr="00C432D5">
              <w:t>б</w:t>
            </w:r>
            <w:r w:rsidRPr="00C432D5"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6F692D" w:rsidRPr="00C432D5">
              <w:t xml:space="preserve"> - </w:t>
            </w:r>
            <w:r w:rsidRPr="00C432D5">
              <w:t>1</w:t>
            </w:r>
            <w:r w:rsidR="006F692D" w:rsidRPr="00C432D5">
              <w:t> </w:t>
            </w:r>
            <w:r w:rsidRPr="00C432D5">
              <w:t>645</w:t>
            </w:r>
            <w:r w:rsidR="006F692D" w:rsidRPr="00C432D5"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902F17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17" w:rsidRPr="00C432D5" w:rsidRDefault="00902F17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3E" w:rsidRPr="00AA533E" w:rsidRDefault="00902F17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="006F692D" w:rsidRPr="00C432D5">
              <w:rPr>
                <w:sz w:val="22"/>
                <w:szCs w:val="22"/>
              </w:rPr>
              <w:t>-</w:t>
            </w:r>
            <w:r w:rsidRPr="00C432D5">
              <w:rPr>
                <w:sz w:val="20"/>
                <w:szCs w:val="20"/>
              </w:rPr>
              <w:t xml:space="preserve"> </w:t>
            </w:r>
            <w:r w:rsidRPr="00C432D5">
              <w:t>1</w:t>
            </w:r>
            <w:r w:rsidR="00AA533E">
              <w:t> </w:t>
            </w:r>
            <w:r w:rsidRPr="00C432D5">
              <w:t>645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3222F1" w:rsidRPr="00C432D5" w:rsidTr="00AA533E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F1" w:rsidRPr="00C432D5" w:rsidRDefault="003222F1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>
              <w:t xml:space="preserve">1.6. </w:t>
            </w:r>
            <w:r w:rsidR="00DC4A28">
              <w:t>Разработка схем улиц с нумерацией домов на территории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D1" w:rsidRPr="00C432D5" w:rsidRDefault="003D67D1" w:rsidP="003D6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222F1" w:rsidRPr="00C432D5" w:rsidRDefault="003D67D1" w:rsidP="003D6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t>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D1" w:rsidRDefault="003D67D1" w:rsidP="003D67D1">
            <w:pPr>
              <w:tabs>
                <w:tab w:val="left" w:pos="429"/>
              </w:tabs>
              <w:jc w:val="both"/>
            </w:pPr>
          </w:p>
          <w:p w:rsidR="003222F1" w:rsidRDefault="003D67D1" w:rsidP="003D67D1">
            <w:pPr>
              <w:tabs>
                <w:tab w:val="left" w:pos="429"/>
              </w:tabs>
              <w:jc w:val="both"/>
            </w:pPr>
            <w:r w:rsidRPr="00C432D5">
              <w:t>Объем работ включает в себя сбор исхо</w:t>
            </w:r>
            <w:r w:rsidRPr="00C432D5">
              <w:t>д</w:t>
            </w:r>
            <w:r w:rsidRPr="00C432D5">
              <w:t>ных данных и анализ ситуации на соотве</w:t>
            </w:r>
            <w:r w:rsidRPr="00C432D5">
              <w:t>т</w:t>
            </w:r>
            <w:r w:rsidRPr="00C432D5">
              <w:t xml:space="preserve">ствие с </w:t>
            </w:r>
            <w:r>
              <w:t xml:space="preserve">существующим положением и </w:t>
            </w:r>
            <w:r w:rsidRPr="00C432D5">
              <w:t xml:space="preserve">действующими нормативами; </w:t>
            </w:r>
            <w:r>
              <w:t xml:space="preserve">разработка и </w:t>
            </w:r>
            <w:r w:rsidRPr="00C432D5">
              <w:t xml:space="preserve">подготовка </w:t>
            </w:r>
            <w:r>
              <w:t>схем улиц с нумерацией д</w:t>
            </w:r>
            <w:r>
              <w:t>о</w:t>
            </w:r>
            <w:r>
              <w:t>мов</w:t>
            </w:r>
          </w:p>
          <w:p w:rsidR="003D67D1" w:rsidRPr="00C432D5" w:rsidRDefault="003D67D1" w:rsidP="003D67D1">
            <w:pPr>
              <w:tabs>
                <w:tab w:val="left" w:pos="429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2F1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Всего: - </w:t>
            </w:r>
            <w:r w:rsidRPr="00AA533E">
              <w:rPr>
                <w:sz w:val="22"/>
                <w:szCs w:val="22"/>
              </w:rPr>
              <w:t>500</w:t>
            </w:r>
          </w:p>
          <w:p w:rsid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  <w:p w:rsid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62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 -  500</w:t>
            </w:r>
          </w:p>
          <w:p w:rsid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  <w:p w:rsid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  <w:p w:rsidR="00AA533E" w:rsidRP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2F1" w:rsidRPr="00C432D5" w:rsidRDefault="003222F1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3222F1" w:rsidRPr="00C432D5" w:rsidTr="00AA533E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F1" w:rsidRPr="00C432D5" w:rsidRDefault="003222F1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>
              <w:t>1.7</w:t>
            </w:r>
            <w:r w:rsidR="003D67D1">
              <w:t>. Формирование базы данных инфо</w:t>
            </w:r>
            <w:r w:rsidR="003D67D1">
              <w:t>р</w:t>
            </w:r>
            <w:r w:rsidR="003D67D1">
              <w:t>мационной системы обеспечения град</w:t>
            </w:r>
            <w:r w:rsidR="003D67D1">
              <w:t>о</w:t>
            </w:r>
            <w:r w:rsidR="003D67D1">
              <w:t>строительной деятельности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D1" w:rsidRPr="00C432D5" w:rsidRDefault="003D67D1" w:rsidP="003D6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222F1" w:rsidRPr="00C432D5" w:rsidRDefault="003D67D1" w:rsidP="003D6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t>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F1" w:rsidRDefault="003D67D1" w:rsidP="003D67D1">
            <w:pPr>
              <w:tabs>
                <w:tab w:val="left" w:pos="429"/>
              </w:tabs>
              <w:jc w:val="both"/>
            </w:pPr>
            <w:r w:rsidRPr="00C432D5">
              <w:t xml:space="preserve">Объем работ включает в себя </w:t>
            </w:r>
            <w:r>
              <w:t>сбор, сист</w:t>
            </w:r>
            <w:r>
              <w:t>е</w:t>
            </w:r>
            <w:r>
              <w:t>матизирование и формирование базы да</w:t>
            </w:r>
            <w:r>
              <w:t>н</w:t>
            </w:r>
            <w:r>
              <w:t>ных информационной системы обеспеч</w:t>
            </w:r>
            <w:r>
              <w:t>е</w:t>
            </w:r>
            <w:r>
              <w:t>ния градостроительной деятельности Московской области</w:t>
            </w:r>
          </w:p>
          <w:p w:rsidR="00AA533E" w:rsidRPr="00C432D5" w:rsidRDefault="00AA533E" w:rsidP="003D67D1">
            <w:pPr>
              <w:tabs>
                <w:tab w:val="left" w:pos="429"/>
              </w:tabs>
              <w:jc w:val="both"/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F1" w:rsidRDefault="00AA533E" w:rsidP="004D501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</w:rPr>
              <w:t xml:space="preserve"> - </w:t>
            </w:r>
            <w:r w:rsidR="00166230">
              <w:rPr>
                <w:sz w:val="22"/>
                <w:szCs w:val="22"/>
              </w:rPr>
              <w:t>4900</w:t>
            </w:r>
          </w:p>
          <w:p w:rsidR="00AA533E" w:rsidRDefault="00AA533E" w:rsidP="004D501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  <w:p w:rsidR="00AA533E" w:rsidRPr="00C432D5" w:rsidRDefault="00AA533E" w:rsidP="00166230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2019г. - </w:t>
            </w:r>
            <w:r w:rsidR="00166230">
              <w:rPr>
                <w:sz w:val="22"/>
                <w:szCs w:val="22"/>
              </w:rPr>
              <w:t>4900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2F1" w:rsidRPr="00C432D5" w:rsidRDefault="003222F1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BA4E17" w:rsidRPr="00C432D5" w:rsidTr="00AA533E">
        <w:trPr>
          <w:trHeight w:val="6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2.1. Проведение внешней независимой строительной экспертизы в случае выя</w:t>
            </w:r>
            <w:r w:rsidRPr="00C432D5">
              <w:t>в</w:t>
            </w:r>
            <w:r w:rsidRPr="00C432D5">
              <w:t>ления нарушений градостроительных и иных норм (без конкретного адреса)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BA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A4E17" w:rsidRPr="00C432D5" w:rsidRDefault="00BA4E17" w:rsidP="00BA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jc w:val="both"/>
            </w:pPr>
            <w:r w:rsidRPr="00C432D5">
              <w:t>Объем работ включает в себя сбор исхо</w:t>
            </w:r>
            <w:r w:rsidRPr="00C432D5">
              <w:t>д</w:t>
            </w:r>
            <w:r w:rsidRPr="00C432D5">
              <w:t>ных данных и анализ ситуации на соотве</w:t>
            </w:r>
            <w:r w:rsidRPr="00C432D5">
              <w:t>т</w:t>
            </w:r>
            <w:r w:rsidRPr="00C432D5">
              <w:t>ствие с действующими нормативами; по</w:t>
            </w:r>
            <w:r w:rsidRPr="00C432D5">
              <w:t>д</w:t>
            </w:r>
            <w:r w:rsidRPr="00C432D5">
              <w:t>готовка заключения экспертизы.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C4CB0">
              <w:t xml:space="preserve">15 </w:t>
            </w:r>
            <w:r w:rsidRPr="00C432D5">
              <w:t>300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BA4E17" w:rsidRPr="00C432D5" w:rsidTr="00AA533E">
        <w:trPr>
          <w:trHeight w:val="698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2017 г.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="00E23CB5" w:rsidRPr="00C432D5">
              <w:rPr>
                <w:b/>
                <w:sz w:val="20"/>
                <w:szCs w:val="20"/>
              </w:rPr>
              <w:t>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300</w:t>
            </w:r>
          </w:p>
          <w:p w:rsidR="00E23CB5" w:rsidRPr="00C432D5" w:rsidRDefault="00E23CB5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2019 г.</w:t>
            </w:r>
            <w:r w:rsidRPr="00C432D5">
              <w:rPr>
                <w:b/>
                <w:sz w:val="20"/>
                <w:szCs w:val="20"/>
              </w:rPr>
              <w:t xml:space="preserve"> – </w:t>
            </w:r>
            <w:r w:rsidR="00166230">
              <w:t>400</w:t>
            </w:r>
          </w:p>
          <w:p w:rsidR="00E23CB5" w:rsidRPr="00C432D5" w:rsidRDefault="00E23CB5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2020 г.</w:t>
            </w:r>
            <w:r w:rsidRPr="00C432D5">
              <w:rPr>
                <w:b/>
                <w:sz w:val="20"/>
                <w:szCs w:val="20"/>
              </w:rPr>
              <w:t xml:space="preserve"> – </w:t>
            </w:r>
            <w:r w:rsidR="00166230">
              <w:t>9 600</w:t>
            </w:r>
          </w:p>
          <w:p w:rsidR="00E23CB5" w:rsidRPr="00C432D5" w:rsidRDefault="00E23CB5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2021 г.</w:t>
            </w:r>
            <w:r w:rsidRPr="00C432D5">
              <w:rPr>
                <w:b/>
                <w:sz w:val="20"/>
                <w:szCs w:val="20"/>
              </w:rPr>
              <w:t xml:space="preserve"> – </w:t>
            </w:r>
            <w:r w:rsidRPr="00C432D5">
              <w:t>5 000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BA4E17" w:rsidRPr="00C432D5" w:rsidTr="00AA533E">
        <w:trPr>
          <w:trHeight w:val="6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lastRenderedPageBreak/>
              <w:t>2.2. Проведение внешней независимой строительной экспертизы самовольно во</w:t>
            </w:r>
            <w:r w:rsidRPr="00C432D5">
              <w:t>з</w:t>
            </w:r>
            <w:r w:rsidRPr="00C432D5">
              <w:t>веденных объектов для выявления нар</w:t>
            </w:r>
            <w:r w:rsidRPr="00C432D5">
              <w:t>у</w:t>
            </w:r>
            <w:r w:rsidRPr="00C432D5">
              <w:t xml:space="preserve">шений градостроительных и иных норм по следующим адресам: д. </w:t>
            </w:r>
            <w:proofErr w:type="spellStart"/>
            <w:r w:rsidRPr="00C432D5">
              <w:t>Гаврилково</w:t>
            </w:r>
            <w:proofErr w:type="spellEnd"/>
            <w:r w:rsidRPr="00C432D5">
              <w:t xml:space="preserve">, СНТ Шарль </w:t>
            </w:r>
            <w:proofErr w:type="spellStart"/>
            <w:r w:rsidRPr="00C432D5">
              <w:t>Азнавур</w:t>
            </w:r>
            <w:proofErr w:type="spellEnd"/>
            <w:r w:rsidRPr="00C432D5">
              <w:t xml:space="preserve">, уч. 30; д. </w:t>
            </w:r>
            <w:proofErr w:type="spellStart"/>
            <w:r w:rsidRPr="00C432D5">
              <w:t>Путилково</w:t>
            </w:r>
            <w:proofErr w:type="spellEnd"/>
            <w:r w:rsidRPr="00C432D5">
              <w:t xml:space="preserve">, </w:t>
            </w:r>
            <w:proofErr w:type="spellStart"/>
            <w:r w:rsidRPr="00C432D5">
              <w:t>П</w:t>
            </w:r>
            <w:r w:rsidRPr="00C432D5">
              <w:t>у</w:t>
            </w:r>
            <w:r w:rsidRPr="00C432D5">
              <w:t>тилковское</w:t>
            </w:r>
            <w:proofErr w:type="spellEnd"/>
            <w:r w:rsidRPr="00C432D5">
              <w:t xml:space="preserve"> шоссе, д. 85; Красногорский район, д. </w:t>
            </w:r>
            <w:proofErr w:type="spellStart"/>
            <w:r w:rsidRPr="00C432D5">
              <w:t>Степановское</w:t>
            </w:r>
            <w:proofErr w:type="spellEnd"/>
            <w:r w:rsidRPr="00C432D5">
              <w:t xml:space="preserve">; г. Красногорск,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Опалиха</w:t>
            </w:r>
            <w:proofErr w:type="spellEnd"/>
            <w:r w:rsidRPr="00C432D5">
              <w:t xml:space="preserve">, Парковый тупик, д. 2; г. Красногорск,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proofErr w:type="gramStart"/>
            <w:r w:rsidRPr="00C432D5">
              <w:t>Опалиха</w:t>
            </w:r>
            <w:proofErr w:type="spellEnd"/>
            <w:r w:rsidRPr="00C432D5">
              <w:t>, ул. Горького, д. 10; Красногорск</w:t>
            </w:r>
            <w:r w:rsidR="003E0CB3" w:rsidRPr="00C432D5">
              <w:t xml:space="preserve">ий </w:t>
            </w:r>
            <w:proofErr w:type="spellStart"/>
            <w:r w:rsidR="003E0CB3" w:rsidRPr="00C432D5">
              <w:t>раойн</w:t>
            </w:r>
            <w:proofErr w:type="spellEnd"/>
            <w:r w:rsidR="003E0CB3" w:rsidRPr="00C432D5">
              <w:t xml:space="preserve">, д. </w:t>
            </w:r>
            <w:proofErr w:type="spellStart"/>
            <w:r w:rsidR="003E0CB3" w:rsidRPr="00C432D5">
              <w:t>Путилково</w:t>
            </w:r>
            <w:proofErr w:type="spellEnd"/>
            <w:r w:rsidR="003E0CB3" w:rsidRPr="00C432D5">
              <w:t>, уч. 151; Московская область, г. Красн</w:t>
            </w:r>
            <w:r w:rsidR="003E0CB3" w:rsidRPr="00C432D5">
              <w:t>о</w:t>
            </w:r>
            <w:r w:rsidR="003E0CB3" w:rsidRPr="00C432D5">
              <w:t xml:space="preserve">горск, ул. </w:t>
            </w:r>
            <w:proofErr w:type="spellStart"/>
            <w:r w:rsidR="003E0CB3" w:rsidRPr="00C432D5">
              <w:t>Павшинская</w:t>
            </w:r>
            <w:proofErr w:type="spellEnd"/>
            <w:r w:rsidR="003E0CB3" w:rsidRPr="00C432D5">
              <w:t>, д. 57.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jc w:val="both"/>
            </w:pPr>
            <w:r w:rsidRPr="00C432D5">
              <w:t>Объем работ включает в себя сбор исхо</w:t>
            </w:r>
            <w:r w:rsidRPr="00C432D5">
              <w:t>д</w:t>
            </w:r>
            <w:r w:rsidRPr="00C432D5">
              <w:t>ных данных и анализ ситуации на соотве</w:t>
            </w:r>
            <w:r w:rsidRPr="00C432D5">
              <w:t>т</w:t>
            </w:r>
            <w:r w:rsidRPr="00C432D5">
              <w:t>ствие с действующими нормативами; по</w:t>
            </w:r>
            <w:r w:rsidRPr="00C432D5">
              <w:t>д</w:t>
            </w:r>
            <w:r w:rsidRPr="00C432D5">
              <w:t>готовка заключения экспертизы.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- 3 </w:t>
            </w:r>
            <w:r w:rsidR="00E23CB5" w:rsidRPr="00C432D5">
              <w:t>253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BA4E17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  <w:r w:rsidRPr="00C432D5">
              <w:rPr>
                <w:b/>
                <w:sz w:val="22"/>
                <w:szCs w:val="22"/>
              </w:rPr>
              <w:t>2018 г.</w:t>
            </w:r>
            <w:r w:rsidRPr="00C432D5">
              <w:rPr>
                <w:b/>
                <w:sz w:val="20"/>
                <w:szCs w:val="20"/>
              </w:rPr>
              <w:t xml:space="preserve"> - </w:t>
            </w:r>
            <w:r w:rsidRPr="00C432D5">
              <w:t xml:space="preserve">3 </w:t>
            </w:r>
            <w:r w:rsidR="00E23CB5" w:rsidRPr="00C432D5">
              <w:t>253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3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2.3. Снос самовольно возведенных объе</w:t>
            </w:r>
            <w:r w:rsidRPr="00C432D5">
              <w:t>к</w:t>
            </w:r>
            <w:r w:rsidRPr="00C432D5">
              <w:t>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9B3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9B3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5A6B1C" w:rsidP="005A6B1C">
            <w:pPr>
              <w:tabs>
                <w:tab w:val="left" w:pos="429"/>
              </w:tabs>
              <w:jc w:val="both"/>
            </w:pPr>
            <w:r w:rsidRPr="00C432D5">
              <w:t>Объем работ включает в себя снос объе</w:t>
            </w:r>
            <w:r w:rsidRPr="00C432D5">
              <w:t>к</w:t>
            </w:r>
            <w:r w:rsidRPr="00C432D5">
              <w:t>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166230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166230">
              <w:t>6</w:t>
            </w:r>
            <w:r w:rsidRPr="00C432D5">
              <w:t>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36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166230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  <w:r w:rsidRPr="00C432D5">
              <w:rPr>
                <w:b/>
                <w:sz w:val="22"/>
                <w:szCs w:val="22"/>
              </w:rPr>
              <w:t>2019 г.</w:t>
            </w:r>
            <w:r w:rsidRPr="00C432D5">
              <w:rPr>
                <w:b/>
                <w:sz w:val="20"/>
                <w:szCs w:val="20"/>
              </w:rPr>
              <w:t xml:space="preserve"> – </w:t>
            </w:r>
            <w:r w:rsidR="00166230">
              <w:t>6</w:t>
            </w:r>
            <w:r w:rsidRPr="00C432D5">
              <w:t>00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3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3.1. Подготовка документации по план</w:t>
            </w:r>
            <w:r w:rsidRPr="00C432D5">
              <w:t>и</w:t>
            </w:r>
            <w:r w:rsidRPr="00C432D5">
              <w:t>ровке территории для обеспечения нормы градостроительного законодательства в части необходимости выдачи без взим</w:t>
            </w:r>
            <w:r w:rsidRPr="00C432D5">
              <w:t>а</w:t>
            </w:r>
            <w:r w:rsidRPr="00C432D5">
              <w:t>ния платы градостроительных планов з</w:t>
            </w:r>
            <w:r w:rsidRPr="00C432D5">
              <w:t>е</w:t>
            </w:r>
            <w:r w:rsidRPr="00C432D5">
              <w:t>мельных участков при индивидуальном жилищном строительстве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Объем работ включает в себя проведение инженерно-геодезических изысканий по созданию крупномасштабного топограф</w:t>
            </w:r>
            <w:r w:rsidRPr="00C432D5">
              <w:t>и</w:t>
            </w:r>
            <w:r w:rsidRPr="00C432D5">
              <w:t>ческого плана в масштабе 1:500 с высотой сечения рельефа 0,5 м, с нанесением и</w:t>
            </w:r>
            <w:r w:rsidRPr="00C432D5">
              <w:t>н</w:t>
            </w:r>
            <w:r w:rsidRPr="00C432D5">
              <w:t>формации о подземных/наземных комм</w:t>
            </w:r>
            <w:r w:rsidRPr="00C432D5">
              <w:t>у</w:t>
            </w:r>
            <w:r w:rsidRPr="00C432D5">
              <w:t>никациях, согласовании правильности их нанесения; изготовление градостроител</w:t>
            </w:r>
            <w:r w:rsidRPr="00C432D5">
              <w:t>ь</w:t>
            </w:r>
            <w:r w:rsidRPr="00C432D5">
              <w:t>ного(-ых) плана(-</w:t>
            </w:r>
            <w:proofErr w:type="spellStart"/>
            <w:r w:rsidRPr="00C432D5">
              <w:t>ов</w:t>
            </w:r>
            <w:proofErr w:type="spellEnd"/>
            <w:r w:rsidRPr="00C432D5">
              <w:t>) земельного(-ых) участка(-</w:t>
            </w:r>
            <w:proofErr w:type="spellStart"/>
            <w:r w:rsidRPr="00C432D5">
              <w:t>ов</w:t>
            </w:r>
            <w:proofErr w:type="spellEnd"/>
            <w:r w:rsidRPr="00C432D5">
              <w:t>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- 14 850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51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2017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5 250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Pr="00C432D5">
              <w:rPr>
                <w:b/>
              </w:rPr>
              <w:t xml:space="preserve">- </w:t>
            </w:r>
            <w:r w:rsidRPr="00C432D5">
              <w:t>9 600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1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3.2. Разработка проекта планировки и пр</w:t>
            </w:r>
            <w:r w:rsidRPr="00C432D5">
              <w:t>о</w:t>
            </w:r>
            <w:r w:rsidRPr="00C432D5">
              <w:t>екта межевания территории п. Архангел</w:t>
            </w:r>
            <w:r w:rsidRPr="00C432D5">
              <w:t>ь</w:t>
            </w:r>
            <w:r w:rsidRPr="00C432D5">
              <w:t>ское (для размещения объектов образов</w:t>
            </w:r>
            <w:r w:rsidRPr="00C432D5">
              <w:t>а</w:t>
            </w:r>
            <w:r w:rsidRPr="00C432D5">
              <w:t>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- 2 696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Pr="00C432D5">
              <w:rPr>
                <w:sz w:val="22"/>
                <w:szCs w:val="22"/>
              </w:rPr>
              <w:t>-</w:t>
            </w:r>
            <w:r w:rsidRPr="00C432D5">
              <w:rPr>
                <w:sz w:val="20"/>
                <w:szCs w:val="20"/>
              </w:rPr>
              <w:t xml:space="preserve"> </w:t>
            </w:r>
            <w:r w:rsidRPr="00C432D5">
              <w:t>1 348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2019 г. </w:t>
            </w:r>
            <w:r w:rsidRPr="00C432D5">
              <w:rPr>
                <w:sz w:val="22"/>
                <w:szCs w:val="22"/>
              </w:rPr>
              <w:t>-</w:t>
            </w:r>
            <w:r w:rsidRPr="00C432D5">
              <w:rPr>
                <w:sz w:val="20"/>
                <w:szCs w:val="20"/>
              </w:rPr>
              <w:t xml:space="preserve"> </w:t>
            </w:r>
            <w:r w:rsidRPr="00C432D5">
              <w:t>1 348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3.3. Разработка проекта планировки и пр</w:t>
            </w:r>
            <w:r w:rsidRPr="00C432D5">
              <w:t>о</w:t>
            </w:r>
            <w:r w:rsidRPr="00C432D5">
              <w:lastRenderedPageBreak/>
              <w:t>екта межевания территории для размещ</w:t>
            </w:r>
            <w:r w:rsidRPr="00C432D5">
              <w:t>е</w:t>
            </w:r>
            <w:r w:rsidRPr="00C432D5">
              <w:t>ния ДДОУ по ул. Чкалова р.п. Нахабино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lastRenderedPageBreak/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lastRenderedPageBreak/>
              <w:t xml:space="preserve">Заключенный муниципальный контракт </w:t>
            </w:r>
            <w:r w:rsidRPr="00C432D5">
              <w:lastRenderedPageBreak/>
              <w:t>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lastRenderedPageBreak/>
              <w:t>Всего:</w:t>
            </w:r>
            <w:r w:rsidRPr="00C432D5">
              <w:t xml:space="preserve"> - 2 790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69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1 395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2019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1 395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1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lastRenderedPageBreak/>
              <w:t>3.4. Разработка проекта планировки и пр</w:t>
            </w:r>
            <w:r w:rsidRPr="00C432D5">
              <w:t>о</w:t>
            </w:r>
            <w:r w:rsidRPr="00C432D5">
              <w:t>екта межевания территории для размещ</w:t>
            </w:r>
            <w:r w:rsidRPr="00C432D5">
              <w:t>е</w:t>
            </w:r>
            <w:r w:rsidRPr="00C432D5">
              <w:t>ния производственной базы муниципал</w:t>
            </w:r>
            <w:r w:rsidRPr="00C432D5">
              <w:t>ь</w:t>
            </w:r>
            <w:r w:rsidRPr="00C432D5">
              <w:t xml:space="preserve">ного автотранспортного предприятия (МАТП) «Красногорское» и пожарного депо в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Опалиха</w:t>
            </w:r>
            <w:proofErr w:type="spellEnd"/>
            <w:r w:rsidRPr="00C432D5">
              <w:t>, ул. Светлая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- 4 484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2 242</w:t>
            </w:r>
          </w:p>
          <w:p w:rsidR="0076528A" w:rsidRPr="00C432D5" w:rsidRDefault="0076528A" w:rsidP="00166230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</w:t>
            </w:r>
            <w:r w:rsidR="00166230">
              <w:rPr>
                <w:b/>
                <w:sz w:val="22"/>
                <w:szCs w:val="22"/>
              </w:rPr>
              <w:t>20</w:t>
            </w:r>
            <w:r w:rsidRPr="00C432D5">
              <w:rPr>
                <w:b/>
                <w:sz w:val="22"/>
                <w:szCs w:val="22"/>
              </w:rPr>
              <w:t xml:space="preserve">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2 242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  <w:r w:rsidRPr="00C432D5">
              <w:t>3.5. Разработка проекта планировки те</w:t>
            </w:r>
            <w:r w:rsidRPr="00C432D5">
              <w:t>р</w:t>
            </w:r>
            <w:r w:rsidRPr="00C432D5">
              <w:t>ритории для размещения линейного об</w:t>
            </w:r>
            <w:r w:rsidRPr="00C432D5">
              <w:t>ъ</w:t>
            </w:r>
            <w:r w:rsidRPr="00C432D5">
              <w:t>екта «Подъездной дороги к участкам мн</w:t>
            </w:r>
            <w:r w:rsidRPr="00C432D5">
              <w:t>о</w:t>
            </w:r>
            <w:r w:rsidRPr="00C432D5">
              <w:t>годетных» п. Светлые Горы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2741D9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5A6B1C" w:rsidRPr="00C432D5">
              <w:t xml:space="preserve"> - </w:t>
            </w:r>
            <w:r w:rsidR="002741D9">
              <w:t>539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539</w:t>
            </w:r>
          </w:p>
          <w:p w:rsidR="0076528A" w:rsidRPr="00C432D5" w:rsidRDefault="0076528A" w:rsidP="00CA022A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  <w:r w:rsidRPr="00C432D5">
              <w:t>3.6. Разработка проекта планировки те</w:t>
            </w:r>
            <w:r w:rsidRPr="00C432D5">
              <w:t>р</w:t>
            </w:r>
            <w:r w:rsidRPr="00C432D5">
              <w:t xml:space="preserve">ритории малоэтажной жилой застройки по адресу: Московская область, Клинский район, городское поселение Высоковск, д. </w:t>
            </w:r>
            <w:proofErr w:type="spellStart"/>
            <w:r w:rsidRPr="00C432D5">
              <w:t>Колосово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A6B1C" w:rsidRPr="00C432D5">
              <w:t>6 166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t>3</w:t>
            </w:r>
            <w:r w:rsidR="005A6B1C" w:rsidRPr="00C432D5">
              <w:t> </w:t>
            </w:r>
            <w:r w:rsidRPr="00C432D5">
              <w:t>083</w:t>
            </w:r>
          </w:p>
          <w:p w:rsidR="005A6B1C" w:rsidRPr="00C432D5" w:rsidRDefault="005A6B1C" w:rsidP="00166230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20</w:t>
            </w:r>
            <w:r w:rsidR="00166230">
              <w:rPr>
                <w:b/>
                <w:sz w:val="22"/>
                <w:szCs w:val="22"/>
              </w:rPr>
              <w:t>20</w:t>
            </w:r>
            <w:r w:rsidRPr="00C432D5">
              <w:rPr>
                <w:b/>
                <w:sz w:val="22"/>
                <w:szCs w:val="22"/>
              </w:rPr>
              <w:t xml:space="preserve"> г. -</w:t>
            </w:r>
            <w:r w:rsidRPr="00C432D5">
              <w:t>3 083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3.7. Разработка проекта планировки для реконструкции канализационного колле</w:t>
            </w:r>
            <w:r w:rsidRPr="00C432D5">
              <w:t>к</w:t>
            </w:r>
            <w:r w:rsidRPr="00C432D5">
              <w:t>тора от КНС № 1 (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Павшино</w:t>
            </w:r>
            <w:proofErr w:type="spellEnd"/>
            <w:r w:rsidRPr="00C432D5">
              <w:t>) до вре</w:t>
            </w:r>
            <w:r w:rsidRPr="00C432D5">
              <w:t>з</w:t>
            </w:r>
            <w:r w:rsidRPr="00C432D5">
              <w:t xml:space="preserve">ки в Московскую канализацию на участке от </w:t>
            </w:r>
            <w:proofErr w:type="spellStart"/>
            <w:r w:rsidRPr="00C432D5">
              <w:t>вантузной</w:t>
            </w:r>
            <w:proofErr w:type="spellEnd"/>
            <w:r w:rsidRPr="00C432D5">
              <w:t xml:space="preserve"> камеры до комплекса зданий Правительства Московской области и </w:t>
            </w:r>
            <w:proofErr w:type="spellStart"/>
            <w:r w:rsidRPr="00C432D5">
              <w:t>д</w:t>
            </w:r>
            <w:r w:rsidRPr="00C432D5">
              <w:t>ю</w:t>
            </w:r>
            <w:r w:rsidRPr="00C432D5">
              <w:t>керного</w:t>
            </w:r>
            <w:proofErr w:type="spellEnd"/>
            <w:r w:rsidRPr="00C432D5">
              <w:t xml:space="preserve"> перехода через р. Москва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2741D9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5A6B1C" w:rsidRPr="00C432D5">
              <w:t xml:space="preserve"> - </w:t>
            </w:r>
            <w:r w:rsidR="002741D9">
              <w:t>1937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5A6B1C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1</w:t>
            </w:r>
            <w:r w:rsidR="005A6B1C" w:rsidRPr="00C432D5">
              <w:t> </w:t>
            </w:r>
            <w:r w:rsidR="002741D9">
              <w:t>973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3.8. Изготовление топографических съ</w:t>
            </w:r>
            <w:r w:rsidRPr="00C432D5">
              <w:t>е</w:t>
            </w:r>
            <w:r w:rsidRPr="00C432D5">
              <w:t>мок земельных участков для разработки документаций по планировке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Объем работ включает в себя проведение инженерно-геодезических изысканий по созданию крупномасштабного топограф</w:t>
            </w:r>
            <w:r w:rsidRPr="00C432D5">
              <w:t>и</w:t>
            </w:r>
            <w:r w:rsidRPr="00C432D5">
              <w:t>ческого плана в масштабе 1:500 с высотой сечения рельефа 0,5 м, с нанесением и</w:t>
            </w:r>
            <w:r w:rsidRPr="00C432D5">
              <w:t>н</w:t>
            </w:r>
            <w:r w:rsidRPr="00C432D5">
              <w:t>формации о подземных/наземных комм</w:t>
            </w:r>
            <w:r w:rsidRPr="00C432D5">
              <w:t>у</w:t>
            </w:r>
            <w:r w:rsidRPr="00C432D5">
              <w:t>никациях, согласовании правильности их нанесения.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2741D9">
              <w:t xml:space="preserve"> - 14</w:t>
            </w:r>
            <w:r w:rsidRPr="00C432D5">
              <w:t>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Default="0076528A" w:rsidP="006F692D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2017 г. </w:t>
            </w:r>
            <w:r w:rsidR="002741D9">
              <w:rPr>
                <w:b/>
                <w:sz w:val="22"/>
                <w:szCs w:val="22"/>
              </w:rPr>
              <w:t>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600</w:t>
            </w:r>
          </w:p>
          <w:p w:rsidR="002741D9" w:rsidRPr="00C432D5" w:rsidRDefault="002741D9" w:rsidP="006F692D">
            <w:pPr>
              <w:tabs>
                <w:tab w:val="left" w:pos="429"/>
              </w:tabs>
              <w:spacing w:line="264" w:lineRule="auto"/>
            </w:pPr>
            <w:r>
              <w:t>2019г. - 800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lastRenderedPageBreak/>
              <w:t>3.9. Разработка проекта планировки и пр</w:t>
            </w:r>
            <w:r w:rsidRPr="00C432D5">
              <w:t>о</w:t>
            </w:r>
            <w:r w:rsidRPr="00C432D5">
              <w:t>екта межевания территории для реко</w:t>
            </w:r>
            <w:r w:rsidRPr="00C432D5">
              <w:t>н</w:t>
            </w:r>
            <w:r w:rsidRPr="00C432D5">
              <w:t>струкции лыжного стадиона МАСОУ «Зоркий» под размещение многофункци</w:t>
            </w:r>
            <w:r w:rsidRPr="00C432D5">
              <w:t>о</w:t>
            </w:r>
            <w:r w:rsidRPr="00C432D5">
              <w:t>нального лыжно-биатлонного комплекса круглогодичной эксплуатации (г. Красн</w:t>
            </w:r>
            <w:r w:rsidRPr="00C432D5">
              <w:t>о</w:t>
            </w:r>
            <w:r w:rsidRPr="00C432D5">
              <w:t>горск, ул. Речная, д. 31, строение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A6B1C" w:rsidRPr="00C432D5">
              <w:t>10 262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Pr="00C432D5">
              <w:t>- 5</w:t>
            </w:r>
            <w:r w:rsidR="005A6B1C" w:rsidRPr="00C432D5">
              <w:t> </w:t>
            </w:r>
            <w:r w:rsidRPr="00C432D5">
              <w:t>131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2019 г. </w:t>
            </w:r>
            <w:r w:rsidRPr="00C432D5">
              <w:t>- 5 131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3.10. Разработка проекта планировки и проекта межевания территории п. Арха</w:t>
            </w:r>
            <w:r w:rsidRPr="00C432D5">
              <w:t>н</w:t>
            </w:r>
            <w:r w:rsidRPr="00C432D5">
              <w:t xml:space="preserve">гельское (для размещения физкультурно-оздоровительного </w:t>
            </w:r>
          </w:p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комплекса)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A6B1C" w:rsidRPr="00C432D5">
              <w:t>3 692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1</w:t>
            </w:r>
            <w:r w:rsidR="005A6B1C" w:rsidRPr="00C432D5">
              <w:t> </w:t>
            </w:r>
            <w:r w:rsidRPr="00C432D5">
              <w:t>846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2019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1 846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3.11. Разработка проекта планировки и проекта межевания территории земельн</w:t>
            </w:r>
            <w:r w:rsidRPr="00C432D5">
              <w:t>о</w:t>
            </w:r>
            <w:r w:rsidRPr="00C432D5">
              <w:t>го участка с кадастровым номером 50:07:0010505:360, предназначенного для предоставления многодетным семьям г</w:t>
            </w:r>
            <w:r w:rsidRPr="00C432D5">
              <w:t>о</w:t>
            </w:r>
            <w:r w:rsidRPr="00C432D5">
              <w:t>родского округа Красногорск, распол</w:t>
            </w:r>
            <w:r w:rsidRPr="00C432D5">
              <w:t>о</w:t>
            </w:r>
            <w:r w:rsidRPr="00C432D5">
              <w:t xml:space="preserve">женного по адресу: Волоколамский район, с/п </w:t>
            </w:r>
            <w:proofErr w:type="spellStart"/>
            <w:r w:rsidRPr="00C432D5">
              <w:t>Теряевское</w:t>
            </w:r>
            <w:proofErr w:type="spellEnd"/>
            <w:r w:rsidRPr="00C432D5">
              <w:t>, в районе д. Кузяево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A6B1C" w:rsidRPr="00C432D5">
              <w:t>3 020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- </w:t>
            </w:r>
            <w:r w:rsidRPr="00C432D5">
              <w:t>1</w:t>
            </w:r>
            <w:r w:rsidR="005A6B1C" w:rsidRPr="00C432D5">
              <w:t> </w:t>
            </w:r>
            <w:r w:rsidRPr="00C432D5">
              <w:t>510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2019 г. - </w:t>
            </w:r>
            <w:r w:rsidRPr="00C432D5">
              <w:t>1 510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3.12. Разработка проекта планировки и проекта межевания территории земельн</w:t>
            </w:r>
            <w:r w:rsidRPr="00C432D5">
              <w:t>о</w:t>
            </w:r>
            <w:r w:rsidRPr="00C432D5">
              <w:t>го участка с кадастровым номером 50:07:0010512:408, предназначенного для предоставления многодетным семьям г</w:t>
            </w:r>
            <w:r w:rsidRPr="00C432D5">
              <w:t>о</w:t>
            </w:r>
            <w:r w:rsidRPr="00C432D5">
              <w:t>родского округа Красногорск, распол</w:t>
            </w:r>
            <w:r w:rsidRPr="00C432D5">
              <w:t>о</w:t>
            </w:r>
            <w:r w:rsidRPr="00C432D5">
              <w:t xml:space="preserve">женного по адресу: Волоколамский район, с/п </w:t>
            </w:r>
            <w:proofErr w:type="spellStart"/>
            <w:r w:rsidRPr="00C432D5">
              <w:t>Теряевское</w:t>
            </w:r>
            <w:proofErr w:type="spellEnd"/>
            <w:r w:rsidRPr="00C432D5">
              <w:t>, в районе д. Кузяево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A6B1C" w:rsidRPr="00C432D5">
              <w:t>3 070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Pr="00C432D5">
              <w:t>- 1</w:t>
            </w:r>
            <w:r w:rsidR="005A6B1C" w:rsidRPr="00C432D5">
              <w:t> </w:t>
            </w:r>
            <w:r w:rsidRPr="00C432D5">
              <w:t>535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2019 г. </w:t>
            </w:r>
            <w:r w:rsidRPr="00C432D5">
              <w:t>- 1 535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3.13. Разработка проекта планировки и проекта межевания территории земельн</w:t>
            </w:r>
            <w:r w:rsidRPr="00C432D5">
              <w:t>о</w:t>
            </w:r>
            <w:r w:rsidRPr="00C432D5">
              <w:t>го участка с кадастровым номером 50:07:0010510:195, предназначенного для предоставления многодетным семьям г</w:t>
            </w:r>
            <w:r w:rsidRPr="00C432D5">
              <w:t>о</w:t>
            </w:r>
            <w:r w:rsidRPr="00C432D5">
              <w:t>родского округа Красногорск, распол</w:t>
            </w:r>
            <w:r w:rsidRPr="00C432D5">
              <w:t>о</w:t>
            </w:r>
            <w:r w:rsidRPr="00C432D5">
              <w:lastRenderedPageBreak/>
              <w:t xml:space="preserve">женного по адресу: Волоколамский район, с/п </w:t>
            </w:r>
            <w:proofErr w:type="spellStart"/>
            <w:r w:rsidRPr="00C432D5">
              <w:t>Теряевское</w:t>
            </w:r>
            <w:proofErr w:type="spellEnd"/>
            <w:r w:rsidRPr="00C432D5">
              <w:t>, в районе д. Кузяево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A6B1C" w:rsidRPr="00C432D5">
              <w:t>6 168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3</w:t>
            </w:r>
            <w:r w:rsidR="005A6B1C" w:rsidRPr="00C432D5">
              <w:t> </w:t>
            </w:r>
            <w:r w:rsidRPr="00C432D5">
              <w:t>084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2019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3 084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lastRenderedPageBreak/>
              <w:t xml:space="preserve">3.14. </w:t>
            </w:r>
            <w:r w:rsidR="005A6B1C" w:rsidRPr="00C432D5">
              <w:t>Разработка проектов планировки и проектов межевания территории (без ко</w:t>
            </w:r>
            <w:r w:rsidR="005A6B1C" w:rsidRPr="00C432D5">
              <w:t>н</w:t>
            </w:r>
            <w:r w:rsidR="005A6B1C" w:rsidRPr="00C432D5">
              <w:t>кретных адресов)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5A6B1C" w:rsidP="00E50D87">
            <w:pPr>
              <w:tabs>
                <w:tab w:val="left" w:pos="429"/>
              </w:tabs>
            </w:pPr>
            <w:r w:rsidRPr="00C432D5">
              <w:t>Объем работ включает в себя разработку проектов планировки и проектов межев</w:t>
            </w:r>
            <w:r w:rsidRPr="00C432D5">
              <w:t>а</w:t>
            </w:r>
            <w:r w:rsidRPr="00C432D5">
              <w:t>ния территории.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2741D9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CA5189">
              <w:t xml:space="preserve"> - 28 212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94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5A6B1C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2019</w:t>
            </w:r>
            <w:r w:rsidR="0076528A" w:rsidRPr="00C432D5">
              <w:rPr>
                <w:b/>
                <w:sz w:val="22"/>
                <w:szCs w:val="22"/>
              </w:rPr>
              <w:t xml:space="preserve"> г. </w:t>
            </w:r>
            <w:r w:rsidRPr="00C432D5">
              <w:rPr>
                <w:b/>
                <w:sz w:val="22"/>
                <w:szCs w:val="22"/>
              </w:rPr>
              <w:t>–</w:t>
            </w:r>
            <w:r w:rsidR="0076528A" w:rsidRPr="00C432D5">
              <w:rPr>
                <w:b/>
                <w:sz w:val="20"/>
                <w:szCs w:val="20"/>
              </w:rPr>
              <w:t xml:space="preserve"> </w:t>
            </w:r>
            <w:r w:rsidR="00166230">
              <w:t>8500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2020 г. 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="00166230">
              <w:t>10212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2021 г. 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="00CA5189">
              <w:t>9 5</w:t>
            </w:r>
            <w:r w:rsidRPr="00C432D5">
              <w:t>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</w:tbl>
    <w:p w:rsidR="00902F17" w:rsidRPr="00C432D5" w:rsidRDefault="00902F17" w:rsidP="00902F17"/>
    <w:p w:rsidR="00902F17" w:rsidRPr="00C432D5" w:rsidRDefault="00902F17" w:rsidP="00902F17">
      <w:pPr>
        <w:pStyle w:val="1e"/>
        <w:shd w:val="clear" w:color="auto" w:fill="auto"/>
        <w:spacing w:after="0" w:line="260" w:lineRule="exact"/>
      </w:pPr>
    </w:p>
    <w:p w:rsidR="00D84B06" w:rsidRPr="00C432D5" w:rsidRDefault="00D84B06" w:rsidP="001E685C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sectPr w:rsidR="00D84B06" w:rsidRPr="00C432D5" w:rsidSect="00FD5D5B">
      <w:pgSz w:w="16838" w:h="11906" w:orient="landscape"/>
      <w:pgMar w:top="993" w:right="1103" w:bottom="127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E5" w:rsidRDefault="00C619E5" w:rsidP="002F18ED">
      <w:r>
        <w:separator/>
      </w:r>
    </w:p>
  </w:endnote>
  <w:endnote w:type="continuationSeparator" w:id="0">
    <w:p w:rsidR="00C619E5" w:rsidRDefault="00C619E5" w:rsidP="002F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E5" w:rsidRDefault="00C619E5" w:rsidP="002F18ED">
      <w:r>
        <w:separator/>
      </w:r>
    </w:p>
  </w:footnote>
  <w:footnote w:type="continuationSeparator" w:id="0">
    <w:p w:rsidR="00C619E5" w:rsidRDefault="00C619E5" w:rsidP="002F18ED">
      <w:r>
        <w:continuationSeparator/>
      </w:r>
    </w:p>
  </w:footnote>
  <w:footnote w:id="1">
    <w:p w:rsidR="00315CD4" w:rsidRPr="00D17B32" w:rsidRDefault="00315CD4">
      <w:pPr>
        <w:pStyle w:val="a6"/>
        <w:rPr>
          <w:lang w:val="ru-RU"/>
        </w:rPr>
      </w:pPr>
      <w:r>
        <w:rPr>
          <w:rStyle w:val="af8"/>
        </w:rPr>
        <w:footnoteRef/>
      </w:r>
      <w:r>
        <w:t xml:space="preserve"> </w:t>
      </w:r>
      <w:r>
        <w:rPr>
          <w:lang w:val="ru-RU"/>
        </w:rPr>
        <w:t>До  09.01.2017  –  Красногорский муниципальный район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586026"/>
    <w:multiLevelType w:val="hybridMultilevel"/>
    <w:tmpl w:val="A094C1A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63"/>
    <w:rsid w:val="0000716C"/>
    <w:rsid w:val="000129A2"/>
    <w:rsid w:val="00030F6A"/>
    <w:rsid w:val="0003214E"/>
    <w:rsid w:val="00033629"/>
    <w:rsid w:val="0003388D"/>
    <w:rsid w:val="0003428C"/>
    <w:rsid w:val="00035623"/>
    <w:rsid w:val="000371BD"/>
    <w:rsid w:val="00044090"/>
    <w:rsid w:val="00047761"/>
    <w:rsid w:val="00051138"/>
    <w:rsid w:val="00062795"/>
    <w:rsid w:val="0006356B"/>
    <w:rsid w:val="000720D3"/>
    <w:rsid w:val="00072422"/>
    <w:rsid w:val="000746AD"/>
    <w:rsid w:val="000805C8"/>
    <w:rsid w:val="000854D4"/>
    <w:rsid w:val="0009086B"/>
    <w:rsid w:val="000947ED"/>
    <w:rsid w:val="000A3F39"/>
    <w:rsid w:val="000C42CB"/>
    <w:rsid w:val="000C533F"/>
    <w:rsid w:val="000C5AD4"/>
    <w:rsid w:val="000C76C3"/>
    <w:rsid w:val="000D1C74"/>
    <w:rsid w:val="000D1D1C"/>
    <w:rsid w:val="000D2073"/>
    <w:rsid w:val="000E145E"/>
    <w:rsid w:val="000E303F"/>
    <w:rsid w:val="000E790C"/>
    <w:rsid w:val="000F3462"/>
    <w:rsid w:val="000F68FF"/>
    <w:rsid w:val="000F69AC"/>
    <w:rsid w:val="000F784D"/>
    <w:rsid w:val="0010469C"/>
    <w:rsid w:val="00106893"/>
    <w:rsid w:val="00106B8C"/>
    <w:rsid w:val="00110836"/>
    <w:rsid w:val="001121D8"/>
    <w:rsid w:val="00112C16"/>
    <w:rsid w:val="00116389"/>
    <w:rsid w:val="00120261"/>
    <w:rsid w:val="00122083"/>
    <w:rsid w:val="00124207"/>
    <w:rsid w:val="00126F41"/>
    <w:rsid w:val="00133D1E"/>
    <w:rsid w:val="0013472C"/>
    <w:rsid w:val="00135DB2"/>
    <w:rsid w:val="0013752C"/>
    <w:rsid w:val="00142661"/>
    <w:rsid w:val="001429D6"/>
    <w:rsid w:val="001438FA"/>
    <w:rsid w:val="001450F2"/>
    <w:rsid w:val="00147F47"/>
    <w:rsid w:val="0015750D"/>
    <w:rsid w:val="00161F5D"/>
    <w:rsid w:val="00166230"/>
    <w:rsid w:val="0016633D"/>
    <w:rsid w:val="001668A2"/>
    <w:rsid w:val="00166B8D"/>
    <w:rsid w:val="00174203"/>
    <w:rsid w:val="00180472"/>
    <w:rsid w:val="0018126F"/>
    <w:rsid w:val="001815D8"/>
    <w:rsid w:val="001873C9"/>
    <w:rsid w:val="00190492"/>
    <w:rsid w:val="00191641"/>
    <w:rsid w:val="00192DB1"/>
    <w:rsid w:val="00194EBB"/>
    <w:rsid w:val="001A0B02"/>
    <w:rsid w:val="001A2260"/>
    <w:rsid w:val="001A4812"/>
    <w:rsid w:val="001A5140"/>
    <w:rsid w:val="001B6003"/>
    <w:rsid w:val="001C2BF4"/>
    <w:rsid w:val="001C341C"/>
    <w:rsid w:val="001C4160"/>
    <w:rsid w:val="001C576E"/>
    <w:rsid w:val="001D3C50"/>
    <w:rsid w:val="001D4945"/>
    <w:rsid w:val="001D53F4"/>
    <w:rsid w:val="001D72AC"/>
    <w:rsid w:val="001D7D54"/>
    <w:rsid w:val="001E0F1A"/>
    <w:rsid w:val="001E1B00"/>
    <w:rsid w:val="001E685C"/>
    <w:rsid w:val="001E7370"/>
    <w:rsid w:val="001F2084"/>
    <w:rsid w:val="001F4C85"/>
    <w:rsid w:val="001F7655"/>
    <w:rsid w:val="0020019B"/>
    <w:rsid w:val="002025A2"/>
    <w:rsid w:val="002048BD"/>
    <w:rsid w:val="002115C4"/>
    <w:rsid w:val="00212C04"/>
    <w:rsid w:val="00213D49"/>
    <w:rsid w:val="00220333"/>
    <w:rsid w:val="0022294B"/>
    <w:rsid w:val="00225C91"/>
    <w:rsid w:val="002274A2"/>
    <w:rsid w:val="00227CBE"/>
    <w:rsid w:val="00231884"/>
    <w:rsid w:val="002327BA"/>
    <w:rsid w:val="002337C6"/>
    <w:rsid w:val="00243B81"/>
    <w:rsid w:val="00244DDB"/>
    <w:rsid w:val="00246AE4"/>
    <w:rsid w:val="00257576"/>
    <w:rsid w:val="002632AF"/>
    <w:rsid w:val="00263C86"/>
    <w:rsid w:val="002647D2"/>
    <w:rsid w:val="00266303"/>
    <w:rsid w:val="00267B01"/>
    <w:rsid w:val="002741D9"/>
    <w:rsid w:val="00275F1F"/>
    <w:rsid w:val="0028081D"/>
    <w:rsid w:val="0028505C"/>
    <w:rsid w:val="00291AEB"/>
    <w:rsid w:val="0029224B"/>
    <w:rsid w:val="002938A0"/>
    <w:rsid w:val="002A1A7E"/>
    <w:rsid w:val="002A28F8"/>
    <w:rsid w:val="002A3F23"/>
    <w:rsid w:val="002A739A"/>
    <w:rsid w:val="002B4A64"/>
    <w:rsid w:val="002C2430"/>
    <w:rsid w:val="002C4B5A"/>
    <w:rsid w:val="002C7406"/>
    <w:rsid w:val="002D001C"/>
    <w:rsid w:val="002D3571"/>
    <w:rsid w:val="002D4C31"/>
    <w:rsid w:val="002D5886"/>
    <w:rsid w:val="002E2EC9"/>
    <w:rsid w:val="002E301B"/>
    <w:rsid w:val="002E3E58"/>
    <w:rsid w:val="002E52EC"/>
    <w:rsid w:val="002E57F1"/>
    <w:rsid w:val="002F0206"/>
    <w:rsid w:val="002F18ED"/>
    <w:rsid w:val="002F1E88"/>
    <w:rsid w:val="002F6D32"/>
    <w:rsid w:val="00301DBB"/>
    <w:rsid w:val="00302616"/>
    <w:rsid w:val="00306BC7"/>
    <w:rsid w:val="00311DA3"/>
    <w:rsid w:val="00313235"/>
    <w:rsid w:val="003140A9"/>
    <w:rsid w:val="00315CD4"/>
    <w:rsid w:val="003167EB"/>
    <w:rsid w:val="0032116B"/>
    <w:rsid w:val="003222F1"/>
    <w:rsid w:val="003239FC"/>
    <w:rsid w:val="00326FEB"/>
    <w:rsid w:val="003271B9"/>
    <w:rsid w:val="003344B7"/>
    <w:rsid w:val="00335F8D"/>
    <w:rsid w:val="0034083B"/>
    <w:rsid w:val="00343961"/>
    <w:rsid w:val="00344B20"/>
    <w:rsid w:val="00346527"/>
    <w:rsid w:val="00346785"/>
    <w:rsid w:val="003534E5"/>
    <w:rsid w:val="003577CD"/>
    <w:rsid w:val="00357A22"/>
    <w:rsid w:val="00357CEF"/>
    <w:rsid w:val="00367632"/>
    <w:rsid w:val="003748E6"/>
    <w:rsid w:val="00376ADF"/>
    <w:rsid w:val="00381671"/>
    <w:rsid w:val="0038299F"/>
    <w:rsid w:val="003872E0"/>
    <w:rsid w:val="00387478"/>
    <w:rsid w:val="00397269"/>
    <w:rsid w:val="003B2478"/>
    <w:rsid w:val="003B67F0"/>
    <w:rsid w:val="003B773A"/>
    <w:rsid w:val="003D2A6D"/>
    <w:rsid w:val="003D67D1"/>
    <w:rsid w:val="003D6AEE"/>
    <w:rsid w:val="003E0CB3"/>
    <w:rsid w:val="003E5D10"/>
    <w:rsid w:val="003E6CB6"/>
    <w:rsid w:val="003F173A"/>
    <w:rsid w:val="003F56EA"/>
    <w:rsid w:val="003F6C2B"/>
    <w:rsid w:val="003F6FE7"/>
    <w:rsid w:val="003F71A5"/>
    <w:rsid w:val="00403515"/>
    <w:rsid w:val="00406B53"/>
    <w:rsid w:val="00410930"/>
    <w:rsid w:val="00412E82"/>
    <w:rsid w:val="00415C17"/>
    <w:rsid w:val="0041758C"/>
    <w:rsid w:val="00420DBC"/>
    <w:rsid w:val="0042158B"/>
    <w:rsid w:val="00424F63"/>
    <w:rsid w:val="00432B0D"/>
    <w:rsid w:val="00436D1C"/>
    <w:rsid w:val="00437B94"/>
    <w:rsid w:val="00441A4F"/>
    <w:rsid w:val="0044361E"/>
    <w:rsid w:val="00444427"/>
    <w:rsid w:val="0044515E"/>
    <w:rsid w:val="00451EA6"/>
    <w:rsid w:val="00452D0F"/>
    <w:rsid w:val="00453E66"/>
    <w:rsid w:val="004558BF"/>
    <w:rsid w:val="00461A17"/>
    <w:rsid w:val="0046228B"/>
    <w:rsid w:val="00462439"/>
    <w:rsid w:val="00465E4E"/>
    <w:rsid w:val="0046661F"/>
    <w:rsid w:val="0046696E"/>
    <w:rsid w:val="00474B8A"/>
    <w:rsid w:val="0047772C"/>
    <w:rsid w:val="004813BC"/>
    <w:rsid w:val="00486AD9"/>
    <w:rsid w:val="00490801"/>
    <w:rsid w:val="00492D13"/>
    <w:rsid w:val="00493E6C"/>
    <w:rsid w:val="00494210"/>
    <w:rsid w:val="00494930"/>
    <w:rsid w:val="004A26C0"/>
    <w:rsid w:val="004A372D"/>
    <w:rsid w:val="004A3AF0"/>
    <w:rsid w:val="004A59AA"/>
    <w:rsid w:val="004A60CC"/>
    <w:rsid w:val="004A68D9"/>
    <w:rsid w:val="004A6929"/>
    <w:rsid w:val="004B7235"/>
    <w:rsid w:val="004B7327"/>
    <w:rsid w:val="004B7FE3"/>
    <w:rsid w:val="004C0BB2"/>
    <w:rsid w:val="004C3C33"/>
    <w:rsid w:val="004C5847"/>
    <w:rsid w:val="004C5E4F"/>
    <w:rsid w:val="004D2B58"/>
    <w:rsid w:val="004D501E"/>
    <w:rsid w:val="004E195E"/>
    <w:rsid w:val="004E259F"/>
    <w:rsid w:val="004E7649"/>
    <w:rsid w:val="004F1FF3"/>
    <w:rsid w:val="005001BE"/>
    <w:rsid w:val="00503240"/>
    <w:rsid w:val="00507287"/>
    <w:rsid w:val="005105C4"/>
    <w:rsid w:val="0051175F"/>
    <w:rsid w:val="00516084"/>
    <w:rsid w:val="00517FBC"/>
    <w:rsid w:val="00520099"/>
    <w:rsid w:val="00520DF5"/>
    <w:rsid w:val="005231F7"/>
    <w:rsid w:val="00530814"/>
    <w:rsid w:val="00532D61"/>
    <w:rsid w:val="00533C04"/>
    <w:rsid w:val="00536D7D"/>
    <w:rsid w:val="005404F6"/>
    <w:rsid w:val="005420EB"/>
    <w:rsid w:val="00545C55"/>
    <w:rsid w:val="0055489D"/>
    <w:rsid w:val="00557A1E"/>
    <w:rsid w:val="005660B8"/>
    <w:rsid w:val="00570732"/>
    <w:rsid w:val="00575605"/>
    <w:rsid w:val="00576678"/>
    <w:rsid w:val="00577F8E"/>
    <w:rsid w:val="0058532A"/>
    <w:rsid w:val="00585F73"/>
    <w:rsid w:val="00586A25"/>
    <w:rsid w:val="00587F7D"/>
    <w:rsid w:val="00590B76"/>
    <w:rsid w:val="00591E53"/>
    <w:rsid w:val="0059665D"/>
    <w:rsid w:val="0059795E"/>
    <w:rsid w:val="005A0309"/>
    <w:rsid w:val="005A31B7"/>
    <w:rsid w:val="005A6B1C"/>
    <w:rsid w:val="005A713E"/>
    <w:rsid w:val="005B0EE2"/>
    <w:rsid w:val="005B2CA4"/>
    <w:rsid w:val="005C1908"/>
    <w:rsid w:val="005C2BA0"/>
    <w:rsid w:val="005C3FD5"/>
    <w:rsid w:val="005C4624"/>
    <w:rsid w:val="005C4CB0"/>
    <w:rsid w:val="005D1D79"/>
    <w:rsid w:val="005D2DC2"/>
    <w:rsid w:val="005D55FB"/>
    <w:rsid w:val="005D6649"/>
    <w:rsid w:val="005E2138"/>
    <w:rsid w:val="005E2398"/>
    <w:rsid w:val="005E6B08"/>
    <w:rsid w:val="005E712F"/>
    <w:rsid w:val="005E7716"/>
    <w:rsid w:val="005F1CB7"/>
    <w:rsid w:val="005F45B2"/>
    <w:rsid w:val="005F4F79"/>
    <w:rsid w:val="0060032D"/>
    <w:rsid w:val="0060265C"/>
    <w:rsid w:val="006042F8"/>
    <w:rsid w:val="006044EF"/>
    <w:rsid w:val="00604A60"/>
    <w:rsid w:val="00607AAD"/>
    <w:rsid w:val="00620258"/>
    <w:rsid w:val="00620D1C"/>
    <w:rsid w:val="006216CE"/>
    <w:rsid w:val="006233EB"/>
    <w:rsid w:val="006258E4"/>
    <w:rsid w:val="00625B59"/>
    <w:rsid w:val="00627ECB"/>
    <w:rsid w:val="006330BA"/>
    <w:rsid w:val="0063316C"/>
    <w:rsid w:val="00634AAF"/>
    <w:rsid w:val="00635F68"/>
    <w:rsid w:val="00642F9B"/>
    <w:rsid w:val="00646010"/>
    <w:rsid w:val="00647A8B"/>
    <w:rsid w:val="00651A1E"/>
    <w:rsid w:val="00651B1D"/>
    <w:rsid w:val="00651C87"/>
    <w:rsid w:val="00656A8C"/>
    <w:rsid w:val="0065743D"/>
    <w:rsid w:val="00657DF1"/>
    <w:rsid w:val="006629F7"/>
    <w:rsid w:val="006638F6"/>
    <w:rsid w:val="0066554B"/>
    <w:rsid w:val="00665770"/>
    <w:rsid w:val="006700B8"/>
    <w:rsid w:val="00675F29"/>
    <w:rsid w:val="006769F6"/>
    <w:rsid w:val="00676A36"/>
    <w:rsid w:val="00677B96"/>
    <w:rsid w:val="00680F3D"/>
    <w:rsid w:val="00686B5F"/>
    <w:rsid w:val="00687E1D"/>
    <w:rsid w:val="006909E3"/>
    <w:rsid w:val="00690FE3"/>
    <w:rsid w:val="00696C9B"/>
    <w:rsid w:val="006A0020"/>
    <w:rsid w:val="006A4566"/>
    <w:rsid w:val="006A679E"/>
    <w:rsid w:val="006B045F"/>
    <w:rsid w:val="006B6E6A"/>
    <w:rsid w:val="006C2DB4"/>
    <w:rsid w:val="006D7C0A"/>
    <w:rsid w:val="006E25AB"/>
    <w:rsid w:val="006F21EE"/>
    <w:rsid w:val="006F2D48"/>
    <w:rsid w:val="006F3D87"/>
    <w:rsid w:val="006F42C2"/>
    <w:rsid w:val="006F6197"/>
    <w:rsid w:val="006F692D"/>
    <w:rsid w:val="006F6D72"/>
    <w:rsid w:val="00703008"/>
    <w:rsid w:val="00703451"/>
    <w:rsid w:val="00705226"/>
    <w:rsid w:val="00711A1B"/>
    <w:rsid w:val="00713536"/>
    <w:rsid w:val="007144BB"/>
    <w:rsid w:val="00714E07"/>
    <w:rsid w:val="007222E8"/>
    <w:rsid w:val="00722E3D"/>
    <w:rsid w:val="00725DDC"/>
    <w:rsid w:val="0073068C"/>
    <w:rsid w:val="0073650D"/>
    <w:rsid w:val="00740FE3"/>
    <w:rsid w:val="00741123"/>
    <w:rsid w:val="0074284D"/>
    <w:rsid w:val="007477A4"/>
    <w:rsid w:val="00751AC1"/>
    <w:rsid w:val="0075647D"/>
    <w:rsid w:val="00760FF9"/>
    <w:rsid w:val="007614D7"/>
    <w:rsid w:val="0076199C"/>
    <w:rsid w:val="00762B4F"/>
    <w:rsid w:val="0076490E"/>
    <w:rsid w:val="0076528A"/>
    <w:rsid w:val="00765849"/>
    <w:rsid w:val="007658BC"/>
    <w:rsid w:val="007667B7"/>
    <w:rsid w:val="0076789F"/>
    <w:rsid w:val="007711F3"/>
    <w:rsid w:val="00773377"/>
    <w:rsid w:val="00773970"/>
    <w:rsid w:val="00774EB4"/>
    <w:rsid w:val="00775BA4"/>
    <w:rsid w:val="00776455"/>
    <w:rsid w:val="0078245F"/>
    <w:rsid w:val="00785AD1"/>
    <w:rsid w:val="00785B3C"/>
    <w:rsid w:val="007907E4"/>
    <w:rsid w:val="007922C2"/>
    <w:rsid w:val="00794337"/>
    <w:rsid w:val="007A19E4"/>
    <w:rsid w:val="007A48F3"/>
    <w:rsid w:val="007A4E77"/>
    <w:rsid w:val="007A6A82"/>
    <w:rsid w:val="007A749C"/>
    <w:rsid w:val="007B12B5"/>
    <w:rsid w:val="007B24C3"/>
    <w:rsid w:val="007B3953"/>
    <w:rsid w:val="007B557A"/>
    <w:rsid w:val="007C02DE"/>
    <w:rsid w:val="007D0E58"/>
    <w:rsid w:val="007D1E8B"/>
    <w:rsid w:val="007D50CB"/>
    <w:rsid w:val="007D70F4"/>
    <w:rsid w:val="007E0347"/>
    <w:rsid w:val="007E03BE"/>
    <w:rsid w:val="007E7B49"/>
    <w:rsid w:val="007F29D1"/>
    <w:rsid w:val="007F3249"/>
    <w:rsid w:val="007F3D8E"/>
    <w:rsid w:val="007F54ED"/>
    <w:rsid w:val="007F7673"/>
    <w:rsid w:val="00801648"/>
    <w:rsid w:val="008076C1"/>
    <w:rsid w:val="008105BD"/>
    <w:rsid w:val="00810F7C"/>
    <w:rsid w:val="008124EF"/>
    <w:rsid w:val="00827291"/>
    <w:rsid w:val="00830008"/>
    <w:rsid w:val="0083237E"/>
    <w:rsid w:val="008375E5"/>
    <w:rsid w:val="00837A51"/>
    <w:rsid w:val="00837CA4"/>
    <w:rsid w:val="00840F0D"/>
    <w:rsid w:val="00842025"/>
    <w:rsid w:val="0084269E"/>
    <w:rsid w:val="008447F8"/>
    <w:rsid w:val="00851089"/>
    <w:rsid w:val="008520DB"/>
    <w:rsid w:val="008546DD"/>
    <w:rsid w:val="00854F4D"/>
    <w:rsid w:val="00856650"/>
    <w:rsid w:val="008569BB"/>
    <w:rsid w:val="00862279"/>
    <w:rsid w:val="00863211"/>
    <w:rsid w:val="008719AF"/>
    <w:rsid w:val="00872CBD"/>
    <w:rsid w:val="0087333F"/>
    <w:rsid w:val="00873FF5"/>
    <w:rsid w:val="008777D4"/>
    <w:rsid w:val="008815AC"/>
    <w:rsid w:val="008863F8"/>
    <w:rsid w:val="008938C8"/>
    <w:rsid w:val="0089558A"/>
    <w:rsid w:val="00895961"/>
    <w:rsid w:val="008A3E08"/>
    <w:rsid w:val="008A56FE"/>
    <w:rsid w:val="008B1015"/>
    <w:rsid w:val="008B35BE"/>
    <w:rsid w:val="008B4EBE"/>
    <w:rsid w:val="008B5FF6"/>
    <w:rsid w:val="008B645F"/>
    <w:rsid w:val="008B7D58"/>
    <w:rsid w:val="008C480F"/>
    <w:rsid w:val="008C59B2"/>
    <w:rsid w:val="008C5D9B"/>
    <w:rsid w:val="008C7247"/>
    <w:rsid w:val="008C7EA8"/>
    <w:rsid w:val="008D127C"/>
    <w:rsid w:val="008D291F"/>
    <w:rsid w:val="008D6621"/>
    <w:rsid w:val="008E38CF"/>
    <w:rsid w:val="008E4BD0"/>
    <w:rsid w:val="008E7BF1"/>
    <w:rsid w:val="008F0CFB"/>
    <w:rsid w:val="00902F17"/>
    <w:rsid w:val="0091004A"/>
    <w:rsid w:val="009148AE"/>
    <w:rsid w:val="00920661"/>
    <w:rsid w:val="00922933"/>
    <w:rsid w:val="009278AA"/>
    <w:rsid w:val="00927FF6"/>
    <w:rsid w:val="00932916"/>
    <w:rsid w:val="00933BB9"/>
    <w:rsid w:val="00933DBB"/>
    <w:rsid w:val="00934306"/>
    <w:rsid w:val="00935538"/>
    <w:rsid w:val="009377F7"/>
    <w:rsid w:val="009402B4"/>
    <w:rsid w:val="00950EFA"/>
    <w:rsid w:val="00951E64"/>
    <w:rsid w:val="009529A6"/>
    <w:rsid w:val="009601E8"/>
    <w:rsid w:val="009606AA"/>
    <w:rsid w:val="00963D45"/>
    <w:rsid w:val="00973399"/>
    <w:rsid w:val="00973B31"/>
    <w:rsid w:val="009756E7"/>
    <w:rsid w:val="0097602F"/>
    <w:rsid w:val="00980B57"/>
    <w:rsid w:val="00984E9C"/>
    <w:rsid w:val="00986C37"/>
    <w:rsid w:val="00987D92"/>
    <w:rsid w:val="00990AA3"/>
    <w:rsid w:val="00994A09"/>
    <w:rsid w:val="00995257"/>
    <w:rsid w:val="00995B59"/>
    <w:rsid w:val="00995D0E"/>
    <w:rsid w:val="009972FC"/>
    <w:rsid w:val="00997BB1"/>
    <w:rsid w:val="009A3CAC"/>
    <w:rsid w:val="009A47D1"/>
    <w:rsid w:val="009A6F30"/>
    <w:rsid w:val="009B3016"/>
    <w:rsid w:val="009B3E11"/>
    <w:rsid w:val="009B41ED"/>
    <w:rsid w:val="009B4311"/>
    <w:rsid w:val="009B4C6E"/>
    <w:rsid w:val="009C546E"/>
    <w:rsid w:val="009C72D4"/>
    <w:rsid w:val="009D5FF5"/>
    <w:rsid w:val="009D7F63"/>
    <w:rsid w:val="009E29AC"/>
    <w:rsid w:val="009E5AFA"/>
    <w:rsid w:val="009E5FD2"/>
    <w:rsid w:val="009F1863"/>
    <w:rsid w:val="009F79B7"/>
    <w:rsid w:val="00A014D3"/>
    <w:rsid w:val="00A0371A"/>
    <w:rsid w:val="00A04D2B"/>
    <w:rsid w:val="00A11443"/>
    <w:rsid w:val="00A11812"/>
    <w:rsid w:val="00A11A6B"/>
    <w:rsid w:val="00A12529"/>
    <w:rsid w:val="00A13375"/>
    <w:rsid w:val="00A17A0C"/>
    <w:rsid w:val="00A3138A"/>
    <w:rsid w:val="00A31531"/>
    <w:rsid w:val="00A34971"/>
    <w:rsid w:val="00A350A8"/>
    <w:rsid w:val="00A41F5A"/>
    <w:rsid w:val="00A42E51"/>
    <w:rsid w:val="00A434A8"/>
    <w:rsid w:val="00A44BE4"/>
    <w:rsid w:val="00A62678"/>
    <w:rsid w:val="00A6379B"/>
    <w:rsid w:val="00A65A88"/>
    <w:rsid w:val="00A65D20"/>
    <w:rsid w:val="00A662CB"/>
    <w:rsid w:val="00A72888"/>
    <w:rsid w:val="00A7364F"/>
    <w:rsid w:val="00A73C6A"/>
    <w:rsid w:val="00A762C0"/>
    <w:rsid w:val="00A76681"/>
    <w:rsid w:val="00A77668"/>
    <w:rsid w:val="00A77AE7"/>
    <w:rsid w:val="00A8061B"/>
    <w:rsid w:val="00A837B4"/>
    <w:rsid w:val="00A84E9D"/>
    <w:rsid w:val="00A854CA"/>
    <w:rsid w:val="00A93999"/>
    <w:rsid w:val="00A94B42"/>
    <w:rsid w:val="00A96BEF"/>
    <w:rsid w:val="00A97662"/>
    <w:rsid w:val="00AA1E58"/>
    <w:rsid w:val="00AA3F52"/>
    <w:rsid w:val="00AA4164"/>
    <w:rsid w:val="00AA533E"/>
    <w:rsid w:val="00AA5B38"/>
    <w:rsid w:val="00AB1DFA"/>
    <w:rsid w:val="00AB47FD"/>
    <w:rsid w:val="00AB5AC4"/>
    <w:rsid w:val="00AB5F99"/>
    <w:rsid w:val="00AB6880"/>
    <w:rsid w:val="00AB6E9E"/>
    <w:rsid w:val="00AC434E"/>
    <w:rsid w:val="00AC5F05"/>
    <w:rsid w:val="00AD153B"/>
    <w:rsid w:val="00AD35C0"/>
    <w:rsid w:val="00AD6D54"/>
    <w:rsid w:val="00AE2DC9"/>
    <w:rsid w:val="00AE71FE"/>
    <w:rsid w:val="00AF6FBB"/>
    <w:rsid w:val="00B02307"/>
    <w:rsid w:val="00B0377D"/>
    <w:rsid w:val="00B04197"/>
    <w:rsid w:val="00B102FA"/>
    <w:rsid w:val="00B12308"/>
    <w:rsid w:val="00B14B26"/>
    <w:rsid w:val="00B155AC"/>
    <w:rsid w:val="00B21916"/>
    <w:rsid w:val="00B23926"/>
    <w:rsid w:val="00B27868"/>
    <w:rsid w:val="00B329A6"/>
    <w:rsid w:val="00B335B7"/>
    <w:rsid w:val="00B33F38"/>
    <w:rsid w:val="00B36090"/>
    <w:rsid w:val="00B409CD"/>
    <w:rsid w:val="00B41728"/>
    <w:rsid w:val="00B4264C"/>
    <w:rsid w:val="00B53CC3"/>
    <w:rsid w:val="00B5440C"/>
    <w:rsid w:val="00B60D24"/>
    <w:rsid w:val="00B63898"/>
    <w:rsid w:val="00B63B33"/>
    <w:rsid w:val="00B72275"/>
    <w:rsid w:val="00B76091"/>
    <w:rsid w:val="00B77EDF"/>
    <w:rsid w:val="00B85D4D"/>
    <w:rsid w:val="00BA24A6"/>
    <w:rsid w:val="00BA4E17"/>
    <w:rsid w:val="00BA4FD2"/>
    <w:rsid w:val="00BA5D02"/>
    <w:rsid w:val="00BA783E"/>
    <w:rsid w:val="00BA7BFA"/>
    <w:rsid w:val="00BB553E"/>
    <w:rsid w:val="00BB69B1"/>
    <w:rsid w:val="00BC1234"/>
    <w:rsid w:val="00BC3BFD"/>
    <w:rsid w:val="00BC55FF"/>
    <w:rsid w:val="00BD4812"/>
    <w:rsid w:val="00BE2B54"/>
    <w:rsid w:val="00BE3C49"/>
    <w:rsid w:val="00BE7566"/>
    <w:rsid w:val="00BE76D0"/>
    <w:rsid w:val="00BF0FF7"/>
    <w:rsid w:val="00BF1A76"/>
    <w:rsid w:val="00BF56CD"/>
    <w:rsid w:val="00BF5E8D"/>
    <w:rsid w:val="00C011CC"/>
    <w:rsid w:val="00C10D06"/>
    <w:rsid w:val="00C12AB3"/>
    <w:rsid w:val="00C12F5C"/>
    <w:rsid w:val="00C17312"/>
    <w:rsid w:val="00C218E9"/>
    <w:rsid w:val="00C25BA4"/>
    <w:rsid w:val="00C26C6B"/>
    <w:rsid w:val="00C309FF"/>
    <w:rsid w:val="00C32599"/>
    <w:rsid w:val="00C32E6C"/>
    <w:rsid w:val="00C42966"/>
    <w:rsid w:val="00C432D5"/>
    <w:rsid w:val="00C50D7F"/>
    <w:rsid w:val="00C57860"/>
    <w:rsid w:val="00C619E5"/>
    <w:rsid w:val="00C70061"/>
    <w:rsid w:val="00C70475"/>
    <w:rsid w:val="00C7376B"/>
    <w:rsid w:val="00C75AA5"/>
    <w:rsid w:val="00C770F0"/>
    <w:rsid w:val="00C77BEA"/>
    <w:rsid w:val="00C820E1"/>
    <w:rsid w:val="00C83B73"/>
    <w:rsid w:val="00C83BEC"/>
    <w:rsid w:val="00C91741"/>
    <w:rsid w:val="00C93CE3"/>
    <w:rsid w:val="00C976CC"/>
    <w:rsid w:val="00CA022A"/>
    <w:rsid w:val="00CA1B40"/>
    <w:rsid w:val="00CA405F"/>
    <w:rsid w:val="00CA5189"/>
    <w:rsid w:val="00CA5A02"/>
    <w:rsid w:val="00CA60F9"/>
    <w:rsid w:val="00CB10E6"/>
    <w:rsid w:val="00CB41FF"/>
    <w:rsid w:val="00CB4261"/>
    <w:rsid w:val="00CB55F7"/>
    <w:rsid w:val="00CB58E6"/>
    <w:rsid w:val="00CC054B"/>
    <w:rsid w:val="00CC0783"/>
    <w:rsid w:val="00CC6110"/>
    <w:rsid w:val="00CD125B"/>
    <w:rsid w:val="00CD12F2"/>
    <w:rsid w:val="00CD2086"/>
    <w:rsid w:val="00CD4A38"/>
    <w:rsid w:val="00CD5FD2"/>
    <w:rsid w:val="00CD6884"/>
    <w:rsid w:val="00CD7ACF"/>
    <w:rsid w:val="00CE283A"/>
    <w:rsid w:val="00CE7C61"/>
    <w:rsid w:val="00CF0C7D"/>
    <w:rsid w:val="00CF1DA5"/>
    <w:rsid w:val="00CF467B"/>
    <w:rsid w:val="00CF7F84"/>
    <w:rsid w:val="00D03D80"/>
    <w:rsid w:val="00D113AD"/>
    <w:rsid w:val="00D13A5C"/>
    <w:rsid w:val="00D15A71"/>
    <w:rsid w:val="00D17681"/>
    <w:rsid w:val="00D17B32"/>
    <w:rsid w:val="00D23B60"/>
    <w:rsid w:val="00D25945"/>
    <w:rsid w:val="00D26EC4"/>
    <w:rsid w:val="00D30224"/>
    <w:rsid w:val="00D31C89"/>
    <w:rsid w:val="00D3468F"/>
    <w:rsid w:val="00D505F9"/>
    <w:rsid w:val="00D532F1"/>
    <w:rsid w:val="00D54875"/>
    <w:rsid w:val="00D55D93"/>
    <w:rsid w:val="00D56EFE"/>
    <w:rsid w:val="00D60574"/>
    <w:rsid w:val="00D660F9"/>
    <w:rsid w:val="00D75A9B"/>
    <w:rsid w:val="00D84B06"/>
    <w:rsid w:val="00D87D3A"/>
    <w:rsid w:val="00D9020E"/>
    <w:rsid w:val="00D923A0"/>
    <w:rsid w:val="00D93A12"/>
    <w:rsid w:val="00D94A01"/>
    <w:rsid w:val="00DA0901"/>
    <w:rsid w:val="00DA2F70"/>
    <w:rsid w:val="00DA551D"/>
    <w:rsid w:val="00DA7874"/>
    <w:rsid w:val="00DA7ADD"/>
    <w:rsid w:val="00DB2B84"/>
    <w:rsid w:val="00DB372E"/>
    <w:rsid w:val="00DB4BE7"/>
    <w:rsid w:val="00DB7A65"/>
    <w:rsid w:val="00DC1403"/>
    <w:rsid w:val="00DC2855"/>
    <w:rsid w:val="00DC470F"/>
    <w:rsid w:val="00DC4A28"/>
    <w:rsid w:val="00DC79E4"/>
    <w:rsid w:val="00DD28B5"/>
    <w:rsid w:val="00DE2A73"/>
    <w:rsid w:val="00DE4C6D"/>
    <w:rsid w:val="00DE6D8D"/>
    <w:rsid w:val="00DF2256"/>
    <w:rsid w:val="00DF24D7"/>
    <w:rsid w:val="00DF2AEE"/>
    <w:rsid w:val="00DF4331"/>
    <w:rsid w:val="00E0045A"/>
    <w:rsid w:val="00E00A5E"/>
    <w:rsid w:val="00E04D9C"/>
    <w:rsid w:val="00E10708"/>
    <w:rsid w:val="00E13705"/>
    <w:rsid w:val="00E17F34"/>
    <w:rsid w:val="00E21E1C"/>
    <w:rsid w:val="00E22A57"/>
    <w:rsid w:val="00E23CB5"/>
    <w:rsid w:val="00E24D6E"/>
    <w:rsid w:val="00E24E05"/>
    <w:rsid w:val="00E32A7C"/>
    <w:rsid w:val="00E33597"/>
    <w:rsid w:val="00E33AC5"/>
    <w:rsid w:val="00E34C24"/>
    <w:rsid w:val="00E3656B"/>
    <w:rsid w:val="00E36CFB"/>
    <w:rsid w:val="00E41AD3"/>
    <w:rsid w:val="00E42E33"/>
    <w:rsid w:val="00E43540"/>
    <w:rsid w:val="00E45C34"/>
    <w:rsid w:val="00E47705"/>
    <w:rsid w:val="00E47D50"/>
    <w:rsid w:val="00E50557"/>
    <w:rsid w:val="00E50D87"/>
    <w:rsid w:val="00E61FF0"/>
    <w:rsid w:val="00E6227E"/>
    <w:rsid w:val="00E62A4D"/>
    <w:rsid w:val="00E64C91"/>
    <w:rsid w:val="00E67031"/>
    <w:rsid w:val="00E716EF"/>
    <w:rsid w:val="00E7323C"/>
    <w:rsid w:val="00E73DBB"/>
    <w:rsid w:val="00E771E1"/>
    <w:rsid w:val="00E86160"/>
    <w:rsid w:val="00E87221"/>
    <w:rsid w:val="00E91436"/>
    <w:rsid w:val="00EA0174"/>
    <w:rsid w:val="00EA1329"/>
    <w:rsid w:val="00EA1403"/>
    <w:rsid w:val="00EA65AC"/>
    <w:rsid w:val="00EB5633"/>
    <w:rsid w:val="00EB587C"/>
    <w:rsid w:val="00EC00F1"/>
    <w:rsid w:val="00EC0863"/>
    <w:rsid w:val="00EC5D2C"/>
    <w:rsid w:val="00EC797C"/>
    <w:rsid w:val="00ED0253"/>
    <w:rsid w:val="00ED112B"/>
    <w:rsid w:val="00ED1FAC"/>
    <w:rsid w:val="00ED218D"/>
    <w:rsid w:val="00ED4258"/>
    <w:rsid w:val="00ED700C"/>
    <w:rsid w:val="00EE0F52"/>
    <w:rsid w:val="00EE301C"/>
    <w:rsid w:val="00EF0082"/>
    <w:rsid w:val="00EF0C8A"/>
    <w:rsid w:val="00EF4091"/>
    <w:rsid w:val="00EF582C"/>
    <w:rsid w:val="00F02D32"/>
    <w:rsid w:val="00F1071D"/>
    <w:rsid w:val="00F12AA0"/>
    <w:rsid w:val="00F1351F"/>
    <w:rsid w:val="00F1388E"/>
    <w:rsid w:val="00F13FF4"/>
    <w:rsid w:val="00F23963"/>
    <w:rsid w:val="00F2457B"/>
    <w:rsid w:val="00F25DF1"/>
    <w:rsid w:val="00F27BAD"/>
    <w:rsid w:val="00F401FE"/>
    <w:rsid w:val="00F406C7"/>
    <w:rsid w:val="00F407A4"/>
    <w:rsid w:val="00F43939"/>
    <w:rsid w:val="00F44A61"/>
    <w:rsid w:val="00F4665A"/>
    <w:rsid w:val="00F47C81"/>
    <w:rsid w:val="00F51233"/>
    <w:rsid w:val="00F52362"/>
    <w:rsid w:val="00F527D7"/>
    <w:rsid w:val="00F52F17"/>
    <w:rsid w:val="00F60D2A"/>
    <w:rsid w:val="00F61B0B"/>
    <w:rsid w:val="00F6380A"/>
    <w:rsid w:val="00F67702"/>
    <w:rsid w:val="00F67A90"/>
    <w:rsid w:val="00F72933"/>
    <w:rsid w:val="00F803EB"/>
    <w:rsid w:val="00F81F46"/>
    <w:rsid w:val="00F82608"/>
    <w:rsid w:val="00F82EE8"/>
    <w:rsid w:val="00F82FB2"/>
    <w:rsid w:val="00F86695"/>
    <w:rsid w:val="00F86A76"/>
    <w:rsid w:val="00F941D7"/>
    <w:rsid w:val="00FA1E53"/>
    <w:rsid w:val="00FA2756"/>
    <w:rsid w:val="00FB1932"/>
    <w:rsid w:val="00FB53DC"/>
    <w:rsid w:val="00FB5DEE"/>
    <w:rsid w:val="00FB729D"/>
    <w:rsid w:val="00FC045F"/>
    <w:rsid w:val="00FC0B66"/>
    <w:rsid w:val="00FC2216"/>
    <w:rsid w:val="00FD2D9E"/>
    <w:rsid w:val="00FD5D5B"/>
    <w:rsid w:val="00FD5E50"/>
    <w:rsid w:val="00FD7A3E"/>
    <w:rsid w:val="00FD7B12"/>
    <w:rsid w:val="00FE10A5"/>
    <w:rsid w:val="00FE3730"/>
    <w:rsid w:val="00FE3C3E"/>
    <w:rsid w:val="00FE4B5D"/>
    <w:rsid w:val="00FE774E"/>
    <w:rsid w:val="00FF4A91"/>
    <w:rsid w:val="00FF5093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6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F239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H2,h2,2,Header 2"/>
    <w:basedOn w:val="a"/>
    <w:next w:val="a"/>
    <w:link w:val="20"/>
    <w:qFormat/>
    <w:rsid w:val="00F23963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23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F23963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239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23963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F2396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F23963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link w:val="3"/>
    <w:uiPriority w:val="9"/>
    <w:rsid w:val="00F239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F23963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link w:val="5"/>
    <w:uiPriority w:val="9"/>
    <w:rsid w:val="00F2396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F23963"/>
    <w:rPr>
      <w:rFonts w:ascii="Calibri" w:eastAsia="Calibri" w:hAnsi="Calibri" w:cs="Times New Roman"/>
      <w:i/>
      <w:szCs w:val="20"/>
      <w:lang w:val="x-none"/>
    </w:rPr>
  </w:style>
  <w:style w:type="character" w:styleId="a3">
    <w:name w:val="Hyperlink"/>
    <w:uiPriority w:val="99"/>
    <w:unhideWhenUsed/>
    <w:rsid w:val="00F2396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F2396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F2396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F23963"/>
    <w:rPr>
      <w:rFonts w:ascii="Calibri" w:hAnsi="Calibri"/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semiHidden/>
    <w:rsid w:val="00F2396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23963"/>
    <w:rPr>
      <w:rFonts w:ascii="Calibri" w:hAnsi="Calibri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F2396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b">
    <w:name w:val="Верхний колонтитул Знак"/>
    <w:link w:val="aa"/>
    <w:uiPriority w:val="99"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F2396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d">
    <w:name w:val="Нижний колонтитул Знак"/>
    <w:link w:val="ac"/>
    <w:uiPriority w:val="99"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F2396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23963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396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F2396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No Spacing"/>
    <w:uiPriority w:val="99"/>
    <w:qFormat/>
    <w:rsid w:val="00F2396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F2396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23963"/>
    <w:pPr>
      <w:ind w:left="720"/>
      <w:contextualSpacing/>
    </w:pPr>
    <w:rPr>
      <w:rFonts w:ascii="Calibri" w:hAnsi="Calibri"/>
      <w:lang w:val="x-none" w:eastAsia="x-none"/>
    </w:rPr>
  </w:style>
  <w:style w:type="paragraph" w:customStyle="1" w:styleId="ConsPlusCell">
    <w:name w:val="ConsPlusCell"/>
    <w:uiPriority w:val="99"/>
    <w:rsid w:val="00F2396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239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F2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F239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F2396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F2396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F2396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F2396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F2396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F2396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F2396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23963"/>
    <w:pPr>
      <w:spacing w:before="100" w:beforeAutospacing="1" w:after="100" w:afterAutospacing="1"/>
    </w:pPr>
  </w:style>
  <w:style w:type="paragraph" w:customStyle="1" w:styleId="xl68">
    <w:name w:val="xl6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2396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2396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F2396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F2396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96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F2396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F2396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F2396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F2396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F2396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F2396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F2396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F239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F239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F2396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F239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F2396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F2396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F239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F239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F239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F239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F2396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F239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F239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F239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F2396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F239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F2396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F2396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F2396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F239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F239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F2396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F239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F239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F23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F239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F23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F2396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F2396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F2396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F239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F2396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F2396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F2396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F2396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F2396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F2396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F2396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F23963"/>
  </w:style>
  <w:style w:type="character" w:customStyle="1" w:styleId="16">
    <w:name w:val="Тема примечания Знак1"/>
    <w:uiPriority w:val="99"/>
    <w:semiHidden/>
    <w:rsid w:val="00F2396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F23963"/>
    <w:rPr>
      <w:rFonts w:ascii="Times New Roman" w:hAnsi="Times New Roman" w:cs="Times New Roman" w:hint="default"/>
    </w:rPr>
  </w:style>
  <w:style w:type="character" w:customStyle="1" w:styleId="epm">
    <w:name w:val="epm"/>
    <w:rsid w:val="00F2396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F2396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23963"/>
    <w:pPr>
      <w:spacing w:after="120"/>
      <w:ind w:left="283"/>
    </w:pPr>
    <w:rPr>
      <w:lang w:val="x-none"/>
    </w:rPr>
  </w:style>
  <w:style w:type="character" w:customStyle="1" w:styleId="afe">
    <w:name w:val="Основной текст с отступом Знак"/>
    <w:link w:val="afd"/>
    <w:uiPriority w:val="99"/>
    <w:rsid w:val="00F239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R2">
    <w:name w:val="FR2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F23963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F23963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F23963"/>
  </w:style>
  <w:style w:type="table" w:customStyle="1" w:styleId="18">
    <w:name w:val="Сетка таблицы1"/>
    <w:basedOn w:val="a1"/>
    <w:next w:val="afc"/>
    <w:uiPriority w:val="59"/>
    <w:rsid w:val="00F2396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F2396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F23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23963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f0">
    <w:name w:val="Body Text"/>
    <w:basedOn w:val="a"/>
    <w:link w:val="aff1"/>
    <w:uiPriority w:val="99"/>
    <w:unhideWhenUsed/>
    <w:rsid w:val="00F23963"/>
    <w:pPr>
      <w:spacing w:after="120"/>
    </w:pPr>
    <w:rPr>
      <w:rFonts w:ascii="Calibri" w:hAnsi="Calibri"/>
      <w:lang w:val="x-none" w:eastAsia="x-none"/>
    </w:rPr>
  </w:style>
  <w:style w:type="character" w:customStyle="1" w:styleId="aff1">
    <w:name w:val="Основной текст Знак"/>
    <w:link w:val="aff0"/>
    <w:uiPriority w:val="99"/>
    <w:rsid w:val="00F2396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F23963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F23963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link w:val="aff3"/>
    <w:uiPriority w:val="99"/>
    <w:rsid w:val="00F239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endnote text"/>
    <w:basedOn w:val="a"/>
    <w:link w:val="aff6"/>
    <w:uiPriority w:val="99"/>
    <w:semiHidden/>
    <w:unhideWhenUsed/>
    <w:rsid w:val="00F2396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6">
    <w:name w:val="Текст концевой сноски Знак"/>
    <w:link w:val="aff5"/>
    <w:uiPriority w:val="99"/>
    <w:semiHidden/>
    <w:rsid w:val="00F23963"/>
    <w:rPr>
      <w:rFonts w:ascii="Calibri" w:eastAsia="Calibri" w:hAnsi="Calibri" w:cs="Times New Roman"/>
      <w:sz w:val="20"/>
      <w:szCs w:val="20"/>
      <w:lang w:val="x-none"/>
    </w:rPr>
  </w:style>
  <w:style w:type="character" w:styleId="aff7">
    <w:name w:val="endnote reference"/>
    <w:uiPriority w:val="99"/>
    <w:semiHidden/>
    <w:unhideWhenUsed/>
    <w:rsid w:val="00F23963"/>
    <w:rPr>
      <w:vertAlign w:val="superscript"/>
    </w:rPr>
  </w:style>
  <w:style w:type="character" w:customStyle="1" w:styleId="19">
    <w:name w:val="Основной шрифт абзаца1"/>
    <w:rsid w:val="00F23963"/>
  </w:style>
  <w:style w:type="character" w:customStyle="1" w:styleId="FontStyle12">
    <w:name w:val="Font Style12"/>
    <w:rsid w:val="00F23963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F23963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F2396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F23963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F2396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F2396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F23963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F2396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F23963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23963"/>
    <w:rPr>
      <w:rFonts w:ascii="Calibri" w:eastAsia="Calibri" w:hAnsi="Calibri" w:cs="Times New Roman"/>
      <w:lang w:val="x-none"/>
    </w:rPr>
  </w:style>
  <w:style w:type="character" w:styleId="affd">
    <w:name w:val="Placeholder Text"/>
    <w:uiPriority w:val="99"/>
    <w:semiHidden/>
    <w:rsid w:val="00F23963"/>
    <w:rPr>
      <w:color w:val="808080"/>
    </w:rPr>
  </w:style>
  <w:style w:type="paragraph" w:styleId="affe">
    <w:name w:val="TOC Heading"/>
    <w:basedOn w:val="1"/>
    <w:next w:val="a"/>
    <w:uiPriority w:val="39"/>
    <w:qFormat/>
    <w:rsid w:val="00F23963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F23963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F23963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F23963"/>
    <w:pPr>
      <w:widowControl w:val="0"/>
    </w:pPr>
    <w:rPr>
      <w:rFonts w:ascii="Times New Roman" w:eastAsia="Times New Roman" w:hAnsi="Times New Roman"/>
    </w:rPr>
  </w:style>
  <w:style w:type="paragraph" w:styleId="afff">
    <w:name w:val="Title"/>
    <w:basedOn w:val="a"/>
    <w:link w:val="afff0"/>
    <w:uiPriority w:val="99"/>
    <w:qFormat/>
    <w:rsid w:val="00F23963"/>
    <w:pPr>
      <w:jc w:val="center"/>
    </w:pPr>
    <w:rPr>
      <w:sz w:val="36"/>
      <w:lang w:val="x-none" w:eastAsia="x-none"/>
    </w:rPr>
  </w:style>
  <w:style w:type="character" w:customStyle="1" w:styleId="afff0">
    <w:name w:val="Название Знак"/>
    <w:link w:val="afff"/>
    <w:uiPriority w:val="99"/>
    <w:rsid w:val="00F23963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F23963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F239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Spacing1">
    <w:name w:val="No Spacing1"/>
    <w:link w:val="NoSpacingChar"/>
    <w:uiPriority w:val="99"/>
    <w:rsid w:val="00F23963"/>
  </w:style>
  <w:style w:type="character" w:customStyle="1" w:styleId="NoSpacingChar">
    <w:name w:val="No Spacing Char"/>
    <w:link w:val="NoSpacing1"/>
    <w:uiPriority w:val="99"/>
    <w:locked/>
    <w:rsid w:val="00F23963"/>
    <w:rPr>
      <w:lang w:val="ru-RU" w:eastAsia="ru-RU" w:bidi="ar-SA"/>
    </w:rPr>
  </w:style>
  <w:style w:type="paragraph" w:customStyle="1" w:styleId="zag">
    <w:name w:val="zag"/>
    <w:basedOn w:val="a"/>
    <w:uiPriority w:val="99"/>
    <w:rsid w:val="00F23963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F23963"/>
    <w:rPr>
      <w:i/>
      <w:iCs/>
    </w:rPr>
  </w:style>
  <w:style w:type="character" w:styleId="afff2">
    <w:name w:val="annotation reference"/>
    <w:uiPriority w:val="99"/>
    <w:semiHidden/>
    <w:unhideWhenUsed/>
    <w:rsid w:val="00F23963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F23963"/>
    <w:rPr>
      <w:sz w:val="28"/>
      <w:szCs w:val="24"/>
    </w:rPr>
  </w:style>
  <w:style w:type="character" w:styleId="afff3">
    <w:name w:val="Subtle Emphasis"/>
    <w:uiPriority w:val="19"/>
    <w:qFormat/>
    <w:rsid w:val="00F23963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F23963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F239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F239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F2396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fff4">
    <w:name w:val="Основной текст_"/>
    <w:link w:val="1e"/>
    <w:rsid w:val="00FD7B1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ff5">
    <w:name w:val="Подпись к таблице_"/>
    <w:link w:val="afff6"/>
    <w:rsid w:val="00FD7B1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e">
    <w:name w:val="Основной текст1"/>
    <w:basedOn w:val="a"/>
    <w:link w:val="afff4"/>
    <w:rsid w:val="00FD7B1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  <w:lang w:val="x-none" w:eastAsia="x-none"/>
    </w:rPr>
  </w:style>
  <w:style w:type="paragraph" w:customStyle="1" w:styleId="afff6">
    <w:name w:val="Подпись к таблице"/>
    <w:basedOn w:val="a"/>
    <w:link w:val="afff5"/>
    <w:rsid w:val="00FD7B12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6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F239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H2,h2,2,Header 2"/>
    <w:basedOn w:val="a"/>
    <w:next w:val="a"/>
    <w:link w:val="20"/>
    <w:qFormat/>
    <w:rsid w:val="00F23963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23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F23963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239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23963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F2396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F23963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link w:val="3"/>
    <w:uiPriority w:val="9"/>
    <w:rsid w:val="00F239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F23963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link w:val="5"/>
    <w:uiPriority w:val="9"/>
    <w:rsid w:val="00F2396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F23963"/>
    <w:rPr>
      <w:rFonts w:ascii="Calibri" w:eastAsia="Calibri" w:hAnsi="Calibri" w:cs="Times New Roman"/>
      <w:i/>
      <w:szCs w:val="20"/>
      <w:lang w:val="x-none"/>
    </w:rPr>
  </w:style>
  <w:style w:type="character" w:styleId="a3">
    <w:name w:val="Hyperlink"/>
    <w:uiPriority w:val="99"/>
    <w:unhideWhenUsed/>
    <w:rsid w:val="00F2396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F2396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F2396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F23963"/>
    <w:rPr>
      <w:rFonts w:ascii="Calibri" w:hAnsi="Calibri"/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semiHidden/>
    <w:rsid w:val="00F2396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23963"/>
    <w:rPr>
      <w:rFonts w:ascii="Calibri" w:hAnsi="Calibri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F2396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b">
    <w:name w:val="Верхний колонтитул Знак"/>
    <w:link w:val="aa"/>
    <w:uiPriority w:val="99"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F2396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d">
    <w:name w:val="Нижний колонтитул Знак"/>
    <w:link w:val="ac"/>
    <w:uiPriority w:val="99"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F2396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23963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396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F2396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No Spacing"/>
    <w:uiPriority w:val="99"/>
    <w:qFormat/>
    <w:rsid w:val="00F2396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F2396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23963"/>
    <w:pPr>
      <w:ind w:left="720"/>
      <w:contextualSpacing/>
    </w:pPr>
    <w:rPr>
      <w:rFonts w:ascii="Calibri" w:hAnsi="Calibri"/>
      <w:lang w:val="x-none" w:eastAsia="x-none"/>
    </w:rPr>
  </w:style>
  <w:style w:type="paragraph" w:customStyle="1" w:styleId="ConsPlusCell">
    <w:name w:val="ConsPlusCell"/>
    <w:uiPriority w:val="99"/>
    <w:rsid w:val="00F2396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239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F2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F239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F2396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F2396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F2396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F2396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F2396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F2396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F2396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23963"/>
    <w:pPr>
      <w:spacing w:before="100" w:beforeAutospacing="1" w:after="100" w:afterAutospacing="1"/>
    </w:pPr>
  </w:style>
  <w:style w:type="paragraph" w:customStyle="1" w:styleId="xl68">
    <w:name w:val="xl6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2396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2396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F2396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F2396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96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F2396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F2396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F2396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F2396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F2396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F2396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F2396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F239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F239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F2396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F239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F2396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F2396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F239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F239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F239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F239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F2396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F239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F239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F239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F2396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F239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F2396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F2396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F2396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F239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F239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F2396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F239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F239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F23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F239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F23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F2396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F2396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F2396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F239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F2396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F2396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F2396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F2396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F2396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F2396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F2396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F23963"/>
  </w:style>
  <w:style w:type="character" w:customStyle="1" w:styleId="16">
    <w:name w:val="Тема примечания Знак1"/>
    <w:uiPriority w:val="99"/>
    <w:semiHidden/>
    <w:rsid w:val="00F2396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F23963"/>
    <w:rPr>
      <w:rFonts w:ascii="Times New Roman" w:hAnsi="Times New Roman" w:cs="Times New Roman" w:hint="default"/>
    </w:rPr>
  </w:style>
  <w:style w:type="character" w:customStyle="1" w:styleId="epm">
    <w:name w:val="epm"/>
    <w:rsid w:val="00F2396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F2396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23963"/>
    <w:pPr>
      <w:spacing w:after="120"/>
      <w:ind w:left="283"/>
    </w:pPr>
    <w:rPr>
      <w:lang w:val="x-none"/>
    </w:rPr>
  </w:style>
  <w:style w:type="character" w:customStyle="1" w:styleId="afe">
    <w:name w:val="Основной текст с отступом Знак"/>
    <w:link w:val="afd"/>
    <w:uiPriority w:val="99"/>
    <w:rsid w:val="00F239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R2">
    <w:name w:val="FR2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F23963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F23963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F23963"/>
  </w:style>
  <w:style w:type="table" w:customStyle="1" w:styleId="18">
    <w:name w:val="Сетка таблицы1"/>
    <w:basedOn w:val="a1"/>
    <w:next w:val="afc"/>
    <w:uiPriority w:val="59"/>
    <w:rsid w:val="00F2396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F2396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F23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23963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f0">
    <w:name w:val="Body Text"/>
    <w:basedOn w:val="a"/>
    <w:link w:val="aff1"/>
    <w:uiPriority w:val="99"/>
    <w:unhideWhenUsed/>
    <w:rsid w:val="00F23963"/>
    <w:pPr>
      <w:spacing w:after="120"/>
    </w:pPr>
    <w:rPr>
      <w:rFonts w:ascii="Calibri" w:hAnsi="Calibri"/>
      <w:lang w:val="x-none" w:eastAsia="x-none"/>
    </w:rPr>
  </w:style>
  <w:style w:type="character" w:customStyle="1" w:styleId="aff1">
    <w:name w:val="Основной текст Знак"/>
    <w:link w:val="aff0"/>
    <w:uiPriority w:val="99"/>
    <w:rsid w:val="00F2396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F23963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F23963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link w:val="aff3"/>
    <w:uiPriority w:val="99"/>
    <w:rsid w:val="00F239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endnote text"/>
    <w:basedOn w:val="a"/>
    <w:link w:val="aff6"/>
    <w:uiPriority w:val="99"/>
    <w:semiHidden/>
    <w:unhideWhenUsed/>
    <w:rsid w:val="00F2396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6">
    <w:name w:val="Текст концевой сноски Знак"/>
    <w:link w:val="aff5"/>
    <w:uiPriority w:val="99"/>
    <w:semiHidden/>
    <w:rsid w:val="00F23963"/>
    <w:rPr>
      <w:rFonts w:ascii="Calibri" w:eastAsia="Calibri" w:hAnsi="Calibri" w:cs="Times New Roman"/>
      <w:sz w:val="20"/>
      <w:szCs w:val="20"/>
      <w:lang w:val="x-none"/>
    </w:rPr>
  </w:style>
  <w:style w:type="character" w:styleId="aff7">
    <w:name w:val="endnote reference"/>
    <w:uiPriority w:val="99"/>
    <w:semiHidden/>
    <w:unhideWhenUsed/>
    <w:rsid w:val="00F23963"/>
    <w:rPr>
      <w:vertAlign w:val="superscript"/>
    </w:rPr>
  </w:style>
  <w:style w:type="character" w:customStyle="1" w:styleId="19">
    <w:name w:val="Основной шрифт абзаца1"/>
    <w:rsid w:val="00F23963"/>
  </w:style>
  <w:style w:type="character" w:customStyle="1" w:styleId="FontStyle12">
    <w:name w:val="Font Style12"/>
    <w:rsid w:val="00F23963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F23963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F2396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F23963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F2396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F2396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F23963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F2396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F23963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23963"/>
    <w:rPr>
      <w:rFonts w:ascii="Calibri" w:eastAsia="Calibri" w:hAnsi="Calibri" w:cs="Times New Roman"/>
      <w:lang w:val="x-none"/>
    </w:rPr>
  </w:style>
  <w:style w:type="character" w:styleId="affd">
    <w:name w:val="Placeholder Text"/>
    <w:uiPriority w:val="99"/>
    <w:semiHidden/>
    <w:rsid w:val="00F23963"/>
    <w:rPr>
      <w:color w:val="808080"/>
    </w:rPr>
  </w:style>
  <w:style w:type="paragraph" w:styleId="affe">
    <w:name w:val="TOC Heading"/>
    <w:basedOn w:val="1"/>
    <w:next w:val="a"/>
    <w:uiPriority w:val="39"/>
    <w:qFormat/>
    <w:rsid w:val="00F23963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F23963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F23963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F23963"/>
    <w:pPr>
      <w:widowControl w:val="0"/>
    </w:pPr>
    <w:rPr>
      <w:rFonts w:ascii="Times New Roman" w:eastAsia="Times New Roman" w:hAnsi="Times New Roman"/>
    </w:rPr>
  </w:style>
  <w:style w:type="paragraph" w:styleId="afff">
    <w:name w:val="Title"/>
    <w:basedOn w:val="a"/>
    <w:link w:val="afff0"/>
    <w:uiPriority w:val="99"/>
    <w:qFormat/>
    <w:rsid w:val="00F23963"/>
    <w:pPr>
      <w:jc w:val="center"/>
    </w:pPr>
    <w:rPr>
      <w:sz w:val="36"/>
      <w:lang w:val="x-none" w:eastAsia="x-none"/>
    </w:rPr>
  </w:style>
  <w:style w:type="character" w:customStyle="1" w:styleId="afff0">
    <w:name w:val="Название Знак"/>
    <w:link w:val="afff"/>
    <w:uiPriority w:val="99"/>
    <w:rsid w:val="00F23963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F23963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F239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Spacing1">
    <w:name w:val="No Spacing1"/>
    <w:link w:val="NoSpacingChar"/>
    <w:uiPriority w:val="99"/>
    <w:rsid w:val="00F23963"/>
  </w:style>
  <w:style w:type="character" w:customStyle="1" w:styleId="NoSpacingChar">
    <w:name w:val="No Spacing Char"/>
    <w:link w:val="NoSpacing1"/>
    <w:uiPriority w:val="99"/>
    <w:locked/>
    <w:rsid w:val="00F23963"/>
    <w:rPr>
      <w:lang w:val="ru-RU" w:eastAsia="ru-RU" w:bidi="ar-SA"/>
    </w:rPr>
  </w:style>
  <w:style w:type="paragraph" w:customStyle="1" w:styleId="zag">
    <w:name w:val="zag"/>
    <w:basedOn w:val="a"/>
    <w:uiPriority w:val="99"/>
    <w:rsid w:val="00F23963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F23963"/>
    <w:rPr>
      <w:i/>
      <w:iCs/>
    </w:rPr>
  </w:style>
  <w:style w:type="character" w:styleId="afff2">
    <w:name w:val="annotation reference"/>
    <w:uiPriority w:val="99"/>
    <w:semiHidden/>
    <w:unhideWhenUsed/>
    <w:rsid w:val="00F23963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F23963"/>
    <w:rPr>
      <w:sz w:val="28"/>
      <w:szCs w:val="24"/>
    </w:rPr>
  </w:style>
  <w:style w:type="character" w:styleId="afff3">
    <w:name w:val="Subtle Emphasis"/>
    <w:uiPriority w:val="19"/>
    <w:qFormat/>
    <w:rsid w:val="00F23963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F23963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F239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F239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F2396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fff4">
    <w:name w:val="Основной текст_"/>
    <w:link w:val="1e"/>
    <w:rsid w:val="00FD7B1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ff5">
    <w:name w:val="Подпись к таблице_"/>
    <w:link w:val="afff6"/>
    <w:rsid w:val="00FD7B1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e">
    <w:name w:val="Основной текст1"/>
    <w:basedOn w:val="a"/>
    <w:link w:val="afff4"/>
    <w:rsid w:val="00FD7B1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  <w:lang w:val="x-none" w:eastAsia="x-none"/>
    </w:rPr>
  </w:style>
  <w:style w:type="paragraph" w:customStyle="1" w:styleId="afff6">
    <w:name w:val="Подпись к таблице"/>
    <w:basedOn w:val="a"/>
    <w:link w:val="afff5"/>
    <w:rsid w:val="00FD7B12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A3EB-1AC9-4C57-BDD9-D600E789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31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Links>
    <vt:vector size="12" baseType="variant">
      <vt:variant>
        <vt:i4>524360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Юрьевич Дворецкий</cp:lastModifiedBy>
  <cp:revision>21</cp:revision>
  <cp:lastPrinted>2019-09-17T13:35:00Z</cp:lastPrinted>
  <dcterms:created xsi:type="dcterms:W3CDTF">2019-07-15T06:52:00Z</dcterms:created>
  <dcterms:modified xsi:type="dcterms:W3CDTF">2019-10-15T14:12:00Z</dcterms:modified>
</cp:coreProperties>
</file>