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23" w:rsidRPr="00560F05" w:rsidRDefault="00B90036" w:rsidP="00FE2043">
      <w:pPr>
        <w:rPr>
          <w:szCs w:val="28"/>
        </w:rPr>
      </w:pPr>
      <w:r w:rsidRPr="00560F05">
        <w:rPr>
          <w:szCs w:val="28"/>
        </w:rPr>
        <w:t xml:space="preserve">                              </w:t>
      </w:r>
      <w:r w:rsidR="00560F05">
        <w:rPr>
          <w:szCs w:val="28"/>
        </w:rPr>
        <w:t xml:space="preserve">         </w:t>
      </w:r>
      <w:r w:rsidR="008077DC">
        <w:rPr>
          <w:szCs w:val="28"/>
        </w:rPr>
        <w:t xml:space="preserve">                   </w:t>
      </w:r>
      <w:r w:rsidR="00560F05">
        <w:rPr>
          <w:szCs w:val="28"/>
        </w:rPr>
        <w:t xml:space="preserve">  </w:t>
      </w:r>
      <w:r w:rsidRPr="00560F05">
        <w:rPr>
          <w:szCs w:val="28"/>
        </w:rPr>
        <w:t xml:space="preserve"> </w:t>
      </w:r>
      <w:r w:rsidR="00F112A2" w:rsidRPr="00560F05">
        <w:rPr>
          <w:szCs w:val="28"/>
        </w:rPr>
        <w:t xml:space="preserve">                      </w:t>
      </w:r>
      <w:r w:rsidRPr="00560F05">
        <w:rPr>
          <w:szCs w:val="28"/>
        </w:rPr>
        <w:t xml:space="preserve">  </w:t>
      </w:r>
      <w:r w:rsidR="00856C57" w:rsidRPr="00560F05">
        <w:rPr>
          <w:szCs w:val="28"/>
        </w:rPr>
        <w:t>Приложение</w:t>
      </w:r>
    </w:p>
    <w:p w:rsidR="00856C57" w:rsidRPr="00560F05" w:rsidRDefault="00B90036" w:rsidP="00FE2043">
      <w:pPr>
        <w:rPr>
          <w:szCs w:val="28"/>
        </w:rPr>
      </w:pPr>
      <w:r w:rsidRPr="00560F05">
        <w:rPr>
          <w:szCs w:val="28"/>
        </w:rPr>
        <w:t xml:space="preserve">                                                </w:t>
      </w:r>
      <w:r w:rsidR="00560F05">
        <w:rPr>
          <w:szCs w:val="28"/>
        </w:rPr>
        <w:t xml:space="preserve">           </w:t>
      </w:r>
      <w:r w:rsidRPr="00560F05">
        <w:rPr>
          <w:szCs w:val="28"/>
        </w:rPr>
        <w:t xml:space="preserve">   </w:t>
      </w:r>
      <w:r w:rsidR="00F112A2" w:rsidRPr="00560F05">
        <w:rPr>
          <w:szCs w:val="28"/>
        </w:rPr>
        <w:t xml:space="preserve">                      </w:t>
      </w:r>
      <w:r w:rsidRPr="00560F05">
        <w:rPr>
          <w:szCs w:val="28"/>
        </w:rPr>
        <w:t xml:space="preserve"> </w:t>
      </w:r>
      <w:r w:rsidR="00856C57" w:rsidRPr="00560F05">
        <w:rPr>
          <w:szCs w:val="28"/>
        </w:rPr>
        <w:t>к постановлению администрации</w:t>
      </w:r>
    </w:p>
    <w:p w:rsidR="00856C57" w:rsidRPr="00560F05" w:rsidRDefault="00B90036" w:rsidP="00FE2043">
      <w:pPr>
        <w:rPr>
          <w:szCs w:val="28"/>
        </w:rPr>
      </w:pPr>
      <w:r w:rsidRPr="00560F05">
        <w:rPr>
          <w:szCs w:val="28"/>
        </w:rPr>
        <w:t xml:space="preserve">                                              </w:t>
      </w:r>
      <w:r w:rsidR="00560F05">
        <w:rPr>
          <w:szCs w:val="28"/>
        </w:rPr>
        <w:t xml:space="preserve">                </w:t>
      </w:r>
      <w:r w:rsidR="00F112A2" w:rsidRPr="00560F05">
        <w:rPr>
          <w:szCs w:val="28"/>
        </w:rPr>
        <w:t xml:space="preserve">                 </w:t>
      </w:r>
      <w:r w:rsidRPr="00560F05">
        <w:rPr>
          <w:szCs w:val="28"/>
        </w:rPr>
        <w:t xml:space="preserve">      </w:t>
      </w:r>
      <w:r w:rsidR="00856C57" w:rsidRPr="00560F05">
        <w:rPr>
          <w:szCs w:val="28"/>
        </w:rPr>
        <w:t>городского округа Красногорск</w:t>
      </w:r>
    </w:p>
    <w:p w:rsidR="00856C57" w:rsidRPr="00560F05" w:rsidRDefault="00B90036" w:rsidP="00FE2043">
      <w:pPr>
        <w:rPr>
          <w:szCs w:val="28"/>
        </w:rPr>
      </w:pPr>
      <w:r w:rsidRPr="00560F05">
        <w:rPr>
          <w:szCs w:val="28"/>
        </w:rPr>
        <w:t xml:space="preserve">                                                                                 </w:t>
      </w:r>
      <w:r w:rsidR="00560F05">
        <w:rPr>
          <w:szCs w:val="28"/>
        </w:rPr>
        <w:t xml:space="preserve">    </w:t>
      </w:r>
      <w:r w:rsidR="00856C57" w:rsidRPr="00560F05">
        <w:rPr>
          <w:szCs w:val="28"/>
        </w:rPr>
        <w:t>от__________________2017 г.</w:t>
      </w:r>
    </w:p>
    <w:p w:rsidR="00856C57" w:rsidRPr="00560F05" w:rsidRDefault="00B90036" w:rsidP="00FE2043">
      <w:pPr>
        <w:rPr>
          <w:szCs w:val="28"/>
        </w:rPr>
      </w:pPr>
      <w:r w:rsidRPr="00560F05">
        <w:rPr>
          <w:szCs w:val="28"/>
        </w:rPr>
        <w:t xml:space="preserve">                                                                              </w:t>
      </w:r>
      <w:r w:rsidR="00560F05">
        <w:rPr>
          <w:szCs w:val="28"/>
        </w:rPr>
        <w:t xml:space="preserve">       </w:t>
      </w:r>
      <w:r w:rsidR="00856C57" w:rsidRPr="00560F05">
        <w:rPr>
          <w:szCs w:val="28"/>
        </w:rPr>
        <w:t>№__________________</w:t>
      </w:r>
      <w:r w:rsidRPr="00560F05">
        <w:rPr>
          <w:szCs w:val="28"/>
        </w:rPr>
        <w:t>______</w:t>
      </w:r>
    </w:p>
    <w:p w:rsidR="00856C57" w:rsidRPr="00560F05" w:rsidRDefault="00856C57" w:rsidP="00FE2043">
      <w:pPr>
        <w:rPr>
          <w:szCs w:val="28"/>
        </w:rPr>
      </w:pPr>
    </w:p>
    <w:p w:rsidR="00856C57" w:rsidRPr="00560F05" w:rsidRDefault="00856C57" w:rsidP="00416616">
      <w:pPr>
        <w:spacing w:before="120" w:after="120"/>
        <w:rPr>
          <w:szCs w:val="28"/>
        </w:rPr>
      </w:pPr>
    </w:p>
    <w:p w:rsidR="00B90036" w:rsidRPr="00560F05" w:rsidRDefault="00B90036" w:rsidP="00416616">
      <w:pPr>
        <w:spacing w:before="120" w:after="120"/>
        <w:rPr>
          <w:szCs w:val="28"/>
        </w:rPr>
      </w:pPr>
    </w:p>
    <w:p w:rsidR="00B90036" w:rsidRPr="00560F05" w:rsidRDefault="00B90036" w:rsidP="00416616">
      <w:pPr>
        <w:spacing w:before="120" w:after="120"/>
        <w:rPr>
          <w:szCs w:val="28"/>
        </w:rPr>
      </w:pPr>
    </w:p>
    <w:p w:rsidR="00B90036" w:rsidRPr="00981593" w:rsidRDefault="00981593" w:rsidP="00981593">
      <w:pPr>
        <w:spacing w:before="120" w:after="120"/>
        <w:jc w:val="center"/>
        <w:rPr>
          <w:b/>
          <w:szCs w:val="28"/>
        </w:rPr>
      </w:pPr>
      <w:bookmarkStart w:id="0" w:name="_GoBack"/>
      <w:r w:rsidRPr="00981593">
        <w:rPr>
          <w:b/>
          <w:szCs w:val="28"/>
        </w:rPr>
        <w:t>ПРОЕКТ</w:t>
      </w:r>
    </w:p>
    <w:bookmarkEnd w:id="0"/>
    <w:p w:rsidR="00A91F23" w:rsidRPr="00560F05" w:rsidRDefault="00A91F23" w:rsidP="00416616">
      <w:pPr>
        <w:spacing w:before="120" w:after="120"/>
        <w:jc w:val="center"/>
        <w:rPr>
          <w:szCs w:val="28"/>
        </w:rPr>
      </w:pPr>
      <w:r w:rsidRPr="00560F05">
        <w:rPr>
          <w:szCs w:val="28"/>
        </w:rPr>
        <w:t>Муниципальная программа</w:t>
      </w:r>
    </w:p>
    <w:p w:rsidR="00A91F23" w:rsidRPr="00560F05" w:rsidRDefault="00A91F23" w:rsidP="00416616">
      <w:pPr>
        <w:spacing w:before="120" w:after="120"/>
        <w:jc w:val="center"/>
        <w:rPr>
          <w:szCs w:val="28"/>
        </w:rPr>
      </w:pPr>
      <w:r w:rsidRPr="00560F05">
        <w:rPr>
          <w:szCs w:val="28"/>
        </w:rPr>
        <w:t>«Формирование комфортной городской среды» на 2018-2022 годы»</w:t>
      </w:r>
    </w:p>
    <w:p w:rsidR="00A91F23" w:rsidRPr="00416616" w:rsidRDefault="00A91F23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</w:p>
    <w:p w:rsidR="00B90036" w:rsidRDefault="00B90036" w:rsidP="00416616">
      <w:pPr>
        <w:spacing w:before="120" w:after="120"/>
        <w:jc w:val="center"/>
        <w:rPr>
          <w:sz w:val="24"/>
        </w:rPr>
      </w:pPr>
    </w:p>
    <w:p w:rsidR="00176111" w:rsidRDefault="00176111" w:rsidP="00416616">
      <w:pPr>
        <w:spacing w:before="120" w:after="120"/>
        <w:jc w:val="center"/>
        <w:rPr>
          <w:sz w:val="24"/>
        </w:rPr>
      </w:pPr>
    </w:p>
    <w:p w:rsidR="00176111" w:rsidRDefault="00176111" w:rsidP="00416616">
      <w:pPr>
        <w:spacing w:before="120" w:after="120"/>
        <w:jc w:val="center"/>
        <w:rPr>
          <w:sz w:val="24"/>
        </w:rPr>
      </w:pPr>
    </w:p>
    <w:p w:rsidR="00176111" w:rsidRPr="00416616" w:rsidRDefault="00176111" w:rsidP="00416616">
      <w:pPr>
        <w:spacing w:before="120" w:after="120"/>
        <w:jc w:val="center"/>
        <w:rPr>
          <w:sz w:val="24"/>
        </w:rPr>
      </w:pPr>
    </w:p>
    <w:p w:rsidR="00B90036" w:rsidRDefault="00B90036" w:rsidP="00416616">
      <w:pPr>
        <w:spacing w:before="120" w:after="120"/>
        <w:jc w:val="center"/>
        <w:rPr>
          <w:sz w:val="24"/>
        </w:rPr>
      </w:pPr>
    </w:p>
    <w:p w:rsidR="004671ED" w:rsidRPr="00416616" w:rsidRDefault="004671ED" w:rsidP="00560F05">
      <w:pPr>
        <w:spacing w:before="120" w:after="120"/>
        <w:rPr>
          <w:sz w:val="24"/>
        </w:rPr>
      </w:pPr>
    </w:p>
    <w:p w:rsidR="00B90036" w:rsidRPr="00416616" w:rsidRDefault="00B90036" w:rsidP="00416616">
      <w:pPr>
        <w:spacing w:before="120" w:after="120"/>
        <w:jc w:val="center"/>
        <w:rPr>
          <w:sz w:val="24"/>
        </w:rPr>
      </w:pPr>
      <w:r w:rsidRPr="00416616">
        <w:rPr>
          <w:sz w:val="24"/>
        </w:rPr>
        <w:t>2017 г.</w:t>
      </w:r>
    </w:p>
    <w:p w:rsidR="00FE2043" w:rsidRPr="00416616" w:rsidRDefault="00FE2043" w:rsidP="00416616">
      <w:pPr>
        <w:spacing w:before="120" w:after="120"/>
        <w:rPr>
          <w:sz w:val="24"/>
        </w:rPr>
      </w:pPr>
    </w:p>
    <w:p w:rsidR="00A91F23" w:rsidRPr="002646AD" w:rsidRDefault="00A91F23" w:rsidP="002646AD">
      <w:pPr>
        <w:jc w:val="center"/>
        <w:rPr>
          <w:b/>
          <w:sz w:val="32"/>
          <w:szCs w:val="32"/>
        </w:rPr>
      </w:pPr>
      <w:r w:rsidRPr="002646AD">
        <w:rPr>
          <w:b/>
          <w:sz w:val="32"/>
          <w:szCs w:val="32"/>
        </w:rPr>
        <w:t xml:space="preserve">Паспорт муниципальной программы </w:t>
      </w:r>
    </w:p>
    <w:p w:rsidR="002646AD" w:rsidRDefault="00A91F23" w:rsidP="002646AD">
      <w:pPr>
        <w:jc w:val="center"/>
        <w:rPr>
          <w:b/>
          <w:sz w:val="32"/>
          <w:szCs w:val="32"/>
        </w:rPr>
      </w:pPr>
      <w:r w:rsidRPr="002646AD">
        <w:rPr>
          <w:b/>
          <w:sz w:val="32"/>
          <w:szCs w:val="32"/>
        </w:rPr>
        <w:t>«Формирование комфортной гор</w:t>
      </w:r>
      <w:r w:rsidR="00FE2043" w:rsidRPr="002646AD">
        <w:rPr>
          <w:b/>
          <w:sz w:val="32"/>
          <w:szCs w:val="32"/>
        </w:rPr>
        <w:t xml:space="preserve">одской среды» </w:t>
      </w:r>
    </w:p>
    <w:p w:rsidR="00A91F23" w:rsidRPr="002646AD" w:rsidRDefault="00FE2043" w:rsidP="002646AD">
      <w:pPr>
        <w:jc w:val="center"/>
        <w:rPr>
          <w:b/>
          <w:sz w:val="32"/>
          <w:szCs w:val="32"/>
        </w:rPr>
      </w:pPr>
      <w:r w:rsidRPr="002646AD">
        <w:rPr>
          <w:b/>
          <w:sz w:val="32"/>
          <w:szCs w:val="32"/>
        </w:rPr>
        <w:t>на 2018-2022 годы</w:t>
      </w:r>
    </w:p>
    <w:p w:rsidR="00A91F23" w:rsidRPr="00416616" w:rsidRDefault="00A91F23" w:rsidP="00FE2043">
      <w:pPr>
        <w:spacing w:before="120" w:after="120"/>
        <w:rPr>
          <w:sz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92"/>
        <w:gridCol w:w="992"/>
        <w:gridCol w:w="1276"/>
        <w:gridCol w:w="1276"/>
        <w:gridCol w:w="1276"/>
        <w:gridCol w:w="1214"/>
      </w:tblGrid>
      <w:tr w:rsidR="00F939F3" w:rsidRPr="00416616" w:rsidTr="009B39E3"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Заказчик программы</w:t>
            </w:r>
          </w:p>
        </w:tc>
        <w:tc>
          <w:tcPr>
            <w:tcW w:w="7026" w:type="dxa"/>
            <w:gridSpan w:val="6"/>
            <w:shd w:val="clear" w:color="auto" w:fill="auto"/>
          </w:tcPr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Администрация городского округа Красногорск</w:t>
            </w:r>
          </w:p>
        </w:tc>
      </w:tr>
      <w:tr w:rsidR="00F939F3" w:rsidRPr="00416616" w:rsidTr="009B39E3"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Разработчик программы</w:t>
            </w:r>
          </w:p>
        </w:tc>
        <w:tc>
          <w:tcPr>
            <w:tcW w:w="7026" w:type="dxa"/>
            <w:gridSpan w:val="6"/>
            <w:shd w:val="clear" w:color="auto" w:fill="auto"/>
          </w:tcPr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Управление благоустройства администрации городского округа Красногорск</w:t>
            </w:r>
          </w:p>
        </w:tc>
      </w:tr>
      <w:tr w:rsidR="00F939F3" w:rsidRPr="00416616" w:rsidTr="009B39E3"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 xml:space="preserve">Цели </w:t>
            </w:r>
          </w:p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программы</w:t>
            </w:r>
          </w:p>
        </w:tc>
        <w:tc>
          <w:tcPr>
            <w:tcW w:w="7026" w:type="dxa"/>
            <w:gridSpan w:val="6"/>
            <w:shd w:val="clear" w:color="auto" w:fill="auto"/>
          </w:tcPr>
          <w:p w:rsidR="00F939F3" w:rsidRPr="00416616" w:rsidRDefault="00C254B5" w:rsidP="00416616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1. С</w:t>
            </w:r>
            <w:r w:rsidR="00FA394D" w:rsidRPr="00416616">
              <w:rPr>
                <w:sz w:val="24"/>
              </w:rPr>
              <w:t>овершенствование внешнего благоустройства городского округа Красногорск,</w:t>
            </w:r>
          </w:p>
          <w:p w:rsidR="00FA394D" w:rsidRPr="00416616" w:rsidRDefault="00C254B5" w:rsidP="00416616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2. П</w:t>
            </w:r>
            <w:r w:rsidR="00FA394D" w:rsidRPr="00416616">
              <w:rPr>
                <w:sz w:val="24"/>
              </w:rPr>
              <w:t xml:space="preserve">ридание художественной выразительности и эстетической привлекательности </w:t>
            </w:r>
            <w:r w:rsidR="004605E2" w:rsidRPr="00416616">
              <w:rPr>
                <w:sz w:val="24"/>
              </w:rPr>
              <w:t>внешнего облика,</w:t>
            </w:r>
          </w:p>
          <w:p w:rsidR="00FA394D" w:rsidRPr="00416616" w:rsidRDefault="00C254B5" w:rsidP="00416616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3. С</w:t>
            </w:r>
            <w:r w:rsidR="004605E2" w:rsidRPr="00416616">
              <w:rPr>
                <w:sz w:val="24"/>
              </w:rPr>
              <w:t>оздание комфортных условий для массового отдыха граждан и обустройство зон отдыха</w:t>
            </w:r>
          </w:p>
        </w:tc>
      </w:tr>
      <w:tr w:rsidR="00F939F3" w:rsidRPr="00416616" w:rsidTr="009B39E3"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Задачи программы</w:t>
            </w:r>
          </w:p>
        </w:tc>
        <w:tc>
          <w:tcPr>
            <w:tcW w:w="7026" w:type="dxa"/>
            <w:gridSpan w:val="6"/>
            <w:shd w:val="clear" w:color="auto" w:fill="auto"/>
          </w:tcPr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1. Обеспечение формирования единого облика городского округа Красногорск,</w:t>
            </w:r>
          </w:p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2. Обеспечение создания, содержания и развития объектов благоустройства на территории городского округа Красногорск, включая объекты, находящиеся в частной собственности и прилегающие к ним территории,</w:t>
            </w:r>
          </w:p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3. Адаптация городской среды для маломобильных групп населения, их беспрепятственный доступ и использование объектов благоустройства,</w:t>
            </w:r>
          </w:p>
          <w:p w:rsidR="00F939F3" w:rsidRPr="00416616" w:rsidRDefault="00F939F3" w:rsidP="00416616">
            <w:pPr>
              <w:spacing w:before="120" w:after="120"/>
              <w:rPr>
                <w:sz w:val="24"/>
              </w:rPr>
            </w:pPr>
            <w:r w:rsidRPr="00416616">
              <w:rPr>
                <w:sz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</w:tc>
      </w:tr>
      <w:tr w:rsidR="00F939F3" w:rsidRPr="00416616" w:rsidTr="00965428"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DE0C69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center"/>
              <w:rPr>
                <w:sz w:val="24"/>
              </w:rPr>
            </w:pPr>
            <w:r w:rsidRPr="00416616">
              <w:rPr>
                <w:sz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center"/>
              <w:rPr>
                <w:sz w:val="24"/>
              </w:rPr>
            </w:pPr>
            <w:r w:rsidRPr="00416616">
              <w:rPr>
                <w:sz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center"/>
              <w:rPr>
                <w:sz w:val="24"/>
              </w:rPr>
            </w:pPr>
            <w:r w:rsidRPr="00416616">
              <w:rPr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center"/>
              <w:rPr>
                <w:sz w:val="24"/>
              </w:rPr>
            </w:pPr>
            <w:r w:rsidRPr="00416616">
              <w:rPr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center"/>
              <w:rPr>
                <w:sz w:val="24"/>
              </w:rPr>
            </w:pPr>
            <w:r w:rsidRPr="00416616">
              <w:rPr>
                <w:sz w:val="24"/>
              </w:rPr>
              <w:t>2021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center"/>
              <w:rPr>
                <w:sz w:val="24"/>
              </w:rPr>
            </w:pPr>
            <w:r w:rsidRPr="00416616">
              <w:rPr>
                <w:sz w:val="24"/>
              </w:rPr>
              <w:t>2022</w:t>
            </w:r>
          </w:p>
        </w:tc>
      </w:tr>
      <w:tr w:rsidR="00F939F3" w:rsidRPr="00416616" w:rsidTr="00965428">
        <w:tc>
          <w:tcPr>
            <w:tcW w:w="3114" w:type="dxa"/>
            <w:shd w:val="clear" w:color="auto" w:fill="auto"/>
            <w:vAlign w:val="center"/>
          </w:tcPr>
          <w:p w:rsidR="008A3F33" w:rsidRPr="00416616" w:rsidRDefault="00F939F3" w:rsidP="00DE0C69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 xml:space="preserve">Количество и доля благоустроенных общественных территорий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шт /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5</w:t>
            </w:r>
            <w:r w:rsidR="00225914">
              <w:t>/</w:t>
            </w:r>
            <w:r w:rsidR="00025388">
              <w:t xml:space="preserve">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4</w:t>
            </w:r>
            <w:r w:rsidR="00701091">
              <w:t xml:space="preserve"> / </w:t>
            </w:r>
            <w:r w:rsidR="00025388"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7</w:t>
            </w:r>
            <w:r w:rsidR="00701091">
              <w:t xml:space="preserve"> / </w:t>
            </w:r>
            <w:r w:rsidR="00025388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4</w:t>
            </w:r>
            <w:r w:rsidR="00701091">
              <w:t xml:space="preserve"> / </w:t>
            </w:r>
            <w:r w:rsidR="00025388">
              <w:t>65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939F3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4</w:t>
            </w:r>
            <w:r w:rsidR="00701091">
              <w:t xml:space="preserve"> / </w:t>
            </w:r>
            <w:r w:rsidR="00025388">
              <w:t>70</w:t>
            </w:r>
          </w:p>
        </w:tc>
      </w:tr>
      <w:tr w:rsidR="00A700A5" w:rsidRPr="00416616" w:rsidTr="00225914">
        <w:tc>
          <w:tcPr>
            <w:tcW w:w="3114" w:type="dxa"/>
            <w:shd w:val="clear" w:color="auto" w:fill="auto"/>
            <w:vAlign w:val="center"/>
          </w:tcPr>
          <w:p w:rsidR="00A700A5" w:rsidRPr="00416616" w:rsidRDefault="00A700A5" w:rsidP="00DE0C69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Количество и доля комплексно благоустроенных дворовых территорий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0A5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шт /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0A5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31</w:t>
            </w:r>
            <w:r w:rsidR="00701091">
              <w:t xml:space="preserve"> / </w:t>
            </w:r>
            <w:r w:rsidR="00232F0F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0A5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31</w:t>
            </w:r>
            <w:r w:rsidR="00701091">
              <w:t xml:space="preserve"> / </w:t>
            </w:r>
            <w:r w:rsidR="007A3775"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0A5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31</w:t>
            </w:r>
            <w:r w:rsidR="00701091">
              <w:t xml:space="preserve"> / </w:t>
            </w:r>
            <w:r w:rsidR="007A3775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0A5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31</w:t>
            </w:r>
            <w:r w:rsidR="00701091">
              <w:t xml:space="preserve"> / </w:t>
            </w:r>
            <w:r w:rsidR="007A3775">
              <w:t>90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00A5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31</w:t>
            </w:r>
            <w:r w:rsidR="00701091">
              <w:t xml:space="preserve"> / </w:t>
            </w:r>
            <w:r w:rsidR="007A3775">
              <w:t>100</w:t>
            </w:r>
          </w:p>
        </w:tc>
      </w:tr>
      <w:tr w:rsidR="00A700A5" w:rsidRPr="00416616" w:rsidTr="00974DD2">
        <w:tc>
          <w:tcPr>
            <w:tcW w:w="3114" w:type="dxa"/>
            <w:shd w:val="clear" w:color="auto" w:fill="auto"/>
            <w:vAlign w:val="center"/>
          </w:tcPr>
          <w:p w:rsidR="00A700A5" w:rsidRPr="00416616" w:rsidRDefault="00A700A5" w:rsidP="00DE0C69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 xml:space="preserve">Количество приобретенной техники для нужд </w:t>
            </w:r>
            <w:r w:rsidR="00E54B54">
              <w:rPr>
                <w:sz w:val="24"/>
              </w:rPr>
              <w:t xml:space="preserve">внешнего </w:t>
            </w:r>
            <w:r w:rsidRPr="00416616">
              <w:rPr>
                <w:sz w:val="24"/>
              </w:rPr>
              <w:t>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0A5" w:rsidRPr="00416616" w:rsidRDefault="00C60C9C" w:rsidP="00FE2043">
            <w:pPr>
              <w:pStyle w:val="a4"/>
              <w:spacing w:before="120" w:beforeAutospacing="0" w:after="120"/>
              <w:jc w:val="center"/>
            </w:pPr>
            <w: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0A5" w:rsidRPr="00416616" w:rsidRDefault="0010172E" w:rsidP="00FE2043">
            <w:pPr>
              <w:pStyle w:val="a4"/>
              <w:spacing w:before="120" w:beforeAutospacing="0" w:after="120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0A5" w:rsidRPr="00416616" w:rsidRDefault="0010172E" w:rsidP="00FE2043">
            <w:pPr>
              <w:pStyle w:val="a4"/>
              <w:spacing w:before="120" w:beforeAutospacing="0" w:after="12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0A5" w:rsidRPr="00416616" w:rsidRDefault="0010172E" w:rsidP="00FE2043">
            <w:pPr>
              <w:pStyle w:val="a4"/>
              <w:spacing w:before="120" w:beforeAutospacing="0" w:after="12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0A5" w:rsidRPr="00416616" w:rsidRDefault="0010172E" w:rsidP="00FE2043">
            <w:pPr>
              <w:pStyle w:val="a4"/>
              <w:spacing w:before="120" w:beforeAutospacing="0" w:after="120"/>
              <w:jc w:val="center"/>
            </w:pPr>
            <w: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00A5" w:rsidRPr="00416616" w:rsidRDefault="0010172E" w:rsidP="00FE2043">
            <w:pPr>
              <w:pStyle w:val="a4"/>
              <w:spacing w:before="120" w:beforeAutospacing="0" w:after="120"/>
              <w:jc w:val="center"/>
            </w:pPr>
            <w:r>
              <w:t>-</w:t>
            </w:r>
          </w:p>
        </w:tc>
      </w:tr>
      <w:tr w:rsidR="00F939F3" w:rsidRPr="00416616" w:rsidTr="0035507C"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lastRenderedPageBreak/>
              <w:t>Сроки реализации программы</w:t>
            </w:r>
          </w:p>
        </w:tc>
        <w:tc>
          <w:tcPr>
            <w:tcW w:w="70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39F3" w:rsidRPr="00416616" w:rsidRDefault="00F939F3" w:rsidP="00416616">
            <w:pPr>
              <w:pStyle w:val="a4"/>
              <w:spacing w:before="120" w:beforeAutospacing="0" w:after="120"/>
            </w:pPr>
            <w:r w:rsidRPr="00416616">
              <w:t>2018-2022</w:t>
            </w:r>
            <w:r w:rsidR="008A3F33" w:rsidRPr="00416616">
              <w:t xml:space="preserve"> годы</w:t>
            </w:r>
          </w:p>
        </w:tc>
      </w:tr>
      <w:tr w:rsidR="00F939F3" w:rsidRPr="00416616" w:rsidTr="002459EF">
        <w:tc>
          <w:tcPr>
            <w:tcW w:w="3114" w:type="dxa"/>
            <w:vMerge w:val="restart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Источники финансирования программы, в том числе по годам</w:t>
            </w:r>
          </w:p>
        </w:tc>
        <w:tc>
          <w:tcPr>
            <w:tcW w:w="70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39F3" w:rsidRPr="00416616" w:rsidRDefault="00F939F3" w:rsidP="003E1033">
            <w:pPr>
              <w:pStyle w:val="a4"/>
              <w:spacing w:before="120" w:beforeAutospacing="0" w:after="120"/>
              <w:jc w:val="center"/>
            </w:pPr>
            <w:r w:rsidRPr="00416616">
              <w:t>Расходы (тыс. руб.)</w:t>
            </w:r>
          </w:p>
        </w:tc>
      </w:tr>
      <w:tr w:rsidR="00F939F3" w:rsidRPr="00416616" w:rsidTr="002459EF">
        <w:tc>
          <w:tcPr>
            <w:tcW w:w="311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3" w:rsidRPr="00416616" w:rsidRDefault="00F939F3" w:rsidP="00416616">
            <w:pPr>
              <w:pStyle w:val="a4"/>
              <w:spacing w:before="120" w:beforeAutospacing="0" w:after="120"/>
              <w:jc w:val="center"/>
            </w:pPr>
            <w:r w:rsidRPr="0041661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3" w:rsidRPr="00416616" w:rsidRDefault="00F939F3" w:rsidP="00416616">
            <w:pPr>
              <w:pStyle w:val="a4"/>
              <w:spacing w:before="120" w:beforeAutospacing="0" w:after="120"/>
              <w:jc w:val="center"/>
            </w:pPr>
            <w:r w:rsidRPr="00416616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3" w:rsidRPr="00416616" w:rsidRDefault="00F939F3" w:rsidP="00416616">
            <w:pPr>
              <w:pStyle w:val="a4"/>
              <w:spacing w:before="120" w:beforeAutospacing="0" w:after="120"/>
              <w:jc w:val="center"/>
            </w:pPr>
            <w:r w:rsidRPr="00416616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3" w:rsidRPr="00416616" w:rsidRDefault="00F939F3" w:rsidP="00416616">
            <w:pPr>
              <w:pStyle w:val="a4"/>
              <w:spacing w:before="120" w:beforeAutospacing="0" w:after="120"/>
              <w:jc w:val="center"/>
            </w:pPr>
            <w:r w:rsidRPr="00416616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3" w:rsidRPr="00416616" w:rsidRDefault="00F939F3" w:rsidP="00416616">
            <w:pPr>
              <w:pStyle w:val="a4"/>
              <w:spacing w:before="120" w:beforeAutospacing="0" w:after="120"/>
              <w:jc w:val="center"/>
            </w:pPr>
            <w:r w:rsidRPr="00416616">
              <w:t>2021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3" w:rsidRPr="00416616" w:rsidRDefault="00F939F3" w:rsidP="00416616">
            <w:pPr>
              <w:pStyle w:val="a4"/>
              <w:spacing w:before="120" w:beforeAutospacing="0" w:after="120"/>
              <w:jc w:val="center"/>
            </w:pPr>
            <w:r w:rsidRPr="00416616">
              <w:t>2022</w:t>
            </w:r>
          </w:p>
        </w:tc>
      </w:tr>
      <w:tr w:rsidR="00F939F3" w:rsidRPr="00416616" w:rsidTr="00965428"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Всего, в том числе по годам: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3" w:rsidRPr="00965428" w:rsidRDefault="008734AC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</w:t>
            </w:r>
            <w:r w:rsidR="007E1536">
              <w:rPr>
                <w:sz w:val="18"/>
                <w:szCs w:val="18"/>
              </w:rPr>
              <w:t>52 982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3" w:rsidRPr="00965428" w:rsidRDefault="007E1536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1 732 445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3" w:rsidRPr="00965428" w:rsidRDefault="007E1536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693 377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3" w:rsidRPr="00965428" w:rsidRDefault="00222465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E1536">
              <w:rPr>
                <w:sz w:val="18"/>
                <w:szCs w:val="18"/>
              </w:rPr>
              <w:t>27 160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3" w:rsidRPr="00965428" w:rsidRDefault="007E1536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3" w:rsidRPr="00965428" w:rsidRDefault="007E1536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39F3" w:rsidRPr="00416616" w:rsidTr="00965428">
        <w:trPr>
          <w:trHeight w:val="830"/>
        </w:trPr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</w:tr>
      <w:tr w:rsidR="00F939F3" w:rsidRPr="00416616" w:rsidTr="00965428">
        <w:trPr>
          <w:trHeight w:val="830"/>
        </w:trPr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965428" w:rsidRDefault="008734AC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5428" w:rsidRPr="00965428">
              <w:rPr>
                <w:sz w:val="18"/>
                <w:szCs w:val="18"/>
              </w:rPr>
              <w:t>11 109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3 703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3 703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3</w:t>
            </w:r>
            <w:r w:rsidR="008734AC">
              <w:rPr>
                <w:sz w:val="18"/>
                <w:szCs w:val="18"/>
              </w:rPr>
              <w:t> </w:t>
            </w:r>
            <w:r w:rsidRPr="00965428">
              <w:rPr>
                <w:sz w:val="18"/>
                <w:szCs w:val="18"/>
              </w:rPr>
              <w:t>703</w:t>
            </w:r>
          </w:p>
          <w:p w:rsidR="008734AC" w:rsidRPr="00965428" w:rsidRDefault="008734AC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</w:tr>
      <w:tr w:rsidR="00F939F3" w:rsidRPr="00416616" w:rsidTr="00965428">
        <w:trPr>
          <w:trHeight w:val="830"/>
        </w:trPr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 xml:space="preserve">Средства бюджета </w:t>
            </w:r>
            <w:r w:rsidR="00415941" w:rsidRPr="00416616">
              <w:rPr>
                <w:sz w:val="24"/>
              </w:rPr>
              <w:t>городского округа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965428" w:rsidRDefault="007E1536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3 141 873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1 728 742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689 674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723 457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39F3" w:rsidRPr="00416616" w:rsidTr="00965428">
        <w:trPr>
          <w:trHeight w:val="830"/>
        </w:trPr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939F3" w:rsidRPr="00965428" w:rsidRDefault="00965428" w:rsidP="0041661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5428">
              <w:rPr>
                <w:sz w:val="18"/>
                <w:szCs w:val="18"/>
              </w:rPr>
              <w:t>-</w:t>
            </w:r>
          </w:p>
        </w:tc>
      </w:tr>
      <w:tr w:rsidR="00F939F3" w:rsidRPr="00416616" w:rsidTr="009B39E3">
        <w:trPr>
          <w:trHeight w:val="830"/>
        </w:trPr>
        <w:tc>
          <w:tcPr>
            <w:tcW w:w="3114" w:type="dxa"/>
            <w:shd w:val="clear" w:color="auto" w:fill="auto"/>
            <w:vAlign w:val="center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7026" w:type="dxa"/>
            <w:gridSpan w:val="6"/>
            <w:shd w:val="clear" w:color="auto" w:fill="auto"/>
          </w:tcPr>
          <w:p w:rsidR="00F939F3" w:rsidRPr="00416616" w:rsidRDefault="00F939F3" w:rsidP="00416616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1. Увеличение доли благоустроенных дворовых и общест</w:t>
            </w:r>
            <w:r w:rsidR="00FB5A3A" w:rsidRPr="00416616">
              <w:rPr>
                <w:sz w:val="24"/>
              </w:rPr>
              <w:t>венных территорий на территории городского округа Красногорск,</w:t>
            </w:r>
          </w:p>
          <w:p w:rsidR="00F939F3" w:rsidRPr="00416616" w:rsidRDefault="00FB5A3A" w:rsidP="00FE2043">
            <w:pPr>
              <w:spacing w:before="120" w:after="120"/>
              <w:jc w:val="left"/>
              <w:rPr>
                <w:sz w:val="24"/>
              </w:rPr>
            </w:pPr>
            <w:r w:rsidRPr="00416616">
              <w:rPr>
                <w:sz w:val="24"/>
              </w:rPr>
              <w:t>2</w:t>
            </w:r>
            <w:r w:rsidR="00F939F3" w:rsidRPr="00416616">
              <w:rPr>
                <w:sz w:val="24"/>
              </w:rPr>
              <w:t xml:space="preserve">. Улучшение внешнего облика </w:t>
            </w:r>
            <w:r w:rsidRPr="00416616">
              <w:rPr>
                <w:sz w:val="24"/>
              </w:rPr>
              <w:t>городского округа Красногорск</w:t>
            </w:r>
          </w:p>
        </w:tc>
      </w:tr>
    </w:tbl>
    <w:p w:rsidR="006435AC" w:rsidRPr="00416616" w:rsidRDefault="006435AC" w:rsidP="00416616">
      <w:pPr>
        <w:pStyle w:val="2"/>
        <w:shd w:val="clear" w:color="auto" w:fill="auto"/>
        <w:tabs>
          <w:tab w:val="left" w:pos="803"/>
        </w:tabs>
        <w:spacing w:before="120" w:after="120" w:line="240" w:lineRule="auto"/>
        <w:ind w:firstLine="0"/>
        <w:jc w:val="both"/>
        <w:rPr>
          <w:sz w:val="24"/>
          <w:szCs w:val="24"/>
        </w:rPr>
      </w:pPr>
    </w:p>
    <w:p w:rsidR="00BD4C07" w:rsidRDefault="00BD4C07" w:rsidP="00560F05">
      <w:pPr>
        <w:pStyle w:val="2"/>
        <w:shd w:val="clear" w:color="auto" w:fill="auto"/>
        <w:tabs>
          <w:tab w:val="left" w:pos="803"/>
        </w:tabs>
        <w:spacing w:before="0" w:after="0" w:line="240" w:lineRule="auto"/>
        <w:ind w:left="500" w:firstLine="0"/>
        <w:rPr>
          <w:b/>
          <w:sz w:val="28"/>
          <w:szCs w:val="28"/>
        </w:rPr>
      </w:pPr>
      <w:r w:rsidRPr="00560F05">
        <w:rPr>
          <w:b/>
          <w:sz w:val="28"/>
          <w:szCs w:val="28"/>
        </w:rPr>
        <w:t>Характеристика текущего состояния сферы реализации Программы</w:t>
      </w:r>
    </w:p>
    <w:p w:rsidR="0094710B" w:rsidRPr="00560F05" w:rsidRDefault="0094710B" w:rsidP="00560F05">
      <w:pPr>
        <w:pStyle w:val="2"/>
        <w:shd w:val="clear" w:color="auto" w:fill="auto"/>
        <w:tabs>
          <w:tab w:val="left" w:pos="803"/>
        </w:tabs>
        <w:spacing w:before="0" w:after="0" w:line="240" w:lineRule="auto"/>
        <w:ind w:left="500" w:firstLine="0"/>
        <w:rPr>
          <w:b/>
          <w:sz w:val="28"/>
          <w:szCs w:val="28"/>
        </w:rPr>
      </w:pPr>
    </w:p>
    <w:p w:rsidR="00BD4C07" w:rsidRPr="00560F05" w:rsidRDefault="00BD4C07" w:rsidP="00560F05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 xml:space="preserve">Основным стратегическим направлением деятельности </w:t>
      </w:r>
      <w:r w:rsidR="006435AC" w:rsidRPr="00560F05">
        <w:rPr>
          <w:sz w:val="28"/>
          <w:szCs w:val="28"/>
        </w:rPr>
        <w:t>а</w:t>
      </w:r>
      <w:r w:rsidRPr="00560F05">
        <w:rPr>
          <w:sz w:val="28"/>
          <w:szCs w:val="28"/>
        </w:rPr>
        <w:t xml:space="preserve">дминистрации </w:t>
      </w:r>
      <w:r w:rsidR="00B431B1" w:rsidRPr="00560F05">
        <w:rPr>
          <w:sz w:val="28"/>
          <w:szCs w:val="28"/>
        </w:rPr>
        <w:t xml:space="preserve">городского округа Красногорск </w:t>
      </w:r>
      <w:r w:rsidRPr="00560F05">
        <w:rPr>
          <w:sz w:val="28"/>
          <w:szCs w:val="28"/>
        </w:rPr>
        <w:t xml:space="preserve">является обеспечение устойчивого развития </w:t>
      </w:r>
      <w:r w:rsidR="00B431B1" w:rsidRPr="00560F05">
        <w:rPr>
          <w:sz w:val="28"/>
          <w:szCs w:val="28"/>
        </w:rPr>
        <w:t>территории административного центра округа - г. Красногорка и населенных пунктов пос. Нахабино</w:t>
      </w:r>
      <w:r w:rsidR="00B57BFE" w:rsidRPr="00560F05">
        <w:rPr>
          <w:sz w:val="28"/>
          <w:szCs w:val="28"/>
        </w:rPr>
        <w:t xml:space="preserve"> и Отрадное</w:t>
      </w:r>
      <w:r w:rsidR="00B431B1" w:rsidRPr="00560F05">
        <w:rPr>
          <w:sz w:val="28"/>
          <w:szCs w:val="28"/>
        </w:rPr>
        <w:t xml:space="preserve">, </w:t>
      </w:r>
      <w:r w:rsidR="00D517F2" w:rsidRPr="00560F05">
        <w:rPr>
          <w:sz w:val="28"/>
          <w:szCs w:val="28"/>
        </w:rPr>
        <w:t xml:space="preserve">с. Ильинское, </w:t>
      </w:r>
      <w:r w:rsidRPr="00560F05">
        <w:rPr>
          <w:sz w:val="28"/>
          <w:szCs w:val="28"/>
        </w:rPr>
        <w:t>которое предполагает совершенствование городской среды путем создания современной и эстетично</w:t>
      </w:r>
      <w:r w:rsidR="007E17B2" w:rsidRPr="00560F05">
        <w:rPr>
          <w:sz w:val="28"/>
          <w:szCs w:val="28"/>
        </w:rPr>
        <w:t xml:space="preserve">й территории жизнедеятельности </w:t>
      </w:r>
      <w:r w:rsidRPr="00560F05">
        <w:rPr>
          <w:sz w:val="28"/>
          <w:szCs w:val="28"/>
        </w:rPr>
        <w:t>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</w:t>
      </w:r>
      <w:r w:rsidR="006435AC" w:rsidRPr="00560F05">
        <w:rPr>
          <w:sz w:val="28"/>
          <w:szCs w:val="28"/>
        </w:rPr>
        <w:t>ование здоровой среды обитания</w:t>
      </w:r>
      <w:r w:rsidRPr="00560F05">
        <w:rPr>
          <w:sz w:val="28"/>
          <w:szCs w:val="28"/>
        </w:rPr>
        <w:t>, обеспечение доступности городской среды для маломобильных групп населения.</w:t>
      </w:r>
    </w:p>
    <w:p w:rsidR="007E17B2" w:rsidRPr="00560F05" w:rsidRDefault="007E17B2" w:rsidP="00560F05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Площадь городского округа Красногорск составляет 223,39 км</w:t>
      </w:r>
      <w:r w:rsidRPr="00560F05">
        <w:rPr>
          <w:sz w:val="28"/>
          <w:szCs w:val="28"/>
          <w:vertAlign w:val="superscript"/>
        </w:rPr>
        <w:t>2</w:t>
      </w:r>
      <w:r w:rsidRPr="00560F05">
        <w:rPr>
          <w:sz w:val="28"/>
          <w:szCs w:val="28"/>
        </w:rPr>
        <w:t>, численность населения по состоянию на 01.01.2017 – 231 673 человек.</w:t>
      </w:r>
    </w:p>
    <w:p w:rsidR="00BD4C07" w:rsidRPr="00560F05" w:rsidRDefault="00BD4C07" w:rsidP="00560F05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</w:t>
      </w:r>
      <w:r w:rsidR="00402E1E" w:rsidRPr="00560F05">
        <w:rPr>
          <w:sz w:val="28"/>
          <w:szCs w:val="28"/>
        </w:rPr>
        <w:t>о закона № 131-ФЗ от 06.10.2003</w:t>
      </w:r>
      <w:r w:rsidRPr="00560F05">
        <w:rPr>
          <w:sz w:val="28"/>
          <w:szCs w:val="28"/>
        </w:rPr>
        <w:t xml:space="preserve"> «Об об</w:t>
      </w:r>
      <w:r w:rsidRPr="00560F05">
        <w:rPr>
          <w:rStyle w:val="1"/>
          <w:sz w:val="28"/>
          <w:szCs w:val="28"/>
          <w:u w:val="none"/>
        </w:rPr>
        <w:t>щи</w:t>
      </w:r>
      <w:r w:rsidRPr="00560F05">
        <w:rPr>
          <w:sz w:val="28"/>
          <w:szCs w:val="28"/>
        </w:rPr>
        <w:t>х принципах организации местного самоуправления в Российской Федерации</w:t>
      </w:r>
      <w:proofErr w:type="gramStart"/>
      <w:r w:rsidRPr="00560F05">
        <w:rPr>
          <w:sz w:val="28"/>
          <w:szCs w:val="28"/>
        </w:rPr>
        <w:t>»</w:t>
      </w:r>
      <w:proofErr w:type="gramEnd"/>
      <w:r w:rsidRPr="00560F05">
        <w:rPr>
          <w:sz w:val="28"/>
          <w:szCs w:val="28"/>
        </w:rPr>
        <w:t xml:space="preserve">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</w:t>
      </w:r>
      <w:r w:rsidRPr="00560F05">
        <w:rPr>
          <w:sz w:val="28"/>
          <w:szCs w:val="28"/>
        </w:rPr>
        <w:lastRenderedPageBreak/>
        <w:t>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7E17B2" w:rsidRPr="00560F05" w:rsidRDefault="007E17B2" w:rsidP="00560F05">
      <w:pPr>
        <w:widowControl w:val="0"/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В составе благоустройства</w:t>
      </w:r>
      <w:r w:rsidR="00A93A16" w:rsidRPr="00560F05">
        <w:rPr>
          <w:rFonts w:eastAsia="Times New Roman"/>
          <w:szCs w:val="28"/>
          <w:lang w:eastAsia="ru-RU" w:bidi="ru-RU"/>
        </w:rPr>
        <w:t xml:space="preserve"> территории</w:t>
      </w:r>
      <w:r w:rsidRPr="00560F05">
        <w:rPr>
          <w:rFonts w:eastAsia="Times New Roman"/>
          <w:szCs w:val="28"/>
          <w:lang w:eastAsia="ru-RU" w:bidi="ru-RU"/>
        </w:rPr>
        <w:t xml:space="preserve"> должны </w:t>
      </w:r>
      <w:r w:rsidR="00A93A16" w:rsidRPr="00560F05">
        <w:rPr>
          <w:rFonts w:eastAsia="Times New Roman"/>
          <w:szCs w:val="28"/>
          <w:lang w:eastAsia="ru-RU" w:bidi="ru-RU"/>
        </w:rPr>
        <w:t>решаться</w:t>
      </w:r>
      <w:r w:rsidRPr="00560F05">
        <w:rPr>
          <w:rFonts w:eastAsia="Times New Roman"/>
          <w:szCs w:val="28"/>
          <w:lang w:eastAsia="ru-RU" w:bidi="ru-RU"/>
        </w:rPr>
        <w:t xml:space="preserve"> такие задачи, как комплексное колористическое решение застройки и ландшафта, озеленение и цветочное оформление территорий, упорядочение и оптимизация размещения средств наружной рекламы и информации, праздничное оформление, размещение объектов монументально-декоративного характера, упорядочение организации зон размещения и дизайнерское решение малых архитектурных форм, определение зон проведения реконструктивных работ с учетом местоположения объекта в исторической структуре, функционально-планировочной организации, архитектурно-пространственной структуре города.</w:t>
      </w:r>
    </w:p>
    <w:p w:rsidR="007E17B2" w:rsidRPr="00560F05" w:rsidRDefault="007E17B2" w:rsidP="00560F05">
      <w:pPr>
        <w:widowControl w:val="0"/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Объектами комплексного благоустройства являются все элементы городского округа, ранжированные по уровням, т.е. комплексное благоустройство по сути охватывает </w:t>
      </w:r>
      <w:r w:rsidR="00DB326E" w:rsidRPr="00560F05">
        <w:rPr>
          <w:rFonts w:eastAsia="Times New Roman"/>
          <w:szCs w:val="28"/>
          <w:lang w:eastAsia="ru-RU" w:bidi="ru-RU"/>
        </w:rPr>
        <w:t>всю территорию</w:t>
      </w:r>
      <w:r w:rsidRPr="00560F05">
        <w:rPr>
          <w:rFonts w:eastAsia="Times New Roman"/>
          <w:szCs w:val="28"/>
          <w:lang w:eastAsia="ru-RU" w:bidi="ru-RU"/>
        </w:rPr>
        <w:t xml:space="preserve"> округ</w:t>
      </w:r>
      <w:r w:rsidR="00DB326E" w:rsidRPr="00560F05">
        <w:rPr>
          <w:rFonts w:eastAsia="Times New Roman"/>
          <w:szCs w:val="28"/>
          <w:lang w:eastAsia="ru-RU" w:bidi="ru-RU"/>
        </w:rPr>
        <w:t>а</w:t>
      </w:r>
      <w:r w:rsidRPr="00560F05">
        <w:rPr>
          <w:rFonts w:eastAsia="Times New Roman"/>
          <w:szCs w:val="28"/>
          <w:lang w:eastAsia="ru-RU" w:bidi="ru-RU"/>
        </w:rPr>
        <w:t>, микрорайоны и конкретные объекты. Исключение составляют только особо охраняемые природные территории, подлежащие экологической реабилитации и памятники культуры и архитектуры, требующие исключительно реставрационных работ.</w:t>
      </w:r>
    </w:p>
    <w:p w:rsidR="00BD4C07" w:rsidRPr="00560F05" w:rsidRDefault="00BD4C07" w:rsidP="00560F05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Важнейшей задачей органов местного 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BD4C07" w:rsidRPr="00560F05" w:rsidRDefault="00BD4C07" w:rsidP="00560F05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 xml:space="preserve">В настоящее время </w:t>
      </w:r>
      <w:r w:rsidR="0065779D" w:rsidRPr="00560F05">
        <w:rPr>
          <w:sz w:val="28"/>
          <w:szCs w:val="28"/>
        </w:rPr>
        <w:t>во</w:t>
      </w:r>
      <w:r w:rsidRPr="00560F05">
        <w:rPr>
          <w:sz w:val="28"/>
          <w:szCs w:val="28"/>
        </w:rPr>
        <w:t xml:space="preserve"> многих дворовых территориях имеется ряд недостатков: отсутствуют скамейки, урны, беседки, </w:t>
      </w:r>
      <w:r w:rsidR="00A30120" w:rsidRPr="00560F05">
        <w:rPr>
          <w:sz w:val="28"/>
          <w:szCs w:val="28"/>
        </w:rPr>
        <w:t>имеются</w:t>
      </w:r>
      <w:r w:rsidRPr="00560F05">
        <w:rPr>
          <w:sz w:val="28"/>
          <w:szCs w:val="28"/>
        </w:rPr>
        <w:t xml:space="preserve"> детски</w:t>
      </w:r>
      <w:r w:rsidR="00A30120" w:rsidRPr="00560F05">
        <w:rPr>
          <w:sz w:val="28"/>
          <w:szCs w:val="28"/>
        </w:rPr>
        <w:t>е</w:t>
      </w:r>
      <w:r w:rsidRPr="00560F05">
        <w:rPr>
          <w:sz w:val="28"/>
          <w:szCs w:val="28"/>
        </w:rPr>
        <w:t xml:space="preserve"> игровы</w:t>
      </w:r>
      <w:r w:rsidR="00A30120" w:rsidRPr="00560F05">
        <w:rPr>
          <w:sz w:val="28"/>
          <w:szCs w:val="28"/>
        </w:rPr>
        <w:t>е</w:t>
      </w:r>
      <w:r w:rsidRPr="00560F05">
        <w:rPr>
          <w:sz w:val="28"/>
          <w:szCs w:val="28"/>
        </w:rPr>
        <w:t xml:space="preserve"> площад</w:t>
      </w:r>
      <w:r w:rsidR="00A30120" w:rsidRPr="00560F05">
        <w:rPr>
          <w:sz w:val="28"/>
          <w:szCs w:val="28"/>
        </w:rPr>
        <w:t>ки с морально и физически устаревшим оборудованием</w:t>
      </w:r>
      <w:r w:rsidRPr="00560F05">
        <w:rPr>
          <w:sz w:val="28"/>
          <w:szCs w:val="28"/>
        </w:rPr>
        <w:t>, дорожное покрытие разрушено</w:t>
      </w:r>
      <w:r w:rsidR="00E64F61">
        <w:rPr>
          <w:sz w:val="28"/>
          <w:szCs w:val="28"/>
        </w:rPr>
        <w:t>, утрачен внешний облик газонов, недостаточное уличное освещение.</w:t>
      </w:r>
    </w:p>
    <w:p w:rsidR="00BD4C07" w:rsidRPr="00560F05" w:rsidRDefault="00BD4C07" w:rsidP="00560F05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 xml:space="preserve">Существуют территории, требующие комплексного </w:t>
      </w:r>
      <w:r w:rsidR="0065779D" w:rsidRPr="00560F05">
        <w:rPr>
          <w:sz w:val="28"/>
          <w:szCs w:val="28"/>
        </w:rPr>
        <w:t xml:space="preserve">подхода к </w:t>
      </w:r>
      <w:r w:rsidRPr="00560F05">
        <w:rPr>
          <w:sz w:val="28"/>
          <w:szCs w:val="28"/>
        </w:rPr>
        <w:t>благоустройств</w:t>
      </w:r>
      <w:r w:rsidR="0065779D" w:rsidRPr="00560F05">
        <w:rPr>
          <w:sz w:val="28"/>
          <w:szCs w:val="28"/>
        </w:rPr>
        <w:t>у</w:t>
      </w:r>
      <w:r w:rsidRPr="00560F05">
        <w:rPr>
          <w:sz w:val="28"/>
          <w:szCs w:val="28"/>
        </w:rPr>
        <w:t xml:space="preserve">, включающего в себя ремонт и замену детского </w:t>
      </w:r>
      <w:r w:rsidR="006435AC" w:rsidRPr="00560F05">
        <w:rPr>
          <w:sz w:val="28"/>
          <w:szCs w:val="28"/>
        </w:rPr>
        <w:t xml:space="preserve">игрового и спортивного </w:t>
      </w:r>
      <w:r w:rsidRPr="00560F05">
        <w:rPr>
          <w:sz w:val="28"/>
          <w:szCs w:val="28"/>
        </w:rPr>
        <w:t>оборудования, установку элементов малых архитектурных форм,</w:t>
      </w:r>
      <w:r w:rsidR="00E64F61">
        <w:rPr>
          <w:sz w:val="28"/>
          <w:szCs w:val="28"/>
        </w:rPr>
        <w:t xml:space="preserve"> дополнительных опор уличного освещения,</w:t>
      </w:r>
      <w:r w:rsidRPr="00560F05">
        <w:rPr>
          <w:sz w:val="28"/>
          <w:szCs w:val="28"/>
        </w:rPr>
        <w:t xml:space="preserve"> устройство пешеходных дорожек, реконструкцию элеме</w:t>
      </w:r>
      <w:r w:rsidR="00307DFE" w:rsidRPr="00560F05">
        <w:rPr>
          <w:sz w:val="28"/>
          <w:szCs w:val="28"/>
        </w:rPr>
        <w:t>нтов озеленения и многое другое</w:t>
      </w:r>
      <w:r w:rsidRPr="00560F05">
        <w:rPr>
          <w:sz w:val="28"/>
          <w:szCs w:val="28"/>
        </w:rPr>
        <w:t>.</w:t>
      </w:r>
    </w:p>
    <w:p w:rsidR="004E1554" w:rsidRDefault="00BD4C07" w:rsidP="004E1554">
      <w:pPr>
        <w:ind w:firstLine="709"/>
        <w:rPr>
          <w:sz w:val="24"/>
        </w:rPr>
      </w:pPr>
      <w:r w:rsidRPr="00560F05">
        <w:rPr>
          <w:szCs w:val="28"/>
        </w:rPr>
        <w:t xml:space="preserve">Во многих дворах отмечается недостаточное количество </w:t>
      </w:r>
      <w:r w:rsidR="006435AC" w:rsidRPr="00560F05">
        <w:rPr>
          <w:szCs w:val="28"/>
        </w:rPr>
        <w:t>парковочных пространств</w:t>
      </w:r>
      <w:r w:rsidR="00307DFE" w:rsidRPr="00560F05">
        <w:rPr>
          <w:szCs w:val="28"/>
        </w:rPr>
        <w:t>, что</w:t>
      </w:r>
      <w:r w:rsidRPr="00560F05">
        <w:rPr>
          <w:szCs w:val="28"/>
        </w:rPr>
        <w:t xml:space="preserve"> приводит к самовольному хаотичному размещению автомобильного транспорта </w:t>
      </w:r>
      <w:r w:rsidR="006435AC" w:rsidRPr="00560F05">
        <w:rPr>
          <w:szCs w:val="28"/>
        </w:rPr>
        <w:t>во дворовых территориях.</w:t>
      </w:r>
      <w:r w:rsidR="00D64F5D" w:rsidRPr="00560F05">
        <w:rPr>
          <w:szCs w:val="28"/>
        </w:rPr>
        <w:t xml:space="preserve"> </w:t>
      </w:r>
      <w:r w:rsidRPr="00560F05">
        <w:rPr>
          <w:szCs w:val="28"/>
        </w:rPr>
        <w:t>От уровня транспортно-эксплуатационного состояния дворовых территорий и проездов во многом зависит качество жизни населения.</w:t>
      </w:r>
      <w:r w:rsidR="004E1554" w:rsidRPr="004E1554">
        <w:rPr>
          <w:sz w:val="24"/>
        </w:rPr>
        <w:t xml:space="preserve"> </w:t>
      </w:r>
    </w:p>
    <w:p w:rsidR="004E1554" w:rsidRDefault="004E1554" w:rsidP="004E1554">
      <w:pPr>
        <w:ind w:firstLine="709"/>
        <w:rPr>
          <w:szCs w:val="28"/>
        </w:rPr>
      </w:pPr>
      <w:r w:rsidRPr="004E1554">
        <w:rPr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</w:t>
      </w:r>
      <w:r w:rsidRPr="004E1554">
        <w:rPr>
          <w:szCs w:val="28"/>
        </w:rPr>
        <w:lastRenderedPageBreak/>
        <w:t>необходимо учитывать мнение жителей и сложившуюся инфраструктуру территорий дворов для</w:t>
      </w:r>
      <w:r>
        <w:rPr>
          <w:szCs w:val="28"/>
        </w:rPr>
        <w:t xml:space="preserve"> определения функциональных зон </w:t>
      </w:r>
      <w:r w:rsidRPr="004E1554">
        <w:rPr>
          <w:szCs w:val="28"/>
        </w:rPr>
        <w:t xml:space="preserve">и выполнения других мероприятий. </w:t>
      </w:r>
    </w:p>
    <w:p w:rsidR="000505B5" w:rsidRDefault="000505B5" w:rsidP="00560F05">
      <w:pPr>
        <w:pStyle w:val="2"/>
        <w:shd w:val="clear" w:color="auto" w:fill="auto"/>
        <w:spacing w:before="0" w:after="0" w:line="240" w:lineRule="auto"/>
        <w:ind w:left="119" w:right="23" w:firstLine="697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</w:t>
      </w:r>
      <w:r w:rsidR="006435AC" w:rsidRPr="00560F05">
        <w:rPr>
          <w:sz w:val="28"/>
          <w:szCs w:val="28"/>
        </w:rPr>
        <w:t xml:space="preserve"> </w:t>
      </w:r>
      <w:r w:rsidRPr="00560F05">
        <w:rPr>
          <w:sz w:val="28"/>
          <w:szCs w:val="28"/>
        </w:rPr>
        <w:t>благоустройства территории города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B83744" w:rsidRPr="00560F05" w:rsidRDefault="00B83744" w:rsidP="00B83744">
      <w:pPr>
        <w:ind w:firstLine="709"/>
        <w:rPr>
          <w:szCs w:val="28"/>
        </w:rPr>
      </w:pPr>
      <w:r w:rsidRPr="00560F05">
        <w:rPr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</w:t>
      </w:r>
      <w:r>
        <w:rPr>
          <w:szCs w:val="28"/>
        </w:rPr>
        <w:t>о применять</w:t>
      </w:r>
      <w:r w:rsidRPr="00560F05">
        <w:rPr>
          <w:szCs w:val="28"/>
        </w:rPr>
        <w:t xml:space="preserve"> программно</w:t>
      </w:r>
      <w:r w:rsidRPr="00560F05">
        <w:rPr>
          <w:szCs w:val="28"/>
        </w:rPr>
        <w:softHyphen/>
        <w:t>целевой подход</w:t>
      </w:r>
      <w:r w:rsidR="00463EC8">
        <w:rPr>
          <w:szCs w:val="28"/>
        </w:rPr>
        <w:t>.</w:t>
      </w:r>
      <w:r w:rsidRPr="004E1554">
        <w:rPr>
          <w:szCs w:val="28"/>
        </w:rPr>
        <w:t xml:space="preserve">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0505B5" w:rsidRPr="00560F05" w:rsidRDefault="000505B5" w:rsidP="00560F05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</w:t>
      </w:r>
      <w:r w:rsidR="00416616" w:rsidRPr="00560F05">
        <w:rPr>
          <w:sz w:val="28"/>
          <w:szCs w:val="28"/>
        </w:rPr>
        <w:t>ятельность на территории городского округа.</w:t>
      </w:r>
    </w:p>
    <w:p w:rsidR="000505B5" w:rsidRPr="00560F05" w:rsidRDefault="000505B5" w:rsidP="00560F05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 «Формирование комфортной городской среды</w:t>
      </w:r>
      <w:r w:rsidR="00847B7C" w:rsidRPr="00560F05">
        <w:rPr>
          <w:sz w:val="28"/>
          <w:szCs w:val="28"/>
        </w:rPr>
        <w:t>» на 2018-2022 годы</w:t>
      </w:r>
      <w:r w:rsidRPr="00560F05">
        <w:rPr>
          <w:sz w:val="28"/>
          <w:szCs w:val="28"/>
        </w:rPr>
        <w:t>.</w:t>
      </w:r>
    </w:p>
    <w:p w:rsidR="000505B5" w:rsidRPr="00560F05" w:rsidRDefault="000505B5" w:rsidP="00560F05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0505B5" w:rsidRPr="00560F05" w:rsidRDefault="000505B5" w:rsidP="00560F05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505B5" w:rsidRPr="00560F05" w:rsidRDefault="000505B5" w:rsidP="00560F05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0505B5" w:rsidRPr="00560F05" w:rsidRDefault="000505B5" w:rsidP="00560F05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A91F23" w:rsidRDefault="000505B5" w:rsidP="00560F05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60F05">
        <w:rPr>
          <w:sz w:val="28"/>
          <w:szCs w:val="28"/>
        </w:rPr>
        <w:t>сформирует инструменты общественного контроля за реализацией мероприятий по благ</w:t>
      </w:r>
      <w:r w:rsidR="005D44AD">
        <w:rPr>
          <w:sz w:val="28"/>
          <w:szCs w:val="28"/>
        </w:rPr>
        <w:t>оустройству на территории городского округа Красногорск</w:t>
      </w:r>
      <w:r w:rsidRPr="00560F05">
        <w:rPr>
          <w:sz w:val="28"/>
          <w:szCs w:val="28"/>
        </w:rPr>
        <w:t>.</w:t>
      </w:r>
    </w:p>
    <w:p w:rsidR="008077DC" w:rsidRDefault="008077DC" w:rsidP="006727EB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Трудово</w:t>
      </w:r>
      <w:r w:rsidR="0055110C">
        <w:rPr>
          <w:sz w:val="28"/>
          <w:szCs w:val="28"/>
        </w:rPr>
        <w:t>е участие заинтересованных лиц может</w:t>
      </w:r>
      <w:r>
        <w:rPr>
          <w:sz w:val="28"/>
          <w:szCs w:val="28"/>
        </w:rPr>
        <w:t xml:space="preserve"> быть реализовано в следующих формах:</w:t>
      </w:r>
    </w:p>
    <w:p w:rsidR="008077DC" w:rsidRDefault="008077DC" w:rsidP="00DB7E2F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DB7E2F">
        <w:rPr>
          <w:sz w:val="28"/>
          <w:szCs w:val="28"/>
        </w:rPr>
        <w:t>выполнение неоплачиваемых работ, не требующих специальной квалификации, в том числе подготовка дворовой территории многоквартирного жилого дома к началу работ, уборка мусора, покраска оборудования, другие работы;</w:t>
      </w:r>
    </w:p>
    <w:p w:rsidR="008077DC" w:rsidRDefault="008077DC" w:rsidP="00DB7E2F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DB7E2F">
        <w:rPr>
          <w:sz w:val="28"/>
          <w:szCs w:val="28"/>
        </w:rPr>
        <w:t>предоставление строительных материалов, техники;</w:t>
      </w:r>
    </w:p>
    <w:p w:rsidR="008077DC" w:rsidRPr="00DB7E2F" w:rsidRDefault="008077DC" w:rsidP="00DB7E2F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DB7E2F">
        <w:rPr>
          <w:sz w:val="28"/>
          <w:szCs w:val="28"/>
        </w:rPr>
        <w:lastRenderedPageBreak/>
        <w:t>обеспечение благоприятных условий для работы подрядных организаций.</w:t>
      </w:r>
    </w:p>
    <w:p w:rsidR="008077DC" w:rsidRDefault="00E64F61" w:rsidP="00E64F61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трудового участия заинтересованных лиц установлена в размере одного субботника для дворовой территории многоквартирного жилого дома.</w:t>
      </w:r>
      <w:r w:rsidR="00F9227B">
        <w:rPr>
          <w:sz w:val="28"/>
          <w:szCs w:val="28"/>
        </w:rPr>
        <w:t xml:space="preserve"> </w:t>
      </w:r>
    </w:p>
    <w:p w:rsidR="006B1A63" w:rsidRDefault="00F9227B" w:rsidP="00E64F61">
      <w:pPr>
        <w:pStyle w:val="2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субботником в настоящей программе понимается выполнение неоплачиваемых работ, не требующих специальной квалификации, в том числе подготовка дворовой территории многоквартирного жилого дома к началу работ, уборка мусора, покраска оборудования, другие работы.</w:t>
      </w:r>
    </w:p>
    <w:p w:rsidR="005F0628" w:rsidRDefault="00E810E3" w:rsidP="005F0628">
      <w:pPr>
        <w:widowControl w:val="0"/>
        <w:spacing w:line="322" w:lineRule="exact"/>
        <w:ind w:left="20" w:right="20" w:firstLine="720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Адресный перечень индивидуальных жилых строений (далее – ИЖС)</w:t>
      </w:r>
      <w:r w:rsidR="005F0628">
        <w:rPr>
          <w:rFonts w:eastAsia="Times New Roman"/>
          <w:color w:val="000000"/>
          <w:szCs w:val="28"/>
          <w:lang w:eastAsia="ru-RU" w:bidi="ru-RU"/>
        </w:rPr>
        <w:t>,</w:t>
      </w:r>
      <w:r w:rsidR="005F0628" w:rsidRPr="005F0628">
        <w:rPr>
          <w:rFonts w:eastAsia="Times New Roman"/>
          <w:color w:val="000000"/>
          <w:szCs w:val="28"/>
          <w:lang w:eastAsia="ru-RU" w:bidi="ru-RU"/>
        </w:rPr>
        <w:t xml:space="preserve"> подлежащих</w:t>
      </w:r>
      <w:r>
        <w:rPr>
          <w:rFonts w:eastAsia="Times New Roman"/>
          <w:color w:val="000000"/>
          <w:szCs w:val="28"/>
          <w:lang w:eastAsia="ru-RU" w:bidi="ru-RU"/>
        </w:rPr>
        <w:t xml:space="preserve"> благоустройству не позднее 2022 года</w:t>
      </w:r>
      <w:r w:rsidR="005F0628" w:rsidRPr="005F0628">
        <w:rPr>
          <w:rFonts w:eastAsia="Times New Roman"/>
          <w:color w:val="000000"/>
          <w:szCs w:val="28"/>
          <w:lang w:eastAsia="ru-RU" w:bidi="ru-RU"/>
        </w:rPr>
        <w:t>, формируется исходя из физического состояния объектов определенных</w:t>
      </w:r>
      <w:r w:rsidR="005F0628">
        <w:rPr>
          <w:rFonts w:eastAsia="Times New Roman"/>
          <w:color w:val="000000"/>
          <w:szCs w:val="28"/>
          <w:lang w:eastAsia="ru-RU" w:bidi="ru-RU"/>
        </w:rPr>
        <w:t xml:space="preserve"> по результатам инвентаризации.</w:t>
      </w:r>
    </w:p>
    <w:p w:rsidR="005F0628" w:rsidRDefault="005F0628" w:rsidP="005F0628">
      <w:pPr>
        <w:widowControl w:val="0"/>
        <w:spacing w:line="322" w:lineRule="exact"/>
        <w:ind w:left="20" w:right="20" w:firstLine="720"/>
        <w:rPr>
          <w:rFonts w:eastAsia="Times New Roman"/>
          <w:color w:val="000000"/>
          <w:szCs w:val="28"/>
          <w:lang w:eastAsia="ru-RU" w:bidi="ru-RU"/>
        </w:rPr>
      </w:pPr>
      <w:r w:rsidRPr="005F0628">
        <w:rPr>
          <w:rFonts w:eastAsia="Times New Roman"/>
          <w:color w:val="000000"/>
          <w:szCs w:val="28"/>
          <w:lang w:eastAsia="ru-RU" w:bidi="ru-RU"/>
        </w:rPr>
        <w:t xml:space="preserve">Адресный перечень ИЖС, которые подлежат благоустройству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E810E3">
        <w:rPr>
          <w:rFonts w:eastAsia="Times New Roman"/>
          <w:color w:val="000000"/>
          <w:szCs w:val="28"/>
          <w:lang w:eastAsia="ru-RU" w:bidi="ru-RU"/>
        </w:rPr>
        <w:t xml:space="preserve">городского округа Красногорск </w:t>
      </w:r>
      <w:r w:rsidRPr="005F0628">
        <w:rPr>
          <w:rFonts w:eastAsia="Times New Roman"/>
          <w:color w:val="000000"/>
          <w:szCs w:val="28"/>
          <w:lang w:eastAsia="ru-RU" w:bidi="ru-RU"/>
        </w:rPr>
        <w:t>определяется планом мероприятий муниципальной программы, который формируется в соответствии с заключенными согла</w:t>
      </w:r>
      <w:r>
        <w:rPr>
          <w:rFonts w:eastAsia="Times New Roman"/>
          <w:color w:val="000000"/>
          <w:szCs w:val="28"/>
          <w:lang w:eastAsia="ru-RU" w:bidi="ru-RU"/>
        </w:rPr>
        <w:t xml:space="preserve">шениями с администрацией </w:t>
      </w:r>
      <w:r w:rsidR="00E810E3">
        <w:rPr>
          <w:rFonts w:eastAsia="Times New Roman"/>
          <w:color w:val="000000"/>
          <w:szCs w:val="28"/>
          <w:lang w:eastAsia="ru-RU" w:bidi="ru-RU"/>
        </w:rPr>
        <w:t>округа.</w:t>
      </w:r>
    </w:p>
    <w:p w:rsidR="00E64F61" w:rsidRPr="00560F05" w:rsidRDefault="00E64F61" w:rsidP="00E810E3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092CCD" w:rsidRDefault="00092CCD" w:rsidP="00560F05">
      <w:pPr>
        <w:widowControl w:val="0"/>
        <w:tabs>
          <w:tab w:val="left" w:pos="1782"/>
        </w:tabs>
        <w:ind w:left="1701" w:right="760"/>
        <w:jc w:val="center"/>
        <w:rPr>
          <w:rFonts w:eastAsia="Times New Roman"/>
          <w:b/>
          <w:szCs w:val="28"/>
          <w:lang w:eastAsia="ru-RU" w:bidi="ru-RU"/>
        </w:rPr>
      </w:pPr>
      <w:r w:rsidRPr="00560F05">
        <w:rPr>
          <w:rFonts w:eastAsia="Times New Roman"/>
          <w:b/>
          <w:szCs w:val="28"/>
          <w:lang w:eastAsia="ru-RU" w:bidi="ru-RU"/>
        </w:rPr>
        <w:t>Основные цели, задачи и целевые показатели реализации муниципальной Программы</w:t>
      </w:r>
    </w:p>
    <w:p w:rsidR="006B1A63" w:rsidRPr="00560F05" w:rsidRDefault="006B1A63" w:rsidP="00560F05">
      <w:pPr>
        <w:widowControl w:val="0"/>
        <w:tabs>
          <w:tab w:val="left" w:pos="1782"/>
        </w:tabs>
        <w:ind w:left="1701" w:right="760"/>
        <w:jc w:val="center"/>
        <w:rPr>
          <w:rFonts w:eastAsia="Times New Roman"/>
          <w:b/>
          <w:szCs w:val="28"/>
          <w:lang w:eastAsia="ru-RU" w:bidi="ru-RU"/>
        </w:rPr>
      </w:pPr>
    </w:p>
    <w:p w:rsidR="00092CCD" w:rsidRPr="00560F05" w:rsidRDefault="00092CCD" w:rsidP="00560F05">
      <w:pPr>
        <w:widowControl w:val="0"/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Целью Программы является повышение уровня </w:t>
      </w:r>
      <w:r w:rsidR="00254A76" w:rsidRPr="00560F05">
        <w:rPr>
          <w:rFonts w:eastAsia="Times New Roman"/>
          <w:szCs w:val="28"/>
          <w:lang w:eastAsia="ru-RU" w:bidi="ru-RU"/>
        </w:rPr>
        <w:t xml:space="preserve">внешнего </w:t>
      </w:r>
      <w:r w:rsidRPr="00560F05">
        <w:rPr>
          <w:rFonts w:eastAsia="Times New Roman"/>
          <w:szCs w:val="28"/>
          <w:lang w:eastAsia="ru-RU" w:bidi="ru-RU"/>
        </w:rPr>
        <w:t>благоустройства территории городского округа Красногорск.</w:t>
      </w:r>
    </w:p>
    <w:p w:rsidR="00092CCD" w:rsidRPr="00560F05" w:rsidRDefault="00092CCD" w:rsidP="00560F05">
      <w:pPr>
        <w:widowControl w:val="0"/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Для достижения поставленной цели необходимо решение следующих основных задач:</w:t>
      </w:r>
    </w:p>
    <w:p w:rsidR="00092CCD" w:rsidRPr="00560F05" w:rsidRDefault="00092CCD" w:rsidP="00560F05">
      <w:pPr>
        <w:widowControl w:val="0"/>
        <w:numPr>
          <w:ilvl w:val="0"/>
          <w:numId w:val="3"/>
        </w:numPr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:rsidR="00254A76" w:rsidRPr="00560F05" w:rsidRDefault="00254A76" w:rsidP="00560F05">
      <w:pPr>
        <w:widowControl w:val="0"/>
        <w:numPr>
          <w:ilvl w:val="0"/>
          <w:numId w:val="3"/>
        </w:numPr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обеспечение надлежащего уровня уличного освещения территории городского округа,</w:t>
      </w:r>
    </w:p>
    <w:p w:rsidR="00092CCD" w:rsidRPr="00560F05" w:rsidRDefault="00092CCD" w:rsidP="00560F05">
      <w:pPr>
        <w:widowControl w:val="0"/>
        <w:numPr>
          <w:ilvl w:val="0"/>
          <w:numId w:val="3"/>
        </w:numPr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повышение уровня благоустройства общественных территорий (пешеходных зон, скверов, набережных</w:t>
      </w:r>
      <w:r w:rsidR="005A1430" w:rsidRPr="00560F05">
        <w:rPr>
          <w:rFonts w:eastAsia="Times New Roman"/>
          <w:szCs w:val="28"/>
          <w:lang w:eastAsia="ru-RU" w:bidi="ru-RU"/>
        </w:rPr>
        <w:t>, мест массового отдыха</w:t>
      </w:r>
      <w:r w:rsidRPr="00560F05">
        <w:rPr>
          <w:rFonts w:eastAsia="Times New Roman"/>
          <w:szCs w:val="28"/>
          <w:lang w:eastAsia="ru-RU" w:bidi="ru-RU"/>
        </w:rPr>
        <w:t xml:space="preserve"> и т.д.);</w:t>
      </w:r>
    </w:p>
    <w:p w:rsidR="005E313E" w:rsidRPr="00560F05" w:rsidRDefault="00F46369" w:rsidP="00560F05">
      <w:pPr>
        <w:widowControl w:val="0"/>
        <w:numPr>
          <w:ilvl w:val="0"/>
          <w:numId w:val="3"/>
        </w:numPr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обеспечение чистоты и порядка на территориях общего пользования, объектах благоустройств городского округа Красногорск,</w:t>
      </w:r>
    </w:p>
    <w:p w:rsidR="00092CCD" w:rsidRDefault="00092CCD" w:rsidP="00560F05">
      <w:pPr>
        <w:widowControl w:val="0"/>
        <w:numPr>
          <w:ilvl w:val="0"/>
          <w:numId w:val="3"/>
        </w:numPr>
        <w:ind w:left="20" w:right="16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</w:t>
      </w:r>
      <w:r w:rsidR="00B55ABF">
        <w:rPr>
          <w:rFonts w:eastAsia="Times New Roman"/>
          <w:szCs w:val="28"/>
          <w:lang w:eastAsia="ru-RU" w:bidi="ru-RU"/>
        </w:rPr>
        <w:t>и городского округа Красногорск.</w:t>
      </w:r>
    </w:p>
    <w:p w:rsidR="00B55ABF" w:rsidRDefault="00B55ABF" w:rsidP="00B55ABF">
      <w:pPr>
        <w:widowControl w:val="0"/>
        <w:ind w:left="740" w:right="160"/>
        <w:rPr>
          <w:rFonts w:eastAsia="Times New Roman"/>
          <w:szCs w:val="28"/>
          <w:lang w:eastAsia="ru-RU" w:bidi="ru-RU"/>
        </w:rPr>
      </w:pPr>
    </w:p>
    <w:p w:rsidR="00092CCD" w:rsidRDefault="00092CCD" w:rsidP="00560F05">
      <w:pPr>
        <w:widowControl w:val="0"/>
        <w:tabs>
          <w:tab w:val="left" w:pos="3124"/>
        </w:tabs>
        <w:ind w:left="2780"/>
        <w:jc w:val="left"/>
        <w:rPr>
          <w:rFonts w:eastAsia="Times New Roman"/>
          <w:b/>
          <w:szCs w:val="28"/>
          <w:lang w:eastAsia="ru-RU" w:bidi="ru-RU"/>
        </w:rPr>
      </w:pPr>
      <w:r w:rsidRPr="00560F05">
        <w:rPr>
          <w:rFonts w:eastAsia="Times New Roman"/>
          <w:b/>
          <w:szCs w:val="28"/>
          <w:lang w:eastAsia="ru-RU" w:bidi="ru-RU"/>
        </w:rPr>
        <w:t>Перечень программных мероприятий</w:t>
      </w:r>
    </w:p>
    <w:p w:rsidR="006B1A63" w:rsidRPr="00560F05" w:rsidRDefault="006B1A63" w:rsidP="00560F05">
      <w:pPr>
        <w:widowControl w:val="0"/>
        <w:tabs>
          <w:tab w:val="left" w:pos="3124"/>
        </w:tabs>
        <w:ind w:left="2780"/>
        <w:jc w:val="left"/>
        <w:rPr>
          <w:rFonts w:eastAsia="Times New Roman"/>
          <w:b/>
          <w:szCs w:val="28"/>
          <w:lang w:eastAsia="ru-RU" w:bidi="ru-RU"/>
        </w:rPr>
      </w:pPr>
    </w:p>
    <w:p w:rsidR="00092CCD" w:rsidRPr="00560F05" w:rsidRDefault="00092CCD" w:rsidP="00560F05">
      <w:pPr>
        <w:widowControl w:val="0"/>
        <w:ind w:left="1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На реализацию задач Программы будут направлены следующие основные мероприятия:</w:t>
      </w:r>
    </w:p>
    <w:p w:rsidR="00092CCD" w:rsidRPr="00B429DA" w:rsidRDefault="0061557C" w:rsidP="00B429DA">
      <w:pPr>
        <w:widowControl w:val="0"/>
        <w:tabs>
          <w:tab w:val="left" w:pos="1134"/>
        </w:tabs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ab/>
      </w:r>
      <w:r w:rsidR="00092CCD" w:rsidRPr="00B429DA">
        <w:rPr>
          <w:rFonts w:eastAsia="Times New Roman"/>
          <w:szCs w:val="28"/>
          <w:lang w:eastAsia="ru-RU" w:bidi="ru-RU"/>
        </w:rPr>
        <w:t>Благоустрой</w:t>
      </w:r>
      <w:r w:rsidR="00A518F1" w:rsidRPr="00B429DA">
        <w:rPr>
          <w:rFonts w:eastAsia="Times New Roman"/>
          <w:szCs w:val="28"/>
          <w:lang w:eastAsia="ru-RU" w:bidi="ru-RU"/>
        </w:rPr>
        <w:t>ство дворовых территорий городского округа Красногорск.</w:t>
      </w:r>
    </w:p>
    <w:p w:rsidR="00092CCD" w:rsidRPr="00560F05" w:rsidRDefault="00092CCD" w:rsidP="00560F05">
      <w:pPr>
        <w:widowControl w:val="0"/>
        <w:ind w:left="1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Перечень мероприятий по благоустройству дворовых определен Порядком предоставления субсидий из федерального и областного бюджета бюджету </w:t>
      </w:r>
      <w:r w:rsidR="00867446" w:rsidRPr="00560F05">
        <w:rPr>
          <w:rFonts w:eastAsia="Times New Roman"/>
          <w:szCs w:val="28"/>
          <w:lang w:eastAsia="ru-RU" w:bidi="ru-RU"/>
        </w:rPr>
        <w:t xml:space="preserve">городского округа </w:t>
      </w:r>
      <w:r w:rsidRPr="00560F05">
        <w:rPr>
          <w:rFonts w:eastAsia="Times New Roman"/>
          <w:szCs w:val="28"/>
          <w:lang w:eastAsia="ru-RU" w:bidi="ru-RU"/>
        </w:rPr>
        <w:t xml:space="preserve">Красногорск на софинансирование расходных обязательств </w:t>
      </w:r>
      <w:r w:rsidRPr="00560F05">
        <w:rPr>
          <w:rFonts w:eastAsia="Times New Roman"/>
          <w:szCs w:val="28"/>
          <w:lang w:eastAsia="ru-RU" w:bidi="ru-RU"/>
        </w:rPr>
        <w:lastRenderedPageBreak/>
        <w:t>муниципального образования на поддержку муниципальных программ формирование современной городской среды и включает в себя:</w:t>
      </w:r>
    </w:p>
    <w:p w:rsidR="00092CCD" w:rsidRPr="0061557C" w:rsidRDefault="00092CCD" w:rsidP="0061557C">
      <w:pPr>
        <w:widowControl w:val="0"/>
        <w:ind w:left="120" w:right="20" w:firstLine="708"/>
        <w:jc w:val="left"/>
        <w:rPr>
          <w:rFonts w:eastAsia="Times New Roman"/>
          <w:szCs w:val="28"/>
          <w:lang w:eastAsia="ru-RU" w:bidi="ru-RU"/>
        </w:rPr>
      </w:pPr>
      <w:r w:rsidRPr="0061557C">
        <w:rPr>
          <w:rFonts w:eastAsia="Times New Roman"/>
          <w:szCs w:val="28"/>
          <w:lang w:eastAsia="ru-RU" w:bidi="ru-RU"/>
        </w:rPr>
        <w:t xml:space="preserve">Минимальный перечень видов работ по благоустройству дворовых территорий </w:t>
      </w:r>
      <w:r w:rsidR="00195B39" w:rsidRPr="0061557C">
        <w:rPr>
          <w:rFonts w:eastAsia="Times New Roman"/>
          <w:szCs w:val="28"/>
          <w:lang w:eastAsia="ru-RU" w:bidi="ru-RU"/>
        </w:rPr>
        <w:t>включает в себя</w:t>
      </w:r>
      <w:r w:rsidRPr="0061557C">
        <w:rPr>
          <w:rFonts w:eastAsia="Times New Roman"/>
          <w:szCs w:val="28"/>
          <w:lang w:eastAsia="ru-RU" w:bidi="ru-RU"/>
        </w:rPr>
        <w:t>:</w:t>
      </w:r>
    </w:p>
    <w:p w:rsidR="00092CCD" w:rsidRPr="00560F05" w:rsidRDefault="00BC4A45" w:rsidP="00560F05">
      <w:pPr>
        <w:widowControl w:val="0"/>
        <w:numPr>
          <w:ilvl w:val="0"/>
          <w:numId w:val="3"/>
        </w:numPr>
        <w:ind w:left="120" w:firstLine="720"/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обустройство детской игровой площадки</w:t>
      </w:r>
      <w:r w:rsidR="00B3541C" w:rsidRPr="00560F05">
        <w:rPr>
          <w:rFonts w:eastAsia="Times New Roman"/>
          <w:szCs w:val="28"/>
          <w:lang w:eastAsia="ru-RU" w:bidi="ru-RU"/>
        </w:rPr>
        <w:t>,</w:t>
      </w:r>
    </w:p>
    <w:p w:rsidR="00092CCD" w:rsidRPr="00560F05" w:rsidRDefault="00BC4A45" w:rsidP="00560F05">
      <w:pPr>
        <w:widowControl w:val="0"/>
        <w:numPr>
          <w:ilvl w:val="0"/>
          <w:numId w:val="3"/>
        </w:numPr>
        <w:ind w:left="120" w:firstLine="720"/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обустройство уличного освещения</w:t>
      </w:r>
      <w:r w:rsidR="00B3541C" w:rsidRPr="00560F05">
        <w:rPr>
          <w:rFonts w:eastAsia="Times New Roman"/>
          <w:szCs w:val="28"/>
          <w:lang w:eastAsia="ru-RU" w:bidi="ru-RU"/>
        </w:rPr>
        <w:t>,</w:t>
      </w:r>
    </w:p>
    <w:p w:rsidR="00A518F1" w:rsidRDefault="00BC4A45" w:rsidP="00560F05">
      <w:pPr>
        <w:widowControl w:val="0"/>
        <w:numPr>
          <w:ilvl w:val="0"/>
          <w:numId w:val="3"/>
        </w:numPr>
        <w:ind w:left="120" w:firstLine="720"/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озеленение территории,</w:t>
      </w:r>
    </w:p>
    <w:p w:rsidR="00BC4A45" w:rsidRDefault="00BC4A45" w:rsidP="00560F05">
      <w:pPr>
        <w:widowControl w:val="0"/>
        <w:numPr>
          <w:ilvl w:val="0"/>
          <w:numId w:val="3"/>
        </w:numPr>
        <w:ind w:left="120" w:firstLine="720"/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установка информационного стенда,</w:t>
      </w:r>
    </w:p>
    <w:p w:rsidR="00BC4A45" w:rsidRDefault="00BC4A45" w:rsidP="00560F05">
      <w:pPr>
        <w:widowControl w:val="0"/>
        <w:numPr>
          <w:ilvl w:val="0"/>
          <w:numId w:val="3"/>
        </w:numPr>
        <w:ind w:left="120" w:firstLine="720"/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обустройство дополнительных парковочных мест,</w:t>
      </w:r>
    </w:p>
    <w:p w:rsidR="00BC4A45" w:rsidRDefault="00BC4A45" w:rsidP="00560F05">
      <w:pPr>
        <w:widowControl w:val="0"/>
        <w:numPr>
          <w:ilvl w:val="0"/>
          <w:numId w:val="3"/>
        </w:numPr>
        <w:ind w:left="120" w:firstLine="720"/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обустройство контейнерной площадки</w:t>
      </w:r>
      <w:r w:rsidR="00B429DA">
        <w:rPr>
          <w:rFonts w:eastAsia="Times New Roman"/>
          <w:szCs w:val="28"/>
          <w:lang w:eastAsia="ru-RU" w:bidi="ru-RU"/>
        </w:rPr>
        <w:t>.</w:t>
      </w:r>
    </w:p>
    <w:p w:rsidR="00B429DA" w:rsidRDefault="00B429DA" w:rsidP="00B429DA">
      <w:pPr>
        <w:widowControl w:val="0"/>
        <w:ind w:left="708"/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Дополнительный пе</w:t>
      </w:r>
      <w:r w:rsidR="00121496">
        <w:rPr>
          <w:rFonts w:eastAsia="Times New Roman"/>
          <w:szCs w:val="28"/>
          <w:lang w:eastAsia="ru-RU" w:bidi="ru-RU"/>
        </w:rPr>
        <w:t>речень работ включает следующее:</w:t>
      </w:r>
    </w:p>
    <w:p w:rsidR="00B429DA" w:rsidRDefault="002C380D" w:rsidP="00B429DA">
      <w:pPr>
        <w:pStyle w:val="a6"/>
        <w:widowControl w:val="0"/>
        <w:numPr>
          <w:ilvl w:val="0"/>
          <w:numId w:val="14"/>
        </w:numPr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оборудование спортивных площадок,</w:t>
      </w:r>
    </w:p>
    <w:p w:rsidR="002C380D" w:rsidRDefault="002C380D" w:rsidP="00B429DA">
      <w:pPr>
        <w:pStyle w:val="a6"/>
        <w:widowControl w:val="0"/>
        <w:numPr>
          <w:ilvl w:val="0"/>
          <w:numId w:val="14"/>
        </w:numPr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обустройство площадок для выгула и (или) дрессировки животных,</w:t>
      </w:r>
    </w:p>
    <w:p w:rsidR="007C1323" w:rsidRDefault="008D54E1" w:rsidP="007C1323">
      <w:pPr>
        <w:pStyle w:val="a6"/>
        <w:widowControl w:val="0"/>
        <w:numPr>
          <w:ilvl w:val="0"/>
          <w:numId w:val="14"/>
        </w:numPr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 xml:space="preserve">обустройство зоны тихого </w:t>
      </w:r>
      <w:r w:rsidR="007C1323">
        <w:rPr>
          <w:rFonts w:eastAsia="Times New Roman"/>
          <w:szCs w:val="28"/>
          <w:lang w:eastAsia="ru-RU" w:bidi="ru-RU"/>
        </w:rPr>
        <w:t>отдыха,</w:t>
      </w:r>
    </w:p>
    <w:p w:rsidR="007C1323" w:rsidRPr="007C1323" w:rsidRDefault="007C1323" w:rsidP="007C1323">
      <w:pPr>
        <w:pStyle w:val="a6"/>
        <w:widowControl w:val="0"/>
        <w:numPr>
          <w:ilvl w:val="0"/>
          <w:numId w:val="14"/>
        </w:numPr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иные работы в соответствии с пожеланиями жителей.</w:t>
      </w:r>
    </w:p>
    <w:p w:rsidR="00092CCD" w:rsidRPr="00560F05" w:rsidRDefault="009703C7" w:rsidP="00560F05">
      <w:pPr>
        <w:widowControl w:val="0"/>
        <w:ind w:left="1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Стоимость </w:t>
      </w:r>
      <w:r w:rsidR="00092CCD" w:rsidRPr="00560F05">
        <w:rPr>
          <w:rFonts w:eastAsia="Times New Roman"/>
          <w:szCs w:val="28"/>
          <w:lang w:eastAsia="ru-RU" w:bidi="ru-RU"/>
        </w:rPr>
        <w:t>работ по благо</w:t>
      </w:r>
      <w:r w:rsidRPr="00560F05">
        <w:rPr>
          <w:rFonts w:eastAsia="Times New Roman"/>
          <w:szCs w:val="28"/>
          <w:lang w:eastAsia="ru-RU" w:bidi="ru-RU"/>
        </w:rPr>
        <w:t xml:space="preserve">устройству дворовых территорий </w:t>
      </w:r>
      <w:r w:rsidR="00CF3B21" w:rsidRPr="00560F05">
        <w:rPr>
          <w:rFonts w:eastAsia="Times New Roman"/>
          <w:szCs w:val="28"/>
          <w:lang w:eastAsia="ru-RU" w:bidi="ru-RU"/>
        </w:rPr>
        <w:t>определяется сметным расчетом, составленным на основании ведомости дефектов.</w:t>
      </w:r>
    </w:p>
    <w:p w:rsidR="00092CCD" w:rsidRPr="00560F05" w:rsidRDefault="00092CCD" w:rsidP="00560F05">
      <w:pPr>
        <w:widowControl w:val="0"/>
        <w:ind w:left="20" w:right="20" w:firstLine="70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Адресный перечень дворовых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</w:t>
      </w:r>
      <w:r w:rsidR="00FD2557" w:rsidRPr="00560F05">
        <w:rPr>
          <w:rFonts w:eastAsia="Times New Roman"/>
          <w:szCs w:val="28"/>
          <w:lang w:eastAsia="ru-RU" w:bidi="ru-RU"/>
        </w:rPr>
        <w:t>»</w:t>
      </w:r>
      <w:r w:rsidRPr="00560F05">
        <w:rPr>
          <w:rFonts w:eastAsia="Times New Roman"/>
          <w:szCs w:val="28"/>
          <w:lang w:eastAsia="ru-RU" w:bidi="ru-RU"/>
        </w:rPr>
        <w:t xml:space="preserve"> на 2018 - 2022 годы», утвержденным постановлением </w:t>
      </w:r>
      <w:r w:rsidR="00FD2557" w:rsidRPr="00560F05">
        <w:rPr>
          <w:rFonts w:eastAsia="Times New Roman"/>
          <w:szCs w:val="28"/>
          <w:lang w:eastAsia="ru-RU" w:bidi="ru-RU"/>
        </w:rPr>
        <w:t>а</w:t>
      </w:r>
      <w:r w:rsidRPr="00560F05">
        <w:rPr>
          <w:rFonts w:eastAsia="Times New Roman"/>
          <w:szCs w:val="28"/>
          <w:lang w:eastAsia="ru-RU" w:bidi="ru-RU"/>
        </w:rPr>
        <w:t xml:space="preserve">дминистрации </w:t>
      </w:r>
      <w:r w:rsidR="00740E2D" w:rsidRPr="00560F05">
        <w:rPr>
          <w:rFonts w:eastAsia="Times New Roman"/>
          <w:szCs w:val="28"/>
          <w:lang w:eastAsia="ru-RU" w:bidi="ru-RU"/>
        </w:rPr>
        <w:t>городского округа Красногорск.</w:t>
      </w:r>
    </w:p>
    <w:p w:rsidR="00092CCD" w:rsidRPr="00560F05" w:rsidRDefault="00092CCD" w:rsidP="00560F05">
      <w:pPr>
        <w:widowControl w:val="0"/>
        <w:ind w:left="20" w:right="20" w:firstLine="70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Включение дворовой территории в муниципальную программу без </w:t>
      </w:r>
      <w:r w:rsidR="007714B8" w:rsidRPr="00560F05">
        <w:rPr>
          <w:rFonts w:eastAsia="Times New Roman"/>
          <w:szCs w:val="28"/>
          <w:lang w:eastAsia="ru-RU" w:bidi="ru-RU"/>
        </w:rPr>
        <w:t xml:space="preserve">согласования с </w:t>
      </w:r>
      <w:r w:rsidRPr="00560F05">
        <w:rPr>
          <w:rFonts w:eastAsia="Times New Roman"/>
          <w:szCs w:val="28"/>
          <w:lang w:eastAsia="ru-RU" w:bidi="ru-RU"/>
        </w:rPr>
        <w:t>заинтересованны</w:t>
      </w:r>
      <w:r w:rsidR="007714B8" w:rsidRPr="00560F05">
        <w:rPr>
          <w:rFonts w:eastAsia="Times New Roman"/>
          <w:szCs w:val="28"/>
          <w:lang w:eastAsia="ru-RU" w:bidi="ru-RU"/>
        </w:rPr>
        <w:t>ми</w:t>
      </w:r>
      <w:r w:rsidRPr="00560F05">
        <w:rPr>
          <w:rFonts w:eastAsia="Times New Roman"/>
          <w:szCs w:val="28"/>
          <w:lang w:eastAsia="ru-RU" w:bidi="ru-RU"/>
        </w:rPr>
        <w:t xml:space="preserve"> лиц</w:t>
      </w:r>
      <w:r w:rsidR="007714B8" w:rsidRPr="00560F05">
        <w:rPr>
          <w:rFonts w:eastAsia="Times New Roman"/>
          <w:szCs w:val="28"/>
          <w:lang w:eastAsia="ru-RU" w:bidi="ru-RU"/>
        </w:rPr>
        <w:t xml:space="preserve">ами не допускается. В случае, </w:t>
      </w:r>
      <w:r w:rsidRPr="00560F05">
        <w:rPr>
          <w:rFonts w:eastAsia="Times New Roman"/>
          <w:szCs w:val="28"/>
          <w:lang w:eastAsia="ru-RU" w:bidi="ru-RU"/>
        </w:rPr>
        <w:t>если предложений по благоустройству дворовых территорий, соответствующих установленным требованиям и прошед</w:t>
      </w:r>
      <w:r w:rsidRPr="00560F05">
        <w:rPr>
          <w:rFonts w:eastAsia="Times New Roman"/>
          <w:color w:val="000000"/>
          <w:szCs w:val="28"/>
          <w:shd w:val="clear" w:color="auto" w:fill="FFFFFF"/>
          <w:lang w:eastAsia="ru-RU" w:bidi="ru-RU"/>
        </w:rPr>
        <w:t>ши</w:t>
      </w:r>
      <w:r w:rsidRPr="00560F05">
        <w:rPr>
          <w:rFonts w:eastAsia="Times New Roman"/>
          <w:szCs w:val="28"/>
          <w:lang w:eastAsia="ru-RU" w:bidi="ru-RU"/>
        </w:rPr>
        <w:t xml:space="preserve">м одобрение </w:t>
      </w:r>
      <w:r w:rsidR="00722F37" w:rsidRPr="00560F05">
        <w:rPr>
          <w:rFonts w:eastAsia="Times New Roman"/>
          <w:szCs w:val="28"/>
          <w:lang w:eastAsia="ru-RU" w:bidi="ru-RU"/>
        </w:rPr>
        <w:t xml:space="preserve">муниципальной общественной комиссии </w:t>
      </w:r>
      <w:r w:rsidRPr="00560F05">
        <w:rPr>
          <w:rFonts w:eastAsia="Times New Roman"/>
          <w:szCs w:val="28"/>
          <w:lang w:eastAsia="ru-RU" w:bidi="ru-RU"/>
        </w:rPr>
        <w:t>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</w:t>
      </w:r>
      <w:r w:rsidR="00722F37" w:rsidRPr="00560F05">
        <w:rPr>
          <w:rFonts w:eastAsia="Times New Roman"/>
          <w:szCs w:val="28"/>
          <w:lang w:eastAsia="ru-RU" w:bidi="ru-RU"/>
        </w:rPr>
        <w:t>» на 2018 - 2022 годы</w:t>
      </w:r>
      <w:r w:rsidRPr="00560F05">
        <w:rPr>
          <w:rFonts w:eastAsia="Times New Roman"/>
          <w:szCs w:val="28"/>
          <w:lang w:eastAsia="ru-RU" w:bidi="ru-RU"/>
        </w:rPr>
        <w:t xml:space="preserve"> либо для финансирования в случае предоставления дополнительных средств из областного бюджета.</w:t>
      </w:r>
    </w:p>
    <w:p w:rsidR="00722F37" w:rsidRPr="00560F05" w:rsidRDefault="00092CCD" w:rsidP="00560F05">
      <w:pPr>
        <w:widowControl w:val="0"/>
        <w:ind w:left="20" w:right="20" w:firstLine="70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По каждой дворовой территории, включенной в муниципальную программу, подготавливается и утверждается (с учетом обсуждения с представителями заинте</w:t>
      </w:r>
      <w:r w:rsidR="00722F37" w:rsidRPr="00560F05">
        <w:rPr>
          <w:rFonts w:eastAsia="Times New Roman"/>
          <w:szCs w:val="28"/>
          <w:lang w:eastAsia="ru-RU" w:bidi="ru-RU"/>
        </w:rPr>
        <w:t>ресованных лиц) дизайн – проект.</w:t>
      </w:r>
    </w:p>
    <w:p w:rsidR="00722F37" w:rsidRPr="00560F05" w:rsidRDefault="00722F37" w:rsidP="00560F05">
      <w:pPr>
        <w:widowControl w:val="0"/>
        <w:tabs>
          <w:tab w:val="left" w:pos="1711"/>
        </w:tabs>
        <w:ind w:right="420"/>
        <w:jc w:val="left"/>
        <w:rPr>
          <w:rFonts w:eastAsia="Times New Roman"/>
          <w:szCs w:val="28"/>
          <w:lang w:eastAsia="ru-RU" w:bidi="ru-RU"/>
        </w:rPr>
      </w:pPr>
    </w:p>
    <w:p w:rsidR="00FB6A05" w:rsidRDefault="00092CCD" w:rsidP="00560F05">
      <w:pPr>
        <w:widowControl w:val="0"/>
        <w:tabs>
          <w:tab w:val="left" w:pos="1711"/>
        </w:tabs>
        <w:ind w:left="1140" w:right="420"/>
        <w:jc w:val="center"/>
        <w:rPr>
          <w:rFonts w:eastAsia="Times New Roman"/>
          <w:b/>
          <w:szCs w:val="28"/>
          <w:lang w:eastAsia="ru-RU" w:bidi="ru-RU"/>
        </w:rPr>
      </w:pPr>
      <w:r w:rsidRPr="00560F05">
        <w:rPr>
          <w:rFonts w:eastAsia="Times New Roman"/>
          <w:b/>
          <w:szCs w:val="28"/>
          <w:lang w:eastAsia="ru-RU" w:bidi="ru-RU"/>
        </w:rPr>
        <w:t xml:space="preserve">Благоустройство общественных территорий </w:t>
      </w:r>
      <w:r w:rsidR="00FB6A05">
        <w:rPr>
          <w:rFonts w:eastAsia="Times New Roman"/>
          <w:b/>
          <w:szCs w:val="28"/>
          <w:lang w:eastAsia="ru-RU" w:bidi="ru-RU"/>
        </w:rPr>
        <w:t xml:space="preserve">городского </w:t>
      </w:r>
    </w:p>
    <w:p w:rsidR="00722F37" w:rsidRPr="00560F05" w:rsidRDefault="00FB6A05" w:rsidP="00560F05">
      <w:pPr>
        <w:widowControl w:val="0"/>
        <w:tabs>
          <w:tab w:val="left" w:pos="1711"/>
        </w:tabs>
        <w:ind w:left="1140" w:right="420"/>
        <w:jc w:val="center"/>
        <w:rPr>
          <w:rFonts w:eastAsia="Times New Roman"/>
          <w:b/>
          <w:szCs w:val="28"/>
          <w:lang w:eastAsia="ru-RU" w:bidi="ru-RU"/>
        </w:rPr>
      </w:pPr>
      <w:r>
        <w:rPr>
          <w:rFonts w:eastAsia="Times New Roman"/>
          <w:b/>
          <w:szCs w:val="28"/>
          <w:lang w:eastAsia="ru-RU" w:bidi="ru-RU"/>
        </w:rPr>
        <w:t xml:space="preserve">округа </w:t>
      </w:r>
      <w:r w:rsidR="002D4FF7" w:rsidRPr="00560F05">
        <w:rPr>
          <w:rFonts w:eastAsia="Times New Roman"/>
          <w:b/>
          <w:szCs w:val="28"/>
          <w:lang w:eastAsia="ru-RU" w:bidi="ru-RU"/>
        </w:rPr>
        <w:t>Красногорск</w:t>
      </w:r>
    </w:p>
    <w:p w:rsidR="00FB6A05" w:rsidRDefault="00092CCD" w:rsidP="00560F05">
      <w:pPr>
        <w:widowControl w:val="0"/>
        <w:tabs>
          <w:tab w:val="left" w:pos="1711"/>
        </w:tabs>
        <w:ind w:left="1140" w:right="420"/>
        <w:jc w:val="center"/>
        <w:rPr>
          <w:rFonts w:eastAsia="Times New Roman"/>
          <w:b/>
          <w:szCs w:val="28"/>
          <w:lang w:eastAsia="ru-RU" w:bidi="ru-RU"/>
        </w:rPr>
      </w:pPr>
      <w:r w:rsidRPr="00560F05">
        <w:rPr>
          <w:rFonts w:eastAsia="Times New Roman"/>
          <w:b/>
          <w:szCs w:val="28"/>
          <w:lang w:eastAsia="ru-RU" w:bidi="ru-RU"/>
        </w:rPr>
        <w:t xml:space="preserve">(площадей, набережных, улиц, пешеходных </w:t>
      </w:r>
      <w:r w:rsidR="009703C7" w:rsidRPr="00560F05">
        <w:rPr>
          <w:rFonts w:eastAsia="Times New Roman"/>
          <w:b/>
          <w:szCs w:val="28"/>
          <w:lang w:eastAsia="ru-RU" w:bidi="ru-RU"/>
        </w:rPr>
        <w:t xml:space="preserve">зон, </w:t>
      </w:r>
    </w:p>
    <w:p w:rsidR="00092CCD" w:rsidRPr="00560F05" w:rsidRDefault="009703C7" w:rsidP="00FB6A05">
      <w:pPr>
        <w:widowControl w:val="0"/>
        <w:tabs>
          <w:tab w:val="left" w:pos="1711"/>
        </w:tabs>
        <w:ind w:left="1140" w:right="420"/>
        <w:jc w:val="center"/>
        <w:rPr>
          <w:rFonts w:eastAsia="Times New Roman"/>
          <w:b/>
          <w:szCs w:val="28"/>
          <w:lang w:eastAsia="ru-RU" w:bidi="ru-RU"/>
        </w:rPr>
      </w:pPr>
      <w:r w:rsidRPr="00560F05">
        <w:rPr>
          <w:rFonts w:eastAsia="Times New Roman"/>
          <w:b/>
          <w:szCs w:val="28"/>
          <w:lang w:eastAsia="ru-RU" w:bidi="ru-RU"/>
        </w:rPr>
        <w:t>скверов</w:t>
      </w:r>
      <w:r w:rsidR="0002099B">
        <w:rPr>
          <w:rFonts w:eastAsia="Times New Roman"/>
          <w:b/>
          <w:szCs w:val="28"/>
          <w:lang w:eastAsia="ru-RU" w:bidi="ru-RU"/>
        </w:rPr>
        <w:t>, бульваров</w:t>
      </w:r>
      <w:r w:rsidR="00722F37" w:rsidRPr="00560F05">
        <w:rPr>
          <w:rFonts w:eastAsia="Times New Roman"/>
          <w:b/>
          <w:szCs w:val="28"/>
          <w:lang w:eastAsia="ru-RU" w:bidi="ru-RU"/>
        </w:rPr>
        <w:t xml:space="preserve"> и </w:t>
      </w:r>
      <w:r w:rsidR="00092CCD" w:rsidRPr="00560F05">
        <w:rPr>
          <w:rFonts w:eastAsia="Times New Roman"/>
          <w:b/>
          <w:szCs w:val="28"/>
          <w:lang w:eastAsia="ru-RU" w:bidi="ru-RU"/>
        </w:rPr>
        <w:t>иных</w:t>
      </w:r>
      <w:r w:rsidR="00FB6A05">
        <w:rPr>
          <w:rFonts w:eastAsia="Times New Roman"/>
          <w:b/>
          <w:szCs w:val="28"/>
          <w:lang w:eastAsia="ru-RU" w:bidi="ru-RU"/>
        </w:rPr>
        <w:t xml:space="preserve"> </w:t>
      </w:r>
      <w:r w:rsidR="004671ED" w:rsidRPr="00560F05">
        <w:rPr>
          <w:rFonts w:eastAsia="Times New Roman"/>
          <w:b/>
          <w:szCs w:val="28"/>
          <w:lang w:eastAsia="ru-RU" w:bidi="ru-RU"/>
        </w:rPr>
        <w:t>территорий)</w:t>
      </w:r>
    </w:p>
    <w:p w:rsidR="00722F37" w:rsidRPr="00560F05" w:rsidRDefault="00722F37" w:rsidP="00560F05">
      <w:pPr>
        <w:widowControl w:val="0"/>
        <w:jc w:val="center"/>
        <w:rPr>
          <w:rFonts w:eastAsia="Times New Roman"/>
          <w:szCs w:val="28"/>
          <w:lang w:eastAsia="ru-RU" w:bidi="ru-RU"/>
        </w:rPr>
      </w:pPr>
    </w:p>
    <w:p w:rsidR="00092CCD" w:rsidRPr="00560F05" w:rsidRDefault="00092CCD" w:rsidP="00560F05">
      <w:pPr>
        <w:widowControl w:val="0"/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В качестве </w:t>
      </w:r>
      <w:r w:rsidR="00506F0F" w:rsidRPr="00560F05">
        <w:rPr>
          <w:rFonts w:eastAsia="Times New Roman"/>
          <w:szCs w:val="28"/>
          <w:lang w:eastAsia="ru-RU" w:bidi="ru-RU"/>
        </w:rPr>
        <w:t>объектов</w:t>
      </w:r>
      <w:r w:rsidRPr="00560F05">
        <w:rPr>
          <w:rFonts w:eastAsia="Times New Roman"/>
          <w:szCs w:val="28"/>
          <w:lang w:eastAsia="ru-RU" w:bidi="ru-RU"/>
        </w:rPr>
        <w:t xml:space="preserve"> благоустройства </w:t>
      </w:r>
      <w:r w:rsidR="009764A5" w:rsidRPr="00560F05">
        <w:rPr>
          <w:rFonts w:eastAsia="Times New Roman"/>
          <w:szCs w:val="28"/>
          <w:lang w:eastAsia="ru-RU" w:bidi="ru-RU"/>
        </w:rPr>
        <w:t>предлагаются</w:t>
      </w:r>
      <w:r w:rsidRPr="00560F05">
        <w:rPr>
          <w:rFonts w:eastAsia="Times New Roman"/>
          <w:szCs w:val="28"/>
          <w:lang w:eastAsia="ru-RU" w:bidi="ru-RU"/>
        </w:rPr>
        <w:t xml:space="preserve"> для обсуждения и благоустройства следующие виды</w:t>
      </w:r>
      <w:r w:rsidR="00963962" w:rsidRPr="00560F05">
        <w:rPr>
          <w:rFonts w:eastAsia="Times New Roman"/>
          <w:szCs w:val="28"/>
          <w:lang w:eastAsia="ru-RU" w:bidi="ru-RU"/>
        </w:rPr>
        <w:t xml:space="preserve"> </w:t>
      </w:r>
      <w:r w:rsidR="00D22612" w:rsidRPr="00560F05">
        <w:rPr>
          <w:rFonts w:eastAsia="Times New Roman"/>
          <w:szCs w:val="28"/>
          <w:lang w:eastAsia="ru-RU" w:bidi="ru-RU"/>
        </w:rPr>
        <w:t>общественных</w:t>
      </w:r>
      <w:r w:rsidRPr="00560F05">
        <w:rPr>
          <w:rFonts w:eastAsia="Times New Roman"/>
          <w:szCs w:val="28"/>
          <w:lang w:eastAsia="ru-RU" w:bidi="ru-RU"/>
        </w:rPr>
        <w:t xml:space="preserve"> территорий:</w:t>
      </w:r>
    </w:p>
    <w:p w:rsidR="00092CCD" w:rsidRDefault="00722F37" w:rsidP="00560F05">
      <w:pPr>
        <w:widowControl w:val="0"/>
        <w:numPr>
          <w:ilvl w:val="0"/>
          <w:numId w:val="3"/>
        </w:numPr>
        <w:ind w:left="20" w:firstLine="720"/>
        <w:jc w:val="left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благоустройство </w:t>
      </w:r>
      <w:r w:rsidR="00895A62" w:rsidRPr="00560F05">
        <w:rPr>
          <w:rFonts w:eastAsia="Times New Roman"/>
          <w:szCs w:val="28"/>
          <w:lang w:eastAsia="ru-RU" w:bidi="ru-RU"/>
        </w:rPr>
        <w:t>скверов,</w:t>
      </w:r>
    </w:p>
    <w:p w:rsidR="0002099B" w:rsidRPr="00560F05" w:rsidRDefault="0002099B" w:rsidP="00560F05">
      <w:pPr>
        <w:widowControl w:val="0"/>
        <w:numPr>
          <w:ilvl w:val="0"/>
          <w:numId w:val="3"/>
        </w:numPr>
        <w:ind w:left="20" w:firstLine="720"/>
        <w:jc w:val="l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благоустройство бульваров,</w:t>
      </w:r>
    </w:p>
    <w:p w:rsidR="00506F0F" w:rsidRPr="00560F05" w:rsidRDefault="00506F0F" w:rsidP="00560F05">
      <w:pPr>
        <w:widowControl w:val="0"/>
        <w:numPr>
          <w:ilvl w:val="0"/>
          <w:numId w:val="3"/>
        </w:numPr>
        <w:ind w:left="20" w:firstLine="720"/>
        <w:jc w:val="left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lastRenderedPageBreak/>
        <w:t>развитие въездных групп городского округа,</w:t>
      </w:r>
    </w:p>
    <w:p w:rsidR="00722F37" w:rsidRPr="00560F05" w:rsidRDefault="00722F37" w:rsidP="00560F05">
      <w:pPr>
        <w:widowControl w:val="0"/>
        <w:numPr>
          <w:ilvl w:val="0"/>
          <w:numId w:val="3"/>
        </w:numPr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о</w:t>
      </w:r>
      <w:r w:rsidR="00CE7F1D" w:rsidRPr="00560F05">
        <w:rPr>
          <w:rFonts w:eastAsia="Times New Roman"/>
          <w:szCs w:val="28"/>
          <w:lang w:eastAsia="ru-RU" w:bidi="ru-RU"/>
        </w:rPr>
        <w:t>б</w:t>
      </w:r>
      <w:r w:rsidRPr="00560F05">
        <w:rPr>
          <w:rFonts w:eastAsia="Times New Roman"/>
          <w:szCs w:val="28"/>
          <w:lang w:eastAsia="ru-RU" w:bidi="ru-RU"/>
        </w:rPr>
        <w:t>устройство набережной Москва</w:t>
      </w:r>
      <w:r w:rsidR="00A13E72" w:rsidRPr="00560F05">
        <w:rPr>
          <w:rFonts w:eastAsia="Times New Roman"/>
          <w:szCs w:val="28"/>
          <w:lang w:eastAsia="ru-RU" w:bidi="ru-RU"/>
        </w:rPr>
        <w:t xml:space="preserve"> </w:t>
      </w:r>
      <w:r w:rsidR="00D529CB" w:rsidRPr="00560F05">
        <w:rPr>
          <w:rFonts w:eastAsia="Times New Roman"/>
          <w:szCs w:val="28"/>
          <w:lang w:eastAsia="ru-RU" w:bidi="ru-RU"/>
        </w:rPr>
        <w:t>–</w:t>
      </w:r>
      <w:r w:rsidR="00A13E72" w:rsidRPr="00560F05">
        <w:rPr>
          <w:rFonts w:eastAsia="Times New Roman"/>
          <w:szCs w:val="28"/>
          <w:lang w:eastAsia="ru-RU" w:bidi="ru-RU"/>
        </w:rPr>
        <w:t xml:space="preserve"> </w:t>
      </w:r>
      <w:r w:rsidRPr="00560F05">
        <w:rPr>
          <w:rFonts w:eastAsia="Times New Roman"/>
          <w:szCs w:val="28"/>
          <w:lang w:eastAsia="ru-RU" w:bidi="ru-RU"/>
        </w:rPr>
        <w:t>реки</w:t>
      </w:r>
      <w:r w:rsidR="00D529CB" w:rsidRPr="00560F05">
        <w:rPr>
          <w:rFonts w:eastAsia="Times New Roman"/>
          <w:szCs w:val="28"/>
          <w:lang w:eastAsia="ru-RU" w:bidi="ru-RU"/>
        </w:rPr>
        <w:t xml:space="preserve"> </w:t>
      </w:r>
      <w:r w:rsidR="001C63D8" w:rsidRPr="00560F05">
        <w:rPr>
          <w:rFonts w:eastAsia="Times New Roman"/>
          <w:szCs w:val="28"/>
          <w:lang w:eastAsia="ru-RU" w:bidi="ru-RU"/>
        </w:rPr>
        <w:t xml:space="preserve">в </w:t>
      </w:r>
      <w:r w:rsidR="00AE53D2" w:rsidRPr="00560F05">
        <w:rPr>
          <w:rFonts w:eastAsia="Times New Roman"/>
          <w:szCs w:val="28"/>
          <w:lang w:eastAsia="ru-RU" w:bidi="ru-RU"/>
        </w:rPr>
        <w:t>мкр. Павшинская пойма</w:t>
      </w:r>
      <w:r w:rsidR="005A6CDF" w:rsidRPr="00560F05">
        <w:rPr>
          <w:rFonts w:eastAsia="Times New Roman"/>
          <w:szCs w:val="28"/>
          <w:lang w:eastAsia="ru-RU" w:bidi="ru-RU"/>
        </w:rPr>
        <w:t>,</w:t>
      </w:r>
    </w:p>
    <w:p w:rsidR="00092CCD" w:rsidRPr="00560F05" w:rsidRDefault="00092CCD" w:rsidP="00560F05">
      <w:pPr>
        <w:widowControl w:val="0"/>
        <w:numPr>
          <w:ilvl w:val="0"/>
          <w:numId w:val="3"/>
        </w:numPr>
        <w:ind w:left="20" w:firstLine="720"/>
        <w:jc w:val="left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благоустройство </w:t>
      </w:r>
      <w:r w:rsidR="00872C52" w:rsidRPr="00560F05">
        <w:rPr>
          <w:rFonts w:eastAsia="Times New Roman"/>
          <w:szCs w:val="28"/>
          <w:lang w:eastAsia="ru-RU" w:bidi="ru-RU"/>
        </w:rPr>
        <w:t>зон отдыха</w:t>
      </w:r>
      <w:r w:rsidR="00806326" w:rsidRPr="00560F05">
        <w:rPr>
          <w:rFonts w:eastAsia="Times New Roman"/>
          <w:szCs w:val="28"/>
          <w:lang w:eastAsia="ru-RU" w:bidi="ru-RU"/>
        </w:rPr>
        <w:t xml:space="preserve"> населения (пляжей и т.п.)</w:t>
      </w:r>
      <w:r w:rsidR="00861797" w:rsidRPr="00560F05">
        <w:rPr>
          <w:rFonts w:eastAsia="Times New Roman"/>
          <w:szCs w:val="28"/>
          <w:lang w:eastAsia="ru-RU" w:bidi="ru-RU"/>
        </w:rPr>
        <w:t>,</w:t>
      </w:r>
    </w:p>
    <w:p w:rsidR="00092CCD" w:rsidRPr="00560F05" w:rsidRDefault="00092CCD" w:rsidP="00560F05">
      <w:pPr>
        <w:widowControl w:val="0"/>
        <w:numPr>
          <w:ilvl w:val="0"/>
          <w:numId w:val="3"/>
        </w:numPr>
        <w:ind w:left="20" w:firstLine="720"/>
        <w:jc w:val="left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благоустройство территори</w:t>
      </w:r>
      <w:r w:rsidR="000E508B" w:rsidRPr="00560F05">
        <w:rPr>
          <w:rFonts w:eastAsia="Times New Roman"/>
          <w:szCs w:val="28"/>
          <w:lang w:eastAsia="ru-RU" w:bidi="ru-RU"/>
        </w:rPr>
        <w:t>й</w:t>
      </w:r>
      <w:r w:rsidRPr="00560F05">
        <w:rPr>
          <w:rFonts w:eastAsia="Times New Roman"/>
          <w:szCs w:val="28"/>
          <w:lang w:eastAsia="ru-RU" w:bidi="ru-RU"/>
        </w:rPr>
        <w:t xml:space="preserve"> </w:t>
      </w:r>
      <w:r w:rsidR="00895A62" w:rsidRPr="00560F05">
        <w:rPr>
          <w:rFonts w:eastAsia="Times New Roman"/>
          <w:szCs w:val="28"/>
          <w:lang w:eastAsia="ru-RU" w:bidi="ru-RU"/>
        </w:rPr>
        <w:t>мемориальн</w:t>
      </w:r>
      <w:r w:rsidR="00361C16" w:rsidRPr="00560F05">
        <w:rPr>
          <w:rFonts w:eastAsia="Times New Roman"/>
          <w:szCs w:val="28"/>
          <w:lang w:eastAsia="ru-RU" w:bidi="ru-RU"/>
        </w:rPr>
        <w:t>ых</w:t>
      </w:r>
      <w:r w:rsidR="00895A62" w:rsidRPr="00560F05">
        <w:rPr>
          <w:rFonts w:eastAsia="Times New Roman"/>
          <w:szCs w:val="28"/>
          <w:lang w:eastAsia="ru-RU" w:bidi="ru-RU"/>
        </w:rPr>
        <w:t xml:space="preserve"> комплекс</w:t>
      </w:r>
      <w:r w:rsidR="00361C16" w:rsidRPr="00560F05">
        <w:rPr>
          <w:rFonts w:eastAsia="Times New Roman"/>
          <w:szCs w:val="28"/>
          <w:lang w:eastAsia="ru-RU" w:bidi="ru-RU"/>
        </w:rPr>
        <w:t>ов</w:t>
      </w:r>
      <w:r w:rsidR="00861797" w:rsidRPr="00560F05">
        <w:rPr>
          <w:rFonts w:eastAsia="Times New Roman"/>
          <w:szCs w:val="28"/>
          <w:lang w:eastAsia="ru-RU" w:bidi="ru-RU"/>
        </w:rPr>
        <w:t>,</w:t>
      </w:r>
    </w:p>
    <w:p w:rsidR="00092CCD" w:rsidRPr="00560F05" w:rsidRDefault="00895A62" w:rsidP="00560F05">
      <w:pPr>
        <w:widowControl w:val="0"/>
        <w:numPr>
          <w:ilvl w:val="0"/>
          <w:numId w:val="3"/>
        </w:numPr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реконструкция пешеходных зон с устройств</w:t>
      </w:r>
      <w:r w:rsidR="00F0046E" w:rsidRPr="00560F05">
        <w:rPr>
          <w:rFonts w:eastAsia="Times New Roman"/>
          <w:szCs w:val="28"/>
          <w:lang w:eastAsia="ru-RU" w:bidi="ru-RU"/>
        </w:rPr>
        <w:t>ом необходимых точек притяжения.</w:t>
      </w:r>
    </w:p>
    <w:p w:rsidR="00092CCD" w:rsidRPr="00560F05" w:rsidRDefault="00092CCD" w:rsidP="00560F05">
      <w:pPr>
        <w:widowControl w:val="0"/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Проведение мероприятий по благоустройству</w:t>
      </w:r>
      <w:r w:rsidR="00946946" w:rsidRPr="00560F05">
        <w:rPr>
          <w:rFonts w:eastAsia="Times New Roman"/>
          <w:szCs w:val="28"/>
          <w:lang w:eastAsia="ru-RU" w:bidi="ru-RU"/>
        </w:rPr>
        <w:t xml:space="preserve"> общественных</w:t>
      </w:r>
      <w:r w:rsidRPr="00560F05">
        <w:rPr>
          <w:rFonts w:eastAsia="Times New Roman"/>
          <w:szCs w:val="28"/>
          <w:lang w:eastAsia="ru-RU" w:bidi="ru-RU"/>
        </w:rPr>
        <w:t xml:space="preserve">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маломобильных групп населения.</w:t>
      </w:r>
    </w:p>
    <w:p w:rsidR="008A3DAD" w:rsidRPr="00560F05" w:rsidRDefault="008A3DAD" w:rsidP="00560F05">
      <w:pPr>
        <w:widowControl w:val="0"/>
        <w:ind w:left="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Перечень общественных территорий формируется в соответствии с Положением о порядке представления, рассмотрения и оценки предложений граждан, организаций о включении общественной территории в муниципальную программу «Формирование комфортной городской среды» на 2018 - 2022 годы.</w:t>
      </w:r>
    </w:p>
    <w:p w:rsidR="00092CCD" w:rsidRPr="00560F05" w:rsidRDefault="00092CCD" w:rsidP="00560F05">
      <w:pPr>
        <w:widowControl w:val="0"/>
        <w:ind w:left="1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</w:t>
      </w:r>
    </w:p>
    <w:p w:rsidR="00092CCD" w:rsidRPr="00560F05" w:rsidRDefault="00092CCD" w:rsidP="00560F05">
      <w:pPr>
        <w:widowControl w:val="0"/>
        <w:numPr>
          <w:ilvl w:val="0"/>
          <w:numId w:val="3"/>
        </w:numPr>
        <w:ind w:left="1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проведения общественного обсуждения проекта муниципальной программы в соответствии с Порядком проведения общественного обсуждения проекта мун</w:t>
      </w:r>
      <w:r w:rsidRPr="00560F05">
        <w:rPr>
          <w:rFonts w:eastAsia="Times New Roman"/>
          <w:color w:val="000000"/>
          <w:szCs w:val="28"/>
          <w:shd w:val="clear" w:color="auto" w:fill="FFFFFF"/>
          <w:lang w:eastAsia="ru-RU" w:bidi="ru-RU"/>
        </w:rPr>
        <w:t>ици</w:t>
      </w:r>
      <w:r w:rsidRPr="00560F05">
        <w:rPr>
          <w:rFonts w:eastAsia="Times New Roman"/>
          <w:szCs w:val="28"/>
          <w:lang w:eastAsia="ru-RU" w:bidi="ru-RU"/>
        </w:rPr>
        <w:t>пальной программы «Формирование комфортной городской среды</w:t>
      </w:r>
      <w:r w:rsidR="00946946" w:rsidRPr="00560F05">
        <w:rPr>
          <w:rFonts w:eastAsia="Times New Roman"/>
          <w:szCs w:val="28"/>
          <w:lang w:eastAsia="ru-RU" w:bidi="ru-RU"/>
        </w:rPr>
        <w:t>»</w:t>
      </w:r>
      <w:r w:rsidRPr="00560F05">
        <w:rPr>
          <w:rFonts w:eastAsia="Times New Roman"/>
          <w:szCs w:val="28"/>
          <w:lang w:eastAsia="ru-RU" w:bidi="ru-RU"/>
        </w:rPr>
        <w:t xml:space="preserve"> на 2018 - 2022 годы</w:t>
      </w:r>
      <w:r w:rsidR="00946946" w:rsidRPr="00560F05">
        <w:rPr>
          <w:rFonts w:eastAsia="Times New Roman"/>
          <w:szCs w:val="28"/>
          <w:lang w:eastAsia="ru-RU" w:bidi="ru-RU"/>
        </w:rPr>
        <w:t>,</w:t>
      </w:r>
    </w:p>
    <w:p w:rsidR="00092CCD" w:rsidRPr="00560F05" w:rsidRDefault="00092CCD" w:rsidP="00560F05">
      <w:pPr>
        <w:widowControl w:val="0"/>
        <w:numPr>
          <w:ilvl w:val="0"/>
          <w:numId w:val="3"/>
        </w:numPr>
        <w:ind w:left="1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рассмотрения и оценки предложений заинтересованных лиц на включение в адресный перечень </w:t>
      </w:r>
      <w:r w:rsidR="00416616" w:rsidRPr="00560F05">
        <w:rPr>
          <w:rFonts w:eastAsia="Times New Roman"/>
          <w:szCs w:val="28"/>
          <w:lang w:eastAsia="ru-RU" w:bidi="ru-RU"/>
        </w:rPr>
        <w:t>дворовых территорий,</w:t>
      </w:r>
      <w:r w:rsidRPr="00560F05">
        <w:rPr>
          <w:rFonts w:eastAsia="Times New Roman"/>
          <w:szCs w:val="28"/>
          <w:lang w:eastAsia="ru-RU" w:bidi="ru-RU"/>
        </w:rPr>
        <w:t xml:space="preserve"> </w:t>
      </w:r>
      <w:r w:rsidR="00946946" w:rsidRPr="00560F05">
        <w:rPr>
          <w:rFonts w:eastAsia="Times New Roman"/>
          <w:szCs w:val="28"/>
          <w:lang w:eastAsia="ru-RU" w:bidi="ru-RU"/>
        </w:rPr>
        <w:t xml:space="preserve">запланированных к комплексному благоустройству </w:t>
      </w:r>
      <w:r w:rsidRPr="00560F05">
        <w:rPr>
          <w:rFonts w:eastAsia="Times New Roman"/>
          <w:szCs w:val="28"/>
          <w:lang w:eastAsia="ru-RU" w:bidi="ru-RU"/>
        </w:rPr>
        <w:t>в соответствии с Положением о порядке представления, рассмотрения и оценки предложений заинтересованных лиц о включении дворов</w:t>
      </w:r>
      <w:r w:rsidR="00946946" w:rsidRPr="00560F05">
        <w:rPr>
          <w:rFonts w:eastAsia="Times New Roman"/>
          <w:szCs w:val="28"/>
          <w:lang w:eastAsia="ru-RU" w:bidi="ru-RU"/>
        </w:rPr>
        <w:t>ых</w:t>
      </w:r>
      <w:r w:rsidRPr="00560F05">
        <w:rPr>
          <w:rFonts w:eastAsia="Times New Roman"/>
          <w:szCs w:val="28"/>
          <w:lang w:eastAsia="ru-RU" w:bidi="ru-RU"/>
        </w:rPr>
        <w:t xml:space="preserve"> территори</w:t>
      </w:r>
      <w:r w:rsidR="00946946" w:rsidRPr="00560F05">
        <w:rPr>
          <w:rFonts w:eastAsia="Times New Roman"/>
          <w:szCs w:val="28"/>
          <w:lang w:eastAsia="ru-RU" w:bidi="ru-RU"/>
        </w:rPr>
        <w:t>й</w:t>
      </w:r>
      <w:r w:rsidRPr="00560F05">
        <w:rPr>
          <w:rFonts w:eastAsia="Times New Roman"/>
          <w:szCs w:val="28"/>
          <w:lang w:eastAsia="ru-RU" w:bidi="ru-RU"/>
        </w:rPr>
        <w:t xml:space="preserve"> в муниципальную программу «Формирование комфортной городской среды</w:t>
      </w:r>
      <w:r w:rsidR="001770DA" w:rsidRPr="00560F05">
        <w:rPr>
          <w:rFonts w:eastAsia="Times New Roman"/>
          <w:szCs w:val="28"/>
          <w:lang w:eastAsia="ru-RU" w:bidi="ru-RU"/>
        </w:rPr>
        <w:t>» на 2018 - 2022 годы,</w:t>
      </w:r>
    </w:p>
    <w:p w:rsidR="00092CCD" w:rsidRPr="00560F05" w:rsidRDefault="00092CCD" w:rsidP="00560F05">
      <w:pPr>
        <w:widowControl w:val="0"/>
        <w:numPr>
          <w:ilvl w:val="0"/>
          <w:numId w:val="3"/>
        </w:numPr>
        <w:ind w:left="1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>рассмотрения и оценки предложений граждан, организаций на включение в перечень</w:t>
      </w:r>
      <w:r w:rsidR="00946946" w:rsidRPr="00560F05">
        <w:rPr>
          <w:rFonts w:eastAsia="Times New Roman"/>
          <w:szCs w:val="28"/>
          <w:lang w:eastAsia="ru-RU" w:bidi="ru-RU"/>
        </w:rPr>
        <w:t xml:space="preserve"> общественных</w:t>
      </w:r>
      <w:r w:rsidRPr="00560F05">
        <w:rPr>
          <w:rFonts w:eastAsia="Times New Roman"/>
          <w:szCs w:val="28"/>
          <w:lang w:eastAsia="ru-RU" w:bidi="ru-RU"/>
        </w:rPr>
        <w:t xml:space="preserve"> территорий, на которых планируется благоустройство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</w:t>
      </w:r>
      <w:r w:rsidR="00946946" w:rsidRPr="00560F05">
        <w:rPr>
          <w:rFonts w:eastAsia="Times New Roman"/>
          <w:szCs w:val="28"/>
          <w:lang w:eastAsia="ru-RU" w:bidi="ru-RU"/>
        </w:rPr>
        <w:t xml:space="preserve"> </w:t>
      </w:r>
      <w:r w:rsidRPr="00560F05">
        <w:rPr>
          <w:rFonts w:eastAsia="Times New Roman"/>
          <w:szCs w:val="28"/>
          <w:lang w:eastAsia="ru-RU" w:bidi="ru-RU"/>
        </w:rPr>
        <w:t>комфортной городс</w:t>
      </w:r>
      <w:r w:rsidR="00946946" w:rsidRPr="00560F05">
        <w:rPr>
          <w:rFonts w:eastAsia="Times New Roman"/>
          <w:szCs w:val="28"/>
          <w:lang w:eastAsia="ru-RU" w:bidi="ru-RU"/>
        </w:rPr>
        <w:t xml:space="preserve">кой среды» на 2018 - 2022 годы, </w:t>
      </w:r>
    </w:p>
    <w:p w:rsidR="00416616" w:rsidRPr="00560F05" w:rsidRDefault="00092CCD" w:rsidP="00560F05">
      <w:pPr>
        <w:widowControl w:val="0"/>
        <w:numPr>
          <w:ilvl w:val="0"/>
          <w:numId w:val="3"/>
        </w:numPr>
        <w:ind w:left="120" w:right="20" w:firstLine="720"/>
        <w:rPr>
          <w:rFonts w:eastAsia="Times New Roman"/>
          <w:szCs w:val="28"/>
          <w:lang w:eastAsia="ru-RU" w:bidi="ru-RU"/>
        </w:rPr>
      </w:pPr>
      <w:r w:rsidRPr="00560F05">
        <w:rPr>
          <w:rFonts w:eastAsia="Times New Roman"/>
          <w:szCs w:val="28"/>
          <w:lang w:eastAsia="ru-RU" w:bidi="ru-RU"/>
        </w:rPr>
        <w:t xml:space="preserve">подготовка и утверждение (с учетом обсуждения с представителями заинтересованных лиц) дизайн - проектов благоустройства </w:t>
      </w:r>
      <w:r w:rsidR="00416616" w:rsidRPr="00560F05">
        <w:rPr>
          <w:rFonts w:eastAsia="Times New Roman"/>
          <w:szCs w:val="28"/>
          <w:lang w:eastAsia="ru-RU" w:bidi="ru-RU"/>
        </w:rPr>
        <w:t>общественных пространств</w:t>
      </w:r>
      <w:r w:rsidR="00946946" w:rsidRPr="00560F05">
        <w:rPr>
          <w:rFonts w:eastAsia="Times New Roman"/>
          <w:szCs w:val="28"/>
          <w:lang w:eastAsia="ru-RU" w:bidi="ru-RU"/>
        </w:rPr>
        <w:t>.</w:t>
      </w:r>
      <w:r w:rsidRPr="00560F05">
        <w:rPr>
          <w:rFonts w:eastAsia="Times New Roman"/>
          <w:szCs w:val="28"/>
          <w:lang w:eastAsia="ru-RU" w:bidi="ru-RU"/>
        </w:rPr>
        <w:t xml:space="preserve"> </w:t>
      </w:r>
    </w:p>
    <w:p w:rsidR="00092CCD" w:rsidRDefault="00416616" w:rsidP="00560F05">
      <w:pPr>
        <w:shd w:val="clear" w:color="auto" w:fill="FFFFFF" w:themeFill="background1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560F05">
        <w:rPr>
          <w:rFonts w:eastAsia="Times New Roman"/>
          <w:color w:val="000000" w:themeColor="text1"/>
          <w:szCs w:val="28"/>
          <w:lang w:eastAsia="ru-RU"/>
        </w:rPr>
        <w:t>Проектирование</w:t>
      </w:r>
      <w:r w:rsidR="002E55D0" w:rsidRPr="00560F05">
        <w:rPr>
          <w:rFonts w:eastAsia="Times New Roman"/>
          <w:color w:val="000000" w:themeColor="text1"/>
          <w:szCs w:val="28"/>
          <w:lang w:eastAsia="ru-RU"/>
        </w:rPr>
        <w:t xml:space="preserve"> благоустройства о</w:t>
      </w:r>
      <w:r w:rsidR="00AC5E18" w:rsidRPr="00560F05">
        <w:rPr>
          <w:rFonts w:eastAsia="Times New Roman"/>
          <w:color w:val="000000" w:themeColor="text1"/>
          <w:szCs w:val="28"/>
          <w:lang w:eastAsia="ru-RU"/>
        </w:rPr>
        <w:t xml:space="preserve">бщественных </w:t>
      </w:r>
      <w:r w:rsidR="003F3E3C" w:rsidRPr="00560F05">
        <w:rPr>
          <w:rFonts w:eastAsia="Times New Roman"/>
          <w:color w:val="000000" w:themeColor="text1"/>
          <w:szCs w:val="28"/>
          <w:lang w:eastAsia="ru-RU"/>
        </w:rPr>
        <w:t>пространств</w:t>
      </w:r>
      <w:r w:rsidR="00AC5E18" w:rsidRPr="00560F05">
        <w:rPr>
          <w:rFonts w:eastAsia="Times New Roman"/>
          <w:color w:val="000000" w:themeColor="text1"/>
          <w:szCs w:val="28"/>
          <w:lang w:eastAsia="ru-RU"/>
        </w:rPr>
        <w:t xml:space="preserve"> выполняе</w:t>
      </w:r>
      <w:r w:rsidR="002E55D0" w:rsidRPr="00560F05">
        <w:rPr>
          <w:rFonts w:eastAsia="Times New Roman"/>
          <w:color w:val="000000" w:themeColor="text1"/>
          <w:szCs w:val="28"/>
          <w:lang w:eastAsia="ru-RU"/>
        </w:rPr>
        <w:t>тся с учетом</w:t>
      </w:r>
      <w:r w:rsidRPr="00560F05">
        <w:rPr>
          <w:rFonts w:eastAsia="Times New Roman"/>
          <w:color w:val="000000" w:themeColor="text1"/>
          <w:szCs w:val="28"/>
          <w:lang w:eastAsia="ru-RU"/>
        </w:rPr>
        <w:t xml:space="preserve"> сложившейся градостроительной ситуации; природных особенностей территорий и максимально возможным сохранением зеленых насаждений; данных ландшафтного анализа территорий, рекреационной ёмкости и нагрузки территорий (реальной и прогнозируемой); потребностей разных групп населения, круглогодичного функционального использования территорий; сложившейся дорожно-тропиночной сети; максимальной логист</w:t>
      </w:r>
      <w:r w:rsidR="00AC5E18" w:rsidRPr="00560F05">
        <w:rPr>
          <w:rFonts w:eastAsia="Times New Roman"/>
          <w:color w:val="000000" w:themeColor="text1"/>
          <w:szCs w:val="28"/>
          <w:lang w:eastAsia="ru-RU"/>
        </w:rPr>
        <w:t xml:space="preserve">ической и функциональной увязки </w:t>
      </w:r>
      <w:r w:rsidRPr="00560F05">
        <w:rPr>
          <w:rFonts w:eastAsia="Times New Roman"/>
          <w:color w:val="000000" w:themeColor="text1"/>
          <w:szCs w:val="28"/>
          <w:lang w:eastAsia="ru-RU"/>
        </w:rPr>
        <w:t xml:space="preserve">проектируемых территорий; минимальных затрат на дальнейшее обслуживание </w:t>
      </w:r>
      <w:r w:rsidR="00AC5E18" w:rsidRPr="00560F05">
        <w:rPr>
          <w:rFonts w:eastAsia="Times New Roman"/>
          <w:color w:val="000000" w:themeColor="text1"/>
          <w:szCs w:val="28"/>
          <w:lang w:eastAsia="ru-RU"/>
        </w:rPr>
        <w:lastRenderedPageBreak/>
        <w:t xml:space="preserve">проектируемых </w:t>
      </w:r>
      <w:r w:rsidRPr="00560F05">
        <w:rPr>
          <w:rFonts w:eastAsia="Times New Roman"/>
          <w:color w:val="000000" w:themeColor="text1"/>
          <w:szCs w:val="28"/>
          <w:lang w:eastAsia="ru-RU"/>
        </w:rPr>
        <w:t xml:space="preserve">территорий и отдельных объектов благоустройства </w:t>
      </w:r>
      <w:r w:rsidR="00AC5E18" w:rsidRPr="00560F05">
        <w:rPr>
          <w:rFonts w:eastAsia="Times New Roman"/>
          <w:color w:val="000000" w:themeColor="text1"/>
          <w:szCs w:val="28"/>
          <w:lang w:eastAsia="ru-RU"/>
        </w:rPr>
        <w:t xml:space="preserve">и </w:t>
      </w:r>
      <w:r w:rsidRPr="00560F05">
        <w:rPr>
          <w:rFonts w:eastAsia="Times New Roman"/>
          <w:color w:val="000000" w:themeColor="text1"/>
          <w:szCs w:val="28"/>
          <w:lang w:eastAsia="ru-RU"/>
        </w:rPr>
        <w:t>озеленения; подбора посадочного матер</w:t>
      </w:r>
      <w:r w:rsidR="00AC5E18" w:rsidRPr="00560F05">
        <w:rPr>
          <w:rFonts w:eastAsia="Times New Roman"/>
          <w:color w:val="000000" w:themeColor="text1"/>
          <w:szCs w:val="28"/>
          <w:lang w:eastAsia="ru-RU"/>
        </w:rPr>
        <w:t xml:space="preserve">иала, устойчивого к воздействию </w:t>
      </w:r>
      <w:r w:rsidRPr="00560F05">
        <w:rPr>
          <w:rFonts w:eastAsia="Times New Roman"/>
          <w:color w:val="000000" w:themeColor="text1"/>
          <w:szCs w:val="28"/>
          <w:lang w:eastAsia="ru-RU"/>
        </w:rPr>
        <w:t>агрессивной горо</w:t>
      </w:r>
      <w:r w:rsidR="00AC5E18" w:rsidRPr="00560F05">
        <w:rPr>
          <w:rFonts w:eastAsia="Times New Roman"/>
          <w:color w:val="000000" w:themeColor="text1"/>
          <w:szCs w:val="28"/>
          <w:lang w:eastAsia="ru-RU"/>
        </w:rPr>
        <w:t xml:space="preserve">дской среды, а также требующего </w:t>
      </w:r>
      <w:r w:rsidRPr="00560F05">
        <w:rPr>
          <w:rFonts w:eastAsia="Times New Roman"/>
          <w:color w:val="000000" w:themeColor="text1"/>
          <w:szCs w:val="28"/>
          <w:lang w:eastAsia="ru-RU"/>
        </w:rPr>
        <w:t>минимального полива; максимального использования многолетних культур; использования антивандальных материалов, в том числе посадочного, и элементов благоустройства.</w:t>
      </w:r>
    </w:p>
    <w:p w:rsidR="00A852CE" w:rsidRPr="00EC6BB4" w:rsidRDefault="00A852CE" w:rsidP="00A852CE">
      <w:pPr>
        <w:widowControl w:val="0"/>
        <w:ind w:right="160" w:firstLine="708"/>
        <w:rPr>
          <w:rFonts w:eastAsia="Times New Roman"/>
          <w:szCs w:val="28"/>
          <w:lang w:eastAsia="ru-RU" w:bidi="ru-RU"/>
        </w:rPr>
      </w:pPr>
      <w:r w:rsidRPr="00EC6BB4">
        <w:rPr>
          <w:szCs w:val="28"/>
        </w:rPr>
        <w:t xml:space="preserve">Для обеспечения возможности инвалидов и других маломобильных групп населения вести независимый образ жизни и участвовать в жизни города </w:t>
      </w:r>
      <w:r w:rsidR="00583F5D" w:rsidRPr="00EC6BB4">
        <w:rPr>
          <w:szCs w:val="28"/>
        </w:rPr>
        <w:t xml:space="preserve">при благоустройстве </w:t>
      </w:r>
      <w:r w:rsidRPr="00EC6BB4">
        <w:rPr>
          <w:szCs w:val="28"/>
        </w:rPr>
        <w:t xml:space="preserve">общественных и дворовых территорий </w:t>
      </w:r>
      <w:r w:rsidR="005D09D1">
        <w:rPr>
          <w:szCs w:val="28"/>
        </w:rPr>
        <w:t>предусматривается</w:t>
      </w:r>
      <w:r w:rsidRPr="00EC6BB4">
        <w:rPr>
          <w:szCs w:val="28"/>
        </w:rPr>
        <w:t>:</w:t>
      </w:r>
    </w:p>
    <w:p w:rsidR="00A852CE" w:rsidRPr="00EC6BB4" w:rsidRDefault="00A852CE" w:rsidP="00A852CE">
      <w:pPr>
        <w:widowControl w:val="0"/>
        <w:ind w:right="160" w:firstLine="708"/>
        <w:rPr>
          <w:szCs w:val="28"/>
        </w:rPr>
      </w:pPr>
      <w:r w:rsidRPr="00EC6BB4">
        <w:rPr>
          <w:szCs w:val="28"/>
        </w:rPr>
        <w:t>- устройство пандусов, дорожного покрытия, наружного освещения территории, установку малых архи</w:t>
      </w:r>
      <w:r w:rsidR="00F44B45">
        <w:rPr>
          <w:szCs w:val="28"/>
        </w:rPr>
        <w:t>тектурных форм и скамей</w:t>
      </w:r>
      <w:r w:rsidRPr="00EC6BB4">
        <w:rPr>
          <w:szCs w:val="28"/>
        </w:rPr>
        <w:t xml:space="preserve">; </w:t>
      </w:r>
    </w:p>
    <w:p w:rsidR="00A852CE" w:rsidRPr="00EC6BB4" w:rsidRDefault="00A852CE" w:rsidP="00A852CE">
      <w:pPr>
        <w:widowControl w:val="0"/>
        <w:ind w:right="160" w:firstLine="708"/>
        <w:rPr>
          <w:rFonts w:eastAsia="Times New Roman"/>
          <w:szCs w:val="28"/>
          <w:lang w:eastAsia="ru-RU" w:bidi="ru-RU"/>
        </w:rPr>
      </w:pPr>
      <w:r w:rsidRPr="00EC6BB4">
        <w:rPr>
          <w:szCs w:val="28"/>
        </w:rPr>
        <w:t>- оптимальное размещение и оборудование остановок общественного транспорта;</w:t>
      </w:r>
      <w:r w:rsidR="00F70AD2">
        <w:rPr>
          <w:szCs w:val="28"/>
        </w:rPr>
        <w:t xml:space="preserve"> </w:t>
      </w:r>
    </w:p>
    <w:p w:rsidR="00A852CE" w:rsidRPr="00EC6BB4" w:rsidRDefault="00A852CE" w:rsidP="00A852CE">
      <w:pPr>
        <w:ind w:firstLine="708"/>
        <w:rPr>
          <w:szCs w:val="28"/>
        </w:rPr>
      </w:pPr>
      <w:r w:rsidRPr="00EC6BB4">
        <w:rPr>
          <w:szCs w:val="28"/>
        </w:rPr>
        <w:t>- оборудование пешеходных маршрутов площадками для кратковременного отдыха, визуальными и тактильными средствами ориентации, информации, а также средствами вертикальной коммуникации (подъёмниками, эскалаторами);</w:t>
      </w:r>
      <w:r w:rsidR="00F70AD2">
        <w:rPr>
          <w:szCs w:val="28"/>
        </w:rPr>
        <w:t xml:space="preserve"> </w:t>
      </w:r>
    </w:p>
    <w:p w:rsidR="00A852CE" w:rsidRPr="00EC6BB4" w:rsidRDefault="00A852CE" w:rsidP="00A852CE">
      <w:pPr>
        <w:ind w:firstLine="708"/>
        <w:rPr>
          <w:szCs w:val="28"/>
        </w:rPr>
      </w:pPr>
      <w:r w:rsidRPr="00EC6BB4">
        <w:rPr>
          <w:szCs w:val="28"/>
        </w:rPr>
        <w:t>- оборудование доступных для инвалидов мест отдыха в скверах, садах, парках местного значения и лесопарков;</w:t>
      </w:r>
      <w:r w:rsidR="00F70AD2">
        <w:rPr>
          <w:szCs w:val="28"/>
        </w:rPr>
        <w:t xml:space="preserve"> </w:t>
      </w:r>
    </w:p>
    <w:p w:rsidR="00A852CE" w:rsidRPr="00EC6BB4" w:rsidRDefault="00A852CE" w:rsidP="00A852CE">
      <w:pPr>
        <w:widowControl w:val="0"/>
        <w:ind w:right="160" w:firstLine="708"/>
        <w:rPr>
          <w:rFonts w:eastAsia="Times New Roman"/>
          <w:szCs w:val="28"/>
          <w:lang w:eastAsia="ru-RU" w:bidi="ru-RU"/>
        </w:rPr>
      </w:pPr>
      <w:r w:rsidRPr="00EC6BB4">
        <w:rPr>
          <w:szCs w:val="28"/>
        </w:rPr>
        <w:t>- увеличение количества парковочных мест для инвалидов с учётом реальной их необходимости</w:t>
      </w:r>
      <w:r w:rsidR="00F70AD2">
        <w:rPr>
          <w:szCs w:val="28"/>
        </w:rPr>
        <w:t>.</w:t>
      </w:r>
    </w:p>
    <w:p w:rsidR="00A852CE" w:rsidRPr="004505A8" w:rsidRDefault="00A852CE" w:rsidP="004505A8">
      <w:pPr>
        <w:widowControl w:val="0"/>
        <w:ind w:left="20" w:right="160"/>
        <w:rPr>
          <w:rFonts w:eastAsia="Times New Roman"/>
          <w:szCs w:val="28"/>
          <w:lang w:eastAsia="ru-RU" w:bidi="ru-RU"/>
        </w:rPr>
      </w:pPr>
    </w:p>
    <w:p w:rsidR="00BB2C8B" w:rsidRDefault="00BB2C8B" w:rsidP="00BB2C8B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DF11C3" w:rsidRDefault="00DF11C3" w:rsidP="00BB2C8B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  <w:sectPr w:rsidR="00DF11C3" w:rsidSect="00BA75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BF7962" w:rsidRDefault="00BF7962" w:rsidP="00BB2C8B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F7962" w:rsidRDefault="00BF7962" w:rsidP="00BF7962">
      <w:pPr>
        <w:shd w:val="clear" w:color="auto" w:fill="FFFFFF" w:themeFill="background1"/>
        <w:ind w:firstLine="708"/>
        <w:jc w:val="center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Перечень мероприятий Программы</w:t>
      </w:r>
    </w:p>
    <w:p w:rsidR="00BF7962" w:rsidRDefault="00BF7962" w:rsidP="00560F05">
      <w:pPr>
        <w:shd w:val="clear" w:color="auto" w:fill="FFFFFF" w:themeFill="background1"/>
        <w:ind w:firstLine="708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63"/>
        <w:gridCol w:w="1276"/>
        <w:gridCol w:w="708"/>
        <w:gridCol w:w="993"/>
        <w:gridCol w:w="1134"/>
        <w:gridCol w:w="1275"/>
        <w:gridCol w:w="1134"/>
        <w:gridCol w:w="1134"/>
        <w:gridCol w:w="1418"/>
        <w:gridCol w:w="1134"/>
        <w:gridCol w:w="1134"/>
      </w:tblGrid>
      <w:tr w:rsidR="00F12700" w:rsidTr="00F12700">
        <w:trPr>
          <w:trHeight w:val="22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2700" w:rsidRDefault="00F12700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700" w:rsidRDefault="00F12700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12700" w:rsidRDefault="00F12700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Срок исполнения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BA753D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руб.)</w:t>
            </w:r>
          </w:p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F12700" w:rsidTr="00F12700">
        <w:trPr>
          <w:trHeight w:val="2373"/>
          <w:tblHeader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225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F12700" w:rsidTr="00F12700">
        <w:trPr>
          <w:trHeight w:val="10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Благоустройство общественных пространств (в т.ч. набережной Москва-реки в мкр. Павшинская пойма)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Осуществление закупки, контроль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38 900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16 200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22 700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Совершенствование внешнего благоустройства городского округа Красногорск</w:t>
            </w:r>
          </w:p>
        </w:tc>
      </w:tr>
      <w:tr w:rsidR="00F12700" w:rsidTr="00F12700">
        <w:trPr>
          <w:trHeight w:val="844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844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828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9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Осуществление закупки, контроль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743 731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735 875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856,0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Совершенствование внешнего благоустройства городского округа Красногорск</w:t>
            </w:r>
          </w:p>
        </w:tc>
      </w:tr>
      <w:tr w:rsidR="00F12700" w:rsidTr="00F12700">
        <w:trPr>
          <w:trHeight w:val="762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762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762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9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Организация сбора и вывоза строительного мусора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Осуществление закупки, контроль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улучшение санитарно-эпидемиологической и экологической обстановки</w:t>
            </w:r>
          </w:p>
        </w:tc>
      </w:tr>
      <w:tr w:rsidR="00F12700" w:rsidTr="00F12700">
        <w:trPr>
          <w:trHeight w:val="11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Мероприятия по развитию благоустроенных территорий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Осуществление закупки, контроль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63 449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63 110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строительство новых пешеходных дорожек, установка новых МАФ, обустройство новых объектов </w:t>
            </w:r>
          </w:p>
        </w:tc>
      </w:tr>
      <w:tr w:rsidR="00F12700" w:rsidTr="00F12700">
        <w:trPr>
          <w:trHeight w:val="987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832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6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Проектирование, строительство и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реконструкция прочих объектов благоустройства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Осуществление закупки,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контроль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Средства бюджета го Красногорск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Администрация городского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lastRenderedPageBreak/>
              <w:t xml:space="preserve">Совершенствование внешнего </w:t>
            </w:r>
            <w:r>
              <w:rPr>
                <w:sz w:val="16"/>
                <w:szCs w:val="16"/>
              </w:rPr>
              <w:lastRenderedPageBreak/>
              <w:t>благоустройства городского округа Красногорск</w:t>
            </w:r>
          </w:p>
        </w:tc>
      </w:tr>
      <w:tr w:rsidR="00F12700" w:rsidTr="00F12700">
        <w:trPr>
          <w:trHeight w:val="415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522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4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 xml:space="preserve">Содержание объектов благоустройства и озеленения территории округа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Осуществление закупки, контроль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1 726 090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641 030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517 530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567 530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поддержание в надлежащем состоянии объектов благоустройства</w:t>
            </w:r>
          </w:p>
        </w:tc>
      </w:tr>
      <w:tr w:rsidR="00F12700" w:rsidTr="00F12700">
        <w:trPr>
          <w:trHeight w:val="884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568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7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lef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Отлов безнадзорных животных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Осуществление закупки, контроль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 Красногорск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улучшение санитарно-эпидемиологической и экологической обстановки</w:t>
            </w:r>
          </w:p>
        </w:tc>
      </w:tr>
      <w:tr w:rsidR="00F12700" w:rsidTr="00F12700">
        <w:trPr>
          <w:trHeight w:val="984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3 703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Обеспечение деятельности учреждений в сфере ЖКХ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Осуществление закупки, контроль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 Красногорск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459 703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162 527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148 588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148 588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F12700" w:rsidTr="00F12700">
        <w:trPr>
          <w:trHeight w:val="450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  <w:t>3 141 873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1 728 742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  <w:t>689 674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723 457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2700" w:rsidTr="00F12700">
        <w:trPr>
          <w:trHeight w:val="450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  <w:r>
              <w:rPr>
                <w:rFonts w:eastAsia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  <w:t>211 109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3 703</w:t>
            </w:r>
          </w:p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b/>
                <w:sz w:val="20"/>
                <w:szCs w:val="20"/>
                <w:lang w:eastAsia="ru-RU"/>
              </w:rPr>
            </w:pPr>
          </w:p>
        </w:tc>
      </w:tr>
      <w:tr w:rsidR="00F12700" w:rsidTr="00F12700">
        <w:trPr>
          <w:trHeight w:val="450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00" w:rsidRDefault="00F12700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F12700" w:rsidTr="00F12700">
        <w:trPr>
          <w:trHeight w:val="450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sz w:val="20"/>
                <w:szCs w:val="20"/>
                <w:lang w:eastAsia="ru-RU"/>
              </w:rPr>
            </w:pPr>
          </w:p>
        </w:tc>
      </w:tr>
      <w:tr w:rsidR="00F12700" w:rsidTr="00F12700">
        <w:trPr>
          <w:trHeight w:val="450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left"/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kern w:val="2"/>
                <w:sz w:val="18"/>
                <w:szCs w:val="18"/>
                <w:lang w:eastAsia="ru-RU"/>
              </w:rPr>
              <w:t>3 352 982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1 732 445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693 377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927 160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700" w:rsidRDefault="00F1270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0" w:rsidRDefault="00F12700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6C3BE3" w:rsidRDefault="006C3BE3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P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2E7D17">
        <w:rPr>
          <w:rFonts w:eastAsia="Times New Roman"/>
          <w:color w:val="000000" w:themeColor="text1"/>
          <w:sz w:val="24"/>
          <w:lang w:eastAsia="ru-RU"/>
        </w:rPr>
        <w:t>Приложение 1</w:t>
      </w: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E7D17">
        <w:rPr>
          <w:rFonts w:eastAsia="Times New Roman"/>
          <w:color w:val="000000" w:themeColor="text1"/>
          <w:sz w:val="24"/>
          <w:lang w:eastAsia="ru-RU"/>
        </w:rPr>
        <w:t xml:space="preserve">к </w:t>
      </w:r>
      <w:r>
        <w:rPr>
          <w:rFonts w:eastAsia="Times New Roman"/>
          <w:color w:val="000000" w:themeColor="text1"/>
          <w:sz w:val="24"/>
          <w:lang w:eastAsia="ru-RU"/>
        </w:rPr>
        <w:t>муниципальной программе</w:t>
      </w:r>
    </w:p>
    <w:p w:rsidR="002E7D17" w:rsidRP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E7D17">
        <w:rPr>
          <w:rFonts w:eastAsia="Times New Roman"/>
          <w:color w:val="000000" w:themeColor="text1"/>
          <w:sz w:val="24"/>
          <w:lang w:eastAsia="ru-RU"/>
        </w:rPr>
        <w:t>«</w:t>
      </w:r>
      <w:r>
        <w:rPr>
          <w:rFonts w:eastAsia="Times New Roman"/>
          <w:color w:val="000000" w:themeColor="text1"/>
          <w:sz w:val="24"/>
          <w:lang w:eastAsia="ru-RU"/>
        </w:rPr>
        <w:t xml:space="preserve">Формирование </w:t>
      </w:r>
      <w:r w:rsidRPr="002E7D17">
        <w:rPr>
          <w:rFonts w:eastAsia="Times New Roman"/>
          <w:color w:val="000000" w:themeColor="text1"/>
          <w:sz w:val="24"/>
          <w:lang w:eastAsia="ru-RU"/>
        </w:rPr>
        <w:t>современной городской</w:t>
      </w:r>
    </w:p>
    <w:p w:rsidR="002E7D17" w:rsidRP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E7D17">
        <w:rPr>
          <w:rFonts w:eastAsia="Times New Roman"/>
          <w:color w:val="000000" w:themeColor="text1"/>
          <w:sz w:val="24"/>
          <w:lang w:eastAsia="ru-RU"/>
        </w:rPr>
        <w:t>среды» на 2018-2022 годы</w:t>
      </w: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Default="002E7D17" w:rsidP="002E7D17">
      <w:pPr>
        <w:shd w:val="clear" w:color="auto" w:fill="FFFFFF" w:themeFill="background1"/>
        <w:jc w:val="center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Перечень </w:t>
      </w:r>
    </w:p>
    <w:p w:rsidR="002E7D17" w:rsidRDefault="002E7D17" w:rsidP="002E7D17">
      <w:pPr>
        <w:shd w:val="clear" w:color="auto" w:fill="FFFFFF" w:themeFill="background1"/>
        <w:jc w:val="center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общественных пространств, запланированных к благоустройству в период с 2018 по 2022 годы</w:t>
      </w: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tbl>
      <w:tblPr>
        <w:tblStyle w:val="a3"/>
        <w:tblW w:w="1502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843"/>
        <w:gridCol w:w="1701"/>
        <w:gridCol w:w="1701"/>
        <w:gridCol w:w="1701"/>
      </w:tblGrid>
      <w:tr w:rsidR="002E7D17" w:rsidRPr="00D93527" w:rsidTr="00583B03">
        <w:tc>
          <w:tcPr>
            <w:tcW w:w="562" w:type="dxa"/>
            <w:vMerge w:val="restart"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  <w:r w:rsidRPr="00BD7890">
              <w:rPr>
                <w:b/>
                <w:sz w:val="24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  <w:r w:rsidRPr="00BD7890">
              <w:rPr>
                <w:b/>
                <w:sz w:val="24"/>
              </w:rPr>
              <w:t>Наименование объекта благоустройства</w:t>
            </w:r>
            <w:r w:rsidR="009321D8">
              <w:rPr>
                <w:b/>
                <w:sz w:val="24"/>
              </w:rPr>
              <w:t xml:space="preserve"> и адрес 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  <w:r w:rsidRPr="00BD7890">
              <w:rPr>
                <w:b/>
                <w:sz w:val="24"/>
              </w:rPr>
              <w:t>Годы реализации</w:t>
            </w:r>
          </w:p>
        </w:tc>
      </w:tr>
      <w:tr w:rsidR="002E7D17" w:rsidRPr="00D93527" w:rsidTr="00583B03">
        <w:tc>
          <w:tcPr>
            <w:tcW w:w="562" w:type="dxa"/>
            <w:vMerge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  <w:r w:rsidRPr="00BD7890">
              <w:rPr>
                <w:b/>
                <w:sz w:val="24"/>
              </w:rPr>
              <w:t>2019</w:t>
            </w:r>
          </w:p>
        </w:tc>
        <w:tc>
          <w:tcPr>
            <w:tcW w:w="1701" w:type="dxa"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  <w:r w:rsidRPr="00BD7890">
              <w:rPr>
                <w:b/>
                <w:sz w:val="24"/>
              </w:rPr>
              <w:t>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  <w:r w:rsidRPr="00BD7890">
              <w:rPr>
                <w:b/>
                <w:sz w:val="24"/>
              </w:rPr>
              <w:t>2021</w:t>
            </w:r>
          </w:p>
        </w:tc>
        <w:tc>
          <w:tcPr>
            <w:tcW w:w="1701" w:type="dxa"/>
            <w:shd w:val="clear" w:color="auto" w:fill="FFFFFF" w:themeFill="background1"/>
          </w:tcPr>
          <w:p w:rsidR="002E7D17" w:rsidRPr="00BD7890" w:rsidRDefault="002E7D17" w:rsidP="00583B03">
            <w:pPr>
              <w:jc w:val="center"/>
              <w:rPr>
                <w:b/>
                <w:sz w:val="24"/>
              </w:rPr>
            </w:pPr>
            <w:r w:rsidRPr="00BD7890">
              <w:rPr>
                <w:b/>
                <w:sz w:val="24"/>
              </w:rPr>
              <w:t>2022</w:t>
            </w: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сквер по ул. Речная (включая площадь Маяковского и площадь Оптиков)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набережная Москва-реки в мкр. Павшинская пойма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Яблоневый сквер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Default="002E7D17" w:rsidP="00583B03">
            <w:pPr>
              <w:jc w:val="center"/>
              <w:rPr>
                <w:sz w:val="24"/>
              </w:rPr>
            </w:pPr>
          </w:p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от делового от ДЦ «Панорама» до ул. Братьев Горожанкиных, 25 в направлении ДЦ «Успенский» с выходом на ул. Вилора Трифонова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сквер вблизи ул. братьев Горожанкиных, 23-а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E7D17" w:rsidRDefault="002E7D17" w:rsidP="00583B03">
            <w:pPr>
              <w:rPr>
                <w:sz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сквер вблизи ул. Успенская, 4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ул. Народного Ополчения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077BBC" w:rsidRDefault="002E7D17" w:rsidP="00583B03">
            <w:pPr>
              <w:jc w:val="center"/>
              <w:rPr>
                <w:sz w:val="24"/>
              </w:rPr>
            </w:pPr>
            <w:r w:rsidRPr="00077BBC">
              <w:rPr>
                <w:sz w:val="24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мемориальный комплекс по ул. Циолковского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ул. Жуковского (от Волоколамского шоссе до ул. Циолковского, д. 15а)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4463AA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овраг по ул. Железнодорожная, д.д. 28, 29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D341E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от ул. 50 летия Октября (магазин «Пятерочка») до ж/д платформы Красногорская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4463AA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ул. Карбышева (от Успенской церкви до КГБ № 1)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077BBC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436BE6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проезд ул. Ленина – ул. Карбышева (вблизи д. 19-в, Дом Быта)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4463AA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от д. 9 по ул. Вилора Трифонова до СНТ «Земледелец» и школы № 15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4463AA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от Успенской церкви до поворота на мкр. Опалиха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4463AA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от АЗС «ТНК» до пос. Ново-Никольское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4463AA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от д. 15 по ул. Есенинская до ж/д платформы Опалиха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862A74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сквер у д. 10-а по ул. Вокзальная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436BE6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от ДГ «Сказочный» до пересечения ул. Первомайская с ул. Лесная с выходами на ул. Первомайская и ул. Лесная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436BE6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спуск к Москва-реке в военном городке Павшино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22587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ул. Заводская – прибрежная полоса Москва-реки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22587" w:rsidRDefault="002E7D17" w:rsidP="00583B0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от ДЦ «Панорама» - ул. Губайлово, д. 56 - КГБ № 1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3B52CE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  <w:tr w:rsidR="002E7D17" w:rsidRPr="00D93527" w:rsidTr="00583B03">
        <w:tc>
          <w:tcPr>
            <w:tcW w:w="562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E7D17" w:rsidRDefault="002E7D17" w:rsidP="00583B03">
            <w:pPr>
              <w:rPr>
                <w:sz w:val="24"/>
              </w:rPr>
            </w:pPr>
            <w:r>
              <w:rPr>
                <w:sz w:val="24"/>
              </w:rPr>
              <w:t>пешеходная зона от ул. Братьев Горожанкиных до ул. Ленина, д.16</w:t>
            </w:r>
          </w:p>
        </w:tc>
        <w:tc>
          <w:tcPr>
            <w:tcW w:w="1559" w:type="dxa"/>
            <w:shd w:val="clear" w:color="auto" w:fill="FFFFFF" w:themeFill="background1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3B52CE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7D17" w:rsidRPr="00D93527" w:rsidRDefault="002E7D17" w:rsidP="00583B03">
            <w:pPr>
              <w:jc w:val="center"/>
              <w:rPr>
                <w:sz w:val="24"/>
              </w:rPr>
            </w:pPr>
          </w:p>
        </w:tc>
      </w:tr>
    </w:tbl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2E7D17" w:rsidRDefault="002E7D17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A1407C" w:rsidRDefault="00A1407C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p w:rsidR="00B27F9F" w:rsidRPr="002E7D17" w:rsidRDefault="00B27F9F" w:rsidP="00B27F9F">
      <w:pPr>
        <w:shd w:val="clear" w:color="auto" w:fill="FFFFFF" w:themeFill="background1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6A1E19">
        <w:rPr>
          <w:rFonts w:eastAsia="Times New Roman"/>
          <w:color w:val="000000" w:themeColor="text1"/>
          <w:sz w:val="24"/>
          <w:lang w:eastAsia="ru-RU"/>
        </w:rPr>
        <w:t xml:space="preserve">    </w:t>
      </w:r>
      <w:r>
        <w:rPr>
          <w:rFonts w:eastAsia="Times New Roman"/>
          <w:color w:val="000000" w:themeColor="text1"/>
          <w:sz w:val="24"/>
          <w:lang w:eastAsia="ru-RU"/>
        </w:rPr>
        <w:t xml:space="preserve">              Приложение 2</w:t>
      </w:r>
    </w:p>
    <w:p w:rsidR="006A1E19" w:rsidRDefault="00B27F9F" w:rsidP="00B27F9F">
      <w:pPr>
        <w:shd w:val="clear" w:color="auto" w:fill="FFFFFF" w:themeFill="background1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</w:t>
      </w:r>
      <w:r w:rsidR="006A1E19">
        <w:rPr>
          <w:rFonts w:eastAsia="Times New Roman"/>
          <w:color w:val="000000" w:themeColor="text1"/>
          <w:sz w:val="24"/>
          <w:lang w:eastAsia="ru-RU"/>
        </w:rPr>
        <w:t xml:space="preserve">                        </w:t>
      </w:r>
      <w:r>
        <w:rPr>
          <w:rFonts w:eastAsia="Times New Roman"/>
          <w:color w:val="000000" w:themeColor="text1"/>
          <w:sz w:val="24"/>
          <w:lang w:eastAsia="ru-RU"/>
        </w:rPr>
        <w:t xml:space="preserve">                     </w:t>
      </w:r>
      <w:r w:rsidRPr="002E7D17">
        <w:rPr>
          <w:rFonts w:eastAsia="Times New Roman"/>
          <w:color w:val="000000" w:themeColor="text1"/>
          <w:sz w:val="24"/>
          <w:lang w:eastAsia="ru-RU"/>
        </w:rPr>
        <w:t xml:space="preserve">к </w:t>
      </w:r>
      <w:r w:rsidR="006A1E19">
        <w:rPr>
          <w:rFonts w:eastAsia="Times New Roman"/>
          <w:color w:val="000000" w:themeColor="text1"/>
          <w:sz w:val="24"/>
          <w:lang w:eastAsia="ru-RU"/>
        </w:rPr>
        <w:t>муниципальной программе</w:t>
      </w:r>
      <w:r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Pr="002E7D17">
        <w:rPr>
          <w:rFonts w:eastAsia="Times New Roman"/>
          <w:color w:val="000000" w:themeColor="text1"/>
          <w:sz w:val="24"/>
          <w:lang w:eastAsia="ru-RU"/>
        </w:rPr>
        <w:t>«</w:t>
      </w:r>
      <w:r>
        <w:rPr>
          <w:rFonts w:eastAsia="Times New Roman"/>
          <w:color w:val="000000" w:themeColor="text1"/>
          <w:sz w:val="24"/>
          <w:lang w:eastAsia="ru-RU"/>
        </w:rPr>
        <w:t xml:space="preserve">Формирование </w:t>
      </w:r>
    </w:p>
    <w:p w:rsidR="00B27F9F" w:rsidRPr="002E7D17" w:rsidRDefault="006A1E19" w:rsidP="00B27F9F">
      <w:pPr>
        <w:shd w:val="clear" w:color="auto" w:fill="FFFFFF" w:themeFill="background1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                                      современной городской </w:t>
      </w:r>
      <w:r w:rsidR="00B27F9F" w:rsidRPr="002E7D17">
        <w:rPr>
          <w:rFonts w:eastAsia="Times New Roman"/>
          <w:color w:val="000000" w:themeColor="text1"/>
          <w:sz w:val="24"/>
          <w:lang w:eastAsia="ru-RU"/>
        </w:rPr>
        <w:t>среды» на 2018-2022 годы</w:t>
      </w:r>
    </w:p>
    <w:p w:rsidR="00583B03" w:rsidRDefault="00583B03" w:rsidP="00583B03">
      <w:pPr>
        <w:shd w:val="clear" w:color="auto" w:fill="FFFFFF" w:themeFill="background1"/>
        <w:jc w:val="center"/>
        <w:rPr>
          <w:rFonts w:eastAsia="Times New Roman"/>
          <w:color w:val="000000" w:themeColor="text1"/>
          <w:szCs w:val="28"/>
          <w:lang w:eastAsia="ru-RU"/>
        </w:rPr>
      </w:pPr>
    </w:p>
    <w:p w:rsidR="00583B03" w:rsidRDefault="00583B03" w:rsidP="00583B03">
      <w:pPr>
        <w:shd w:val="clear" w:color="auto" w:fill="FFFFFF" w:themeFill="background1"/>
        <w:jc w:val="center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Перечень</w:t>
      </w:r>
    </w:p>
    <w:p w:rsidR="00A050E2" w:rsidRDefault="00583B03" w:rsidP="00A050E2">
      <w:pPr>
        <w:shd w:val="clear" w:color="auto" w:fill="FFFFFF" w:themeFill="background1"/>
        <w:jc w:val="center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дворовых территорий, </w:t>
      </w:r>
      <w:r w:rsidR="00154E3C">
        <w:rPr>
          <w:rFonts w:eastAsia="Times New Roman"/>
          <w:color w:val="000000" w:themeColor="text1"/>
          <w:szCs w:val="28"/>
          <w:lang w:eastAsia="ru-RU"/>
        </w:rPr>
        <w:t xml:space="preserve">подлежащих </w:t>
      </w:r>
      <w:r>
        <w:rPr>
          <w:rFonts w:eastAsia="Times New Roman"/>
          <w:color w:val="000000" w:themeColor="text1"/>
          <w:szCs w:val="28"/>
          <w:lang w:eastAsia="ru-RU"/>
        </w:rPr>
        <w:t>комплексному благоустройству в 2018 году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135"/>
        <w:gridCol w:w="4251"/>
        <w:gridCol w:w="852"/>
        <w:gridCol w:w="9072"/>
      </w:tblGrid>
      <w:tr w:rsidR="00583B03" w:rsidTr="00641C0D">
        <w:trPr>
          <w:trHeight w:val="1009"/>
        </w:trPr>
        <w:tc>
          <w:tcPr>
            <w:tcW w:w="5386" w:type="dxa"/>
            <w:gridSpan w:val="2"/>
            <w:vAlign w:val="center"/>
          </w:tcPr>
          <w:p w:rsidR="00583B03" w:rsidRPr="00A1407C" w:rsidRDefault="00A1407C" w:rsidP="00583B03">
            <w:pPr>
              <w:jc w:val="center"/>
              <w:rPr>
                <w:b/>
                <w:sz w:val="24"/>
              </w:rPr>
            </w:pPr>
            <w:r w:rsidRPr="00A1407C">
              <w:rPr>
                <w:b/>
                <w:sz w:val="24"/>
              </w:rPr>
              <w:t xml:space="preserve">Дворы, включенные </w:t>
            </w:r>
            <w:r w:rsidR="001F3032">
              <w:rPr>
                <w:b/>
                <w:sz w:val="24"/>
              </w:rPr>
              <w:t xml:space="preserve">в перечень </w:t>
            </w:r>
            <w:r w:rsidRPr="00A1407C">
              <w:rPr>
                <w:b/>
                <w:sz w:val="24"/>
              </w:rPr>
              <w:t>по результатам голосования жителей на портале «Добродел»</w:t>
            </w:r>
          </w:p>
        </w:tc>
        <w:tc>
          <w:tcPr>
            <w:tcW w:w="9924" w:type="dxa"/>
            <w:gridSpan w:val="2"/>
            <w:vAlign w:val="center"/>
          </w:tcPr>
          <w:p w:rsidR="00583B03" w:rsidRPr="00A1407C" w:rsidRDefault="00A1407C" w:rsidP="001F3032">
            <w:pPr>
              <w:jc w:val="center"/>
              <w:rPr>
                <w:b/>
                <w:sz w:val="24"/>
              </w:rPr>
            </w:pPr>
            <w:r w:rsidRPr="00A1407C">
              <w:rPr>
                <w:b/>
                <w:sz w:val="24"/>
              </w:rPr>
              <w:t xml:space="preserve">Дворы, включенные в </w:t>
            </w:r>
            <w:r w:rsidR="001F3032">
              <w:rPr>
                <w:b/>
                <w:sz w:val="24"/>
              </w:rPr>
              <w:t xml:space="preserve">перечень в соответствии с </w:t>
            </w:r>
            <w:r w:rsidRPr="00A1407C">
              <w:rPr>
                <w:b/>
                <w:sz w:val="24"/>
              </w:rPr>
              <w:t>план</w:t>
            </w:r>
            <w:r w:rsidR="001F3032">
              <w:rPr>
                <w:b/>
                <w:sz w:val="24"/>
              </w:rPr>
              <w:t>ом</w:t>
            </w:r>
            <w:r w:rsidRPr="00A1407C">
              <w:rPr>
                <w:b/>
                <w:sz w:val="24"/>
              </w:rPr>
              <w:t xml:space="preserve"> работ по благоустройству </w:t>
            </w:r>
          </w:p>
        </w:tc>
      </w:tr>
      <w:tr w:rsidR="00583B03" w:rsidTr="00641C0D">
        <w:tc>
          <w:tcPr>
            <w:tcW w:w="1135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Заводская, 2, 4, 22 – ул. Строительная, 3, 5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ул. Чайковского, 8, 8а, 10, 12</w:t>
            </w:r>
          </w:p>
        </w:tc>
      </w:tr>
      <w:tr w:rsidR="00583B03" w:rsidTr="00641C0D">
        <w:tc>
          <w:tcPr>
            <w:tcW w:w="1135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Ленина, 15, 15а, 17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2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Волоколамское шоссе, 1, 1а, 1б, 2 – проезд Чехова, 3, 5 – ул. Чайковского, 6, 7</w:t>
            </w:r>
          </w:p>
        </w:tc>
      </w:tr>
      <w:tr w:rsidR="00583B03" w:rsidTr="00641C0D">
        <w:tc>
          <w:tcPr>
            <w:tcW w:w="1135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Павшинский бульвар, 34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3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Железнодорожный проезд, 7, 9, 11, 13 – ул. Жуковского, 8, 8а, 10 – ул. Железнодорожная, 9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Красногорский бульвар, 18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ул. Железнодорожная, 35а, 36а, 38, 38а – ул. 50 летия Октября, 2/37, 6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Красногорский бульвар, 24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пос. Архангельское, 12, 20, 21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Ткацкой фабрики, 18, 24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6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пос. Архангельское, 23, 24, 25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Южный бульвар, 2,4 – ул. Заводская, 31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пос. Ильинское – Усово, ул. Верхняя стройка, 8, 8в, 16, 18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ул.Железнодорожная, 26, 26а, 27, 27а, 28, 28а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8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с. Петрово-Дальнее, 1а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Ленина, 21, 23, 25, 27, 29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9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пос. Ильинское – Усово, ул. Новый поселок, 5-5а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Красноармейская, 62, 64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10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пос. Мечниково, 2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Ленина, 49, 51, 53, 55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11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пос. Мечниково, 1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12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Комсомольская, 35, 37, 39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12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пос. Ильинское – Усово, ул. Новый поселок, 11а, 11б</w:t>
            </w:r>
          </w:p>
        </w:tc>
      </w:tr>
      <w:tr w:rsidR="00583B03" w:rsidTr="00641C0D">
        <w:tc>
          <w:tcPr>
            <w:tcW w:w="1135" w:type="dxa"/>
            <w:shd w:val="clear" w:color="auto" w:fill="auto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13</w:t>
            </w:r>
          </w:p>
        </w:tc>
        <w:tc>
          <w:tcPr>
            <w:tcW w:w="4251" w:type="dxa"/>
            <w:shd w:val="clear" w:color="auto" w:fill="auto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Осенняя, 18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13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ул. Чайковского, 21/2, 19 – Волоколамское шоссе, 10, 11/1</w:t>
            </w:r>
          </w:p>
        </w:tc>
      </w:tr>
      <w:tr w:rsidR="00583B03" w:rsidTr="00641C0D">
        <w:tc>
          <w:tcPr>
            <w:tcW w:w="1135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14</w:t>
            </w:r>
          </w:p>
        </w:tc>
        <w:tc>
          <w:tcPr>
            <w:tcW w:w="4251" w:type="dxa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Железнодорожная, 1, 2, 3, 4, 5 – Железнодорожный проезд, 2</w:t>
            </w: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14</w:t>
            </w:r>
          </w:p>
        </w:tc>
        <w:tc>
          <w:tcPr>
            <w:tcW w:w="9072" w:type="dxa"/>
          </w:tcPr>
          <w:p w:rsidR="00583B03" w:rsidRPr="00482819" w:rsidRDefault="00583B03" w:rsidP="00583B03">
            <w:pPr>
              <w:rPr>
                <w:sz w:val="24"/>
              </w:rPr>
            </w:pPr>
            <w:r>
              <w:rPr>
                <w:sz w:val="24"/>
              </w:rPr>
              <w:t>ул. Железнодорожная, 29, 30, 31, 31а</w:t>
            </w:r>
          </w:p>
        </w:tc>
      </w:tr>
      <w:tr w:rsidR="00583B03" w:rsidTr="00641C0D">
        <w:tc>
          <w:tcPr>
            <w:tcW w:w="1135" w:type="dxa"/>
            <w:vMerge w:val="restart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15</w:t>
            </w:r>
          </w:p>
          <w:p w:rsidR="00583B03" w:rsidRPr="00482819" w:rsidRDefault="00583B03" w:rsidP="00583B03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vMerge w:val="restart"/>
          </w:tcPr>
          <w:p w:rsidR="00583B03" w:rsidRPr="00482819" w:rsidRDefault="00583B03" w:rsidP="00A1407C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 Карбышева, 11, 13, 15</w:t>
            </w:r>
          </w:p>
          <w:p w:rsidR="00583B03" w:rsidRPr="00482819" w:rsidRDefault="00583B03" w:rsidP="00A1407C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 w:rsidRPr="00482819">
              <w:rPr>
                <w:sz w:val="24"/>
              </w:rPr>
              <w:t>15</w:t>
            </w:r>
          </w:p>
        </w:tc>
        <w:tc>
          <w:tcPr>
            <w:tcW w:w="9072" w:type="dxa"/>
          </w:tcPr>
          <w:p w:rsidR="00583B03" w:rsidRPr="00A9052A" w:rsidRDefault="00583B03" w:rsidP="00583B03">
            <w:pPr>
              <w:rPr>
                <w:sz w:val="24"/>
              </w:rPr>
            </w:pPr>
            <w:r w:rsidRPr="00A9052A">
              <w:rPr>
                <w:sz w:val="24"/>
              </w:rPr>
              <w:t>пос. Светлые горы, 9а, 24, 25</w:t>
            </w:r>
          </w:p>
        </w:tc>
      </w:tr>
      <w:tr w:rsidR="00583B03" w:rsidTr="00641C0D">
        <w:tc>
          <w:tcPr>
            <w:tcW w:w="1135" w:type="dxa"/>
            <w:vMerge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</w:p>
        </w:tc>
        <w:tc>
          <w:tcPr>
            <w:tcW w:w="4251" w:type="dxa"/>
            <w:vMerge/>
          </w:tcPr>
          <w:p w:rsidR="00583B03" w:rsidRDefault="00583B03" w:rsidP="00583B03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583B03" w:rsidRPr="00482819" w:rsidRDefault="00583B03" w:rsidP="00583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2" w:type="dxa"/>
          </w:tcPr>
          <w:p w:rsidR="00583B03" w:rsidRPr="00A9052A" w:rsidRDefault="00583B03" w:rsidP="00583B03">
            <w:pPr>
              <w:rPr>
                <w:sz w:val="24"/>
              </w:rPr>
            </w:pPr>
            <w:r w:rsidRPr="00A9052A">
              <w:rPr>
                <w:sz w:val="24"/>
              </w:rPr>
              <w:t>пос. Светлые горы, 16, 17, 18</w:t>
            </w:r>
          </w:p>
        </w:tc>
      </w:tr>
    </w:tbl>
    <w:p w:rsidR="00583B03" w:rsidRPr="00560F05" w:rsidRDefault="00583B03" w:rsidP="00641C0D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sectPr w:rsidR="00583B03" w:rsidRPr="00560F05" w:rsidSect="00BA753D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43" w:rsidRDefault="006E3743" w:rsidP="0004572C">
      <w:r>
        <w:separator/>
      </w:r>
    </w:p>
  </w:endnote>
  <w:endnote w:type="continuationSeparator" w:id="0">
    <w:p w:rsidR="006E3743" w:rsidRDefault="006E3743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3" w:rsidRDefault="00583B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199821"/>
      <w:docPartObj>
        <w:docPartGallery w:val="Page Numbers (Bottom of Page)"/>
        <w:docPartUnique/>
      </w:docPartObj>
    </w:sdtPr>
    <w:sdtEndPr/>
    <w:sdtContent>
      <w:p w:rsidR="00583B03" w:rsidRDefault="00583B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593">
          <w:rPr>
            <w:noProof/>
          </w:rPr>
          <w:t>16</w:t>
        </w:r>
        <w:r>
          <w:fldChar w:fldCharType="end"/>
        </w:r>
      </w:p>
    </w:sdtContent>
  </w:sdt>
  <w:p w:rsidR="00583B03" w:rsidRDefault="00583B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3" w:rsidRDefault="00583B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43" w:rsidRDefault="006E3743" w:rsidP="0004572C">
      <w:r>
        <w:separator/>
      </w:r>
    </w:p>
  </w:footnote>
  <w:footnote w:type="continuationSeparator" w:id="0">
    <w:p w:rsidR="006E3743" w:rsidRDefault="006E3743" w:rsidP="0004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3" w:rsidRDefault="00583B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3" w:rsidRDefault="00583B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3" w:rsidRDefault="00583B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23B05B4F"/>
    <w:multiLevelType w:val="hybridMultilevel"/>
    <w:tmpl w:val="7828355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54FE"/>
    <w:rsid w:val="0002099B"/>
    <w:rsid w:val="00025388"/>
    <w:rsid w:val="000312EA"/>
    <w:rsid w:val="00036CAC"/>
    <w:rsid w:val="0004572C"/>
    <w:rsid w:val="00045D54"/>
    <w:rsid w:val="00047C3B"/>
    <w:rsid w:val="000505B5"/>
    <w:rsid w:val="00092CCD"/>
    <w:rsid w:val="000973B7"/>
    <w:rsid w:val="000D70A3"/>
    <w:rsid w:val="000E508B"/>
    <w:rsid w:val="0010172E"/>
    <w:rsid w:val="00112189"/>
    <w:rsid w:val="00117118"/>
    <w:rsid w:val="00121496"/>
    <w:rsid w:val="00152D58"/>
    <w:rsid w:val="00154E3C"/>
    <w:rsid w:val="00176111"/>
    <w:rsid w:val="001770DA"/>
    <w:rsid w:val="00183597"/>
    <w:rsid w:val="00195B39"/>
    <w:rsid w:val="00197DC5"/>
    <w:rsid w:val="001B639D"/>
    <w:rsid w:val="001C63D8"/>
    <w:rsid w:val="001D41A4"/>
    <w:rsid w:val="001F01C1"/>
    <w:rsid w:val="001F3032"/>
    <w:rsid w:val="00204520"/>
    <w:rsid w:val="00204A47"/>
    <w:rsid w:val="002102E5"/>
    <w:rsid w:val="002120AC"/>
    <w:rsid w:val="00222465"/>
    <w:rsid w:val="00225914"/>
    <w:rsid w:val="00232F0F"/>
    <w:rsid w:val="002459EF"/>
    <w:rsid w:val="00251144"/>
    <w:rsid w:val="00254A76"/>
    <w:rsid w:val="002629D7"/>
    <w:rsid w:val="002646AD"/>
    <w:rsid w:val="00276216"/>
    <w:rsid w:val="00282301"/>
    <w:rsid w:val="002946B9"/>
    <w:rsid w:val="002C380D"/>
    <w:rsid w:val="002D4FF7"/>
    <w:rsid w:val="002E55D0"/>
    <w:rsid w:val="002E7D17"/>
    <w:rsid w:val="00307DFE"/>
    <w:rsid w:val="0032116F"/>
    <w:rsid w:val="00343D7E"/>
    <w:rsid w:val="003530D5"/>
    <w:rsid w:val="0035507C"/>
    <w:rsid w:val="00361C16"/>
    <w:rsid w:val="00384D12"/>
    <w:rsid w:val="003C24F1"/>
    <w:rsid w:val="003E1033"/>
    <w:rsid w:val="003F29C3"/>
    <w:rsid w:val="003F3E3C"/>
    <w:rsid w:val="004015A1"/>
    <w:rsid w:val="00402E1E"/>
    <w:rsid w:val="00410308"/>
    <w:rsid w:val="00411D37"/>
    <w:rsid w:val="00413FB3"/>
    <w:rsid w:val="00415941"/>
    <w:rsid w:val="00416616"/>
    <w:rsid w:val="004505A8"/>
    <w:rsid w:val="004605E2"/>
    <w:rsid w:val="00463EC8"/>
    <w:rsid w:val="004671ED"/>
    <w:rsid w:val="00472530"/>
    <w:rsid w:val="00482169"/>
    <w:rsid w:val="004863D6"/>
    <w:rsid w:val="004A65D5"/>
    <w:rsid w:val="004B2166"/>
    <w:rsid w:val="004E1554"/>
    <w:rsid w:val="004F2A6E"/>
    <w:rsid w:val="00506F0F"/>
    <w:rsid w:val="0054081D"/>
    <w:rsid w:val="0055110C"/>
    <w:rsid w:val="00553DCD"/>
    <w:rsid w:val="00560F05"/>
    <w:rsid w:val="00566F71"/>
    <w:rsid w:val="005765C5"/>
    <w:rsid w:val="0058111B"/>
    <w:rsid w:val="00583B03"/>
    <w:rsid w:val="00583F5D"/>
    <w:rsid w:val="005A1430"/>
    <w:rsid w:val="005A6AA3"/>
    <w:rsid w:val="005A6CDF"/>
    <w:rsid w:val="005B6A0C"/>
    <w:rsid w:val="005D09D1"/>
    <w:rsid w:val="005D44AD"/>
    <w:rsid w:val="005D6E29"/>
    <w:rsid w:val="005E15E5"/>
    <w:rsid w:val="005E313E"/>
    <w:rsid w:val="005E70C6"/>
    <w:rsid w:val="005F0628"/>
    <w:rsid w:val="005F2B66"/>
    <w:rsid w:val="006112F7"/>
    <w:rsid w:val="0061557C"/>
    <w:rsid w:val="00621031"/>
    <w:rsid w:val="00640C99"/>
    <w:rsid w:val="00641C0D"/>
    <w:rsid w:val="006435AC"/>
    <w:rsid w:val="00653A98"/>
    <w:rsid w:val="0065779D"/>
    <w:rsid w:val="006727EB"/>
    <w:rsid w:val="0067374D"/>
    <w:rsid w:val="006920AC"/>
    <w:rsid w:val="006A1E19"/>
    <w:rsid w:val="006B0177"/>
    <w:rsid w:val="006B1A63"/>
    <w:rsid w:val="006C3BE3"/>
    <w:rsid w:val="006D3459"/>
    <w:rsid w:val="006E3743"/>
    <w:rsid w:val="00701091"/>
    <w:rsid w:val="00703157"/>
    <w:rsid w:val="007102CC"/>
    <w:rsid w:val="00722F37"/>
    <w:rsid w:val="00740E2D"/>
    <w:rsid w:val="007714B8"/>
    <w:rsid w:val="00773553"/>
    <w:rsid w:val="0077648D"/>
    <w:rsid w:val="007803DA"/>
    <w:rsid w:val="00784791"/>
    <w:rsid w:val="0079616C"/>
    <w:rsid w:val="007A3775"/>
    <w:rsid w:val="007C07B7"/>
    <w:rsid w:val="007C1323"/>
    <w:rsid w:val="007C29B5"/>
    <w:rsid w:val="007E1536"/>
    <w:rsid w:val="007E17B2"/>
    <w:rsid w:val="007F57C2"/>
    <w:rsid w:val="00806326"/>
    <w:rsid w:val="008077DC"/>
    <w:rsid w:val="00812F93"/>
    <w:rsid w:val="0082214B"/>
    <w:rsid w:val="00822ABE"/>
    <w:rsid w:val="0082378F"/>
    <w:rsid w:val="008264BE"/>
    <w:rsid w:val="00847B7C"/>
    <w:rsid w:val="00856C57"/>
    <w:rsid w:val="00861797"/>
    <w:rsid w:val="00867446"/>
    <w:rsid w:val="00871F04"/>
    <w:rsid w:val="00872C52"/>
    <w:rsid w:val="008734AC"/>
    <w:rsid w:val="00874B01"/>
    <w:rsid w:val="00883F28"/>
    <w:rsid w:val="00895A62"/>
    <w:rsid w:val="008A3DAD"/>
    <w:rsid w:val="008A3F33"/>
    <w:rsid w:val="008B5947"/>
    <w:rsid w:val="008B6B3F"/>
    <w:rsid w:val="008D54E1"/>
    <w:rsid w:val="008E5FF9"/>
    <w:rsid w:val="008F4A2E"/>
    <w:rsid w:val="008F55E9"/>
    <w:rsid w:val="009321D8"/>
    <w:rsid w:val="00943A40"/>
    <w:rsid w:val="00946946"/>
    <w:rsid w:val="0094710B"/>
    <w:rsid w:val="00954A6A"/>
    <w:rsid w:val="00956E16"/>
    <w:rsid w:val="00963962"/>
    <w:rsid w:val="00965428"/>
    <w:rsid w:val="009703C7"/>
    <w:rsid w:val="00974DD2"/>
    <w:rsid w:val="009764A5"/>
    <w:rsid w:val="00980693"/>
    <w:rsid w:val="00981593"/>
    <w:rsid w:val="009851CF"/>
    <w:rsid w:val="009B39E3"/>
    <w:rsid w:val="009D4035"/>
    <w:rsid w:val="00A050E2"/>
    <w:rsid w:val="00A13E72"/>
    <w:rsid w:val="00A1407C"/>
    <w:rsid w:val="00A212E5"/>
    <w:rsid w:val="00A30120"/>
    <w:rsid w:val="00A35063"/>
    <w:rsid w:val="00A518F1"/>
    <w:rsid w:val="00A64C8F"/>
    <w:rsid w:val="00A6504D"/>
    <w:rsid w:val="00A700A5"/>
    <w:rsid w:val="00A82EC7"/>
    <w:rsid w:val="00A852CE"/>
    <w:rsid w:val="00A91F23"/>
    <w:rsid w:val="00A93A16"/>
    <w:rsid w:val="00AA5297"/>
    <w:rsid w:val="00AB4F84"/>
    <w:rsid w:val="00AC54B7"/>
    <w:rsid w:val="00AC5E18"/>
    <w:rsid w:val="00AE53D2"/>
    <w:rsid w:val="00B21F68"/>
    <w:rsid w:val="00B27F9F"/>
    <w:rsid w:val="00B31595"/>
    <w:rsid w:val="00B3541C"/>
    <w:rsid w:val="00B429DA"/>
    <w:rsid w:val="00B431B1"/>
    <w:rsid w:val="00B55ABF"/>
    <w:rsid w:val="00B57BFE"/>
    <w:rsid w:val="00B774E5"/>
    <w:rsid w:val="00B81CB6"/>
    <w:rsid w:val="00B83744"/>
    <w:rsid w:val="00B90036"/>
    <w:rsid w:val="00BA2229"/>
    <w:rsid w:val="00BA672D"/>
    <w:rsid w:val="00BA6BD8"/>
    <w:rsid w:val="00BA753D"/>
    <w:rsid w:val="00BB2C8B"/>
    <w:rsid w:val="00BB348E"/>
    <w:rsid w:val="00BC4A45"/>
    <w:rsid w:val="00BD333A"/>
    <w:rsid w:val="00BD4408"/>
    <w:rsid w:val="00BD4C07"/>
    <w:rsid w:val="00BF7962"/>
    <w:rsid w:val="00C07ED5"/>
    <w:rsid w:val="00C254B5"/>
    <w:rsid w:val="00C60C9C"/>
    <w:rsid w:val="00C64704"/>
    <w:rsid w:val="00C85DF9"/>
    <w:rsid w:val="00C91631"/>
    <w:rsid w:val="00C91BE5"/>
    <w:rsid w:val="00C92438"/>
    <w:rsid w:val="00CD610C"/>
    <w:rsid w:val="00CE7F1D"/>
    <w:rsid w:val="00CF2BA9"/>
    <w:rsid w:val="00CF3B21"/>
    <w:rsid w:val="00CF7972"/>
    <w:rsid w:val="00D03BED"/>
    <w:rsid w:val="00D22612"/>
    <w:rsid w:val="00D237FD"/>
    <w:rsid w:val="00D517F2"/>
    <w:rsid w:val="00D529CB"/>
    <w:rsid w:val="00D64F5D"/>
    <w:rsid w:val="00D7227E"/>
    <w:rsid w:val="00D93791"/>
    <w:rsid w:val="00DA1145"/>
    <w:rsid w:val="00DB326E"/>
    <w:rsid w:val="00DB7E2F"/>
    <w:rsid w:val="00DD5DC7"/>
    <w:rsid w:val="00DE0C69"/>
    <w:rsid w:val="00DE14F3"/>
    <w:rsid w:val="00DF11C3"/>
    <w:rsid w:val="00E04CF9"/>
    <w:rsid w:val="00E22815"/>
    <w:rsid w:val="00E54B54"/>
    <w:rsid w:val="00E64F61"/>
    <w:rsid w:val="00E810E3"/>
    <w:rsid w:val="00E8461D"/>
    <w:rsid w:val="00E90FAE"/>
    <w:rsid w:val="00E92F4C"/>
    <w:rsid w:val="00E945DF"/>
    <w:rsid w:val="00EA2301"/>
    <w:rsid w:val="00EB2777"/>
    <w:rsid w:val="00EC6BB4"/>
    <w:rsid w:val="00EC726A"/>
    <w:rsid w:val="00ED5C4E"/>
    <w:rsid w:val="00F0046E"/>
    <w:rsid w:val="00F053CE"/>
    <w:rsid w:val="00F07AFC"/>
    <w:rsid w:val="00F112A2"/>
    <w:rsid w:val="00F12700"/>
    <w:rsid w:val="00F44B45"/>
    <w:rsid w:val="00F46369"/>
    <w:rsid w:val="00F50B9B"/>
    <w:rsid w:val="00F56BD4"/>
    <w:rsid w:val="00F65EE3"/>
    <w:rsid w:val="00F70AD2"/>
    <w:rsid w:val="00F9227B"/>
    <w:rsid w:val="00F929EC"/>
    <w:rsid w:val="00F939F3"/>
    <w:rsid w:val="00FA394D"/>
    <w:rsid w:val="00FB5A3A"/>
    <w:rsid w:val="00FB6A05"/>
    <w:rsid w:val="00FC0E7A"/>
    <w:rsid w:val="00FC743B"/>
    <w:rsid w:val="00FD0B64"/>
    <w:rsid w:val="00FD2557"/>
    <w:rsid w:val="00FD67F9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36AF9-1B8B-4E4D-AD17-A0086AE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basedOn w:val="a0"/>
    <w:link w:val="2"/>
    <w:rsid w:val="00BD4C07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paragraph" w:styleId="a6">
    <w:name w:val="List Paragraph"/>
    <w:basedOn w:val="a"/>
    <w:uiPriority w:val="34"/>
    <w:qFormat/>
    <w:rsid w:val="00092C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72C"/>
  </w:style>
  <w:style w:type="paragraph" w:styleId="a9">
    <w:name w:val="footer"/>
    <w:basedOn w:val="a"/>
    <w:link w:val="aa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72C"/>
  </w:style>
  <w:style w:type="paragraph" w:customStyle="1" w:styleId="5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89C1-5C9C-4885-B41E-2D56190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279</cp:revision>
  <dcterms:created xsi:type="dcterms:W3CDTF">2017-10-06T12:14:00Z</dcterms:created>
  <dcterms:modified xsi:type="dcterms:W3CDTF">2017-11-14T07:02:00Z</dcterms:modified>
</cp:coreProperties>
</file>