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BF" w:rsidRPr="001375F8" w:rsidRDefault="003804A2" w:rsidP="00BB4A17">
      <w:pPr>
        <w:pStyle w:val="2"/>
      </w:pPr>
      <w:r>
        <w:t xml:space="preserve"> </w:t>
      </w:r>
      <w:r w:rsidR="001375F8">
        <w:t xml:space="preserve">  </w:t>
      </w:r>
    </w:p>
    <w:p w:rsidR="00AD668D" w:rsidRPr="00723924" w:rsidRDefault="00AD668D" w:rsidP="00AD668D">
      <w:pPr>
        <w:tabs>
          <w:tab w:val="left" w:pos="6768"/>
          <w:tab w:val="right" w:pos="9355"/>
        </w:tabs>
        <w:spacing w:after="0" w:line="240" w:lineRule="auto"/>
        <w:ind w:firstLine="9356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Приложение</w:t>
      </w:r>
    </w:p>
    <w:p w:rsidR="00AD668D" w:rsidRPr="00723924" w:rsidRDefault="00AD668D" w:rsidP="00AD668D">
      <w:pPr>
        <w:tabs>
          <w:tab w:val="left" w:pos="6768"/>
          <w:tab w:val="right" w:pos="9355"/>
        </w:tabs>
        <w:spacing w:after="0" w:line="240" w:lineRule="auto"/>
        <w:ind w:left="4395" w:firstLine="4961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D668D" w:rsidRPr="00723924" w:rsidRDefault="002A5695" w:rsidP="00AD668D">
      <w:pPr>
        <w:tabs>
          <w:tab w:val="left" w:pos="6768"/>
          <w:tab w:val="right" w:pos="9355"/>
        </w:tabs>
        <w:spacing w:after="0" w:line="240" w:lineRule="auto"/>
        <w:ind w:left="4395" w:firstLine="4961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AD668D" w:rsidRPr="00723924" w:rsidRDefault="00AD668D" w:rsidP="00D50DA2">
      <w:pPr>
        <w:tabs>
          <w:tab w:val="right" w:pos="9355"/>
        </w:tabs>
        <w:spacing w:after="0" w:line="240" w:lineRule="auto"/>
        <w:ind w:left="4395" w:firstLine="4961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от </w:t>
      </w:r>
      <w:r w:rsidR="005632D9">
        <w:rPr>
          <w:rFonts w:ascii="Times New Roman" w:hAnsi="Times New Roman"/>
          <w:sz w:val="28"/>
          <w:szCs w:val="28"/>
        </w:rPr>
        <w:t>12</w:t>
      </w:r>
      <w:r w:rsidR="00D50DA2" w:rsidRPr="00723924">
        <w:rPr>
          <w:rFonts w:ascii="Times New Roman" w:hAnsi="Times New Roman"/>
          <w:sz w:val="28"/>
          <w:szCs w:val="28"/>
        </w:rPr>
        <w:t>.1</w:t>
      </w:r>
      <w:r w:rsidR="005632D9">
        <w:rPr>
          <w:rFonts w:ascii="Times New Roman" w:hAnsi="Times New Roman"/>
          <w:sz w:val="28"/>
          <w:szCs w:val="28"/>
        </w:rPr>
        <w:t>2</w:t>
      </w:r>
      <w:r w:rsidR="00D50DA2" w:rsidRPr="00723924">
        <w:rPr>
          <w:rFonts w:ascii="Times New Roman" w:hAnsi="Times New Roman"/>
          <w:sz w:val="28"/>
          <w:szCs w:val="28"/>
        </w:rPr>
        <w:t>.2017</w:t>
      </w:r>
      <w:r w:rsidR="00FC66A5" w:rsidRPr="00723924">
        <w:rPr>
          <w:rFonts w:ascii="Times New Roman" w:hAnsi="Times New Roman"/>
          <w:sz w:val="28"/>
          <w:szCs w:val="28"/>
        </w:rPr>
        <w:t xml:space="preserve"> № </w:t>
      </w:r>
      <w:r w:rsidR="005632D9">
        <w:rPr>
          <w:rFonts w:ascii="Times New Roman" w:hAnsi="Times New Roman"/>
          <w:sz w:val="28"/>
          <w:szCs w:val="28"/>
        </w:rPr>
        <w:t>2925/12</w:t>
      </w:r>
    </w:p>
    <w:p w:rsidR="00AD668D" w:rsidRPr="00723924" w:rsidRDefault="00AD668D" w:rsidP="00AD66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668D" w:rsidRPr="00723924" w:rsidRDefault="00AD668D" w:rsidP="00AD66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8D" w:rsidRPr="00723924" w:rsidRDefault="00AD668D" w:rsidP="00AD668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D668D" w:rsidRPr="00723924" w:rsidRDefault="00AD668D" w:rsidP="00AD668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D668D" w:rsidRPr="00723924" w:rsidRDefault="00AD668D" w:rsidP="00AD66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D668D" w:rsidRPr="00723924" w:rsidRDefault="00AD668D" w:rsidP="00AD668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D668D" w:rsidRPr="00723924" w:rsidRDefault="00AD668D" w:rsidP="00AD668D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23924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</w:p>
    <w:p w:rsidR="00AD668D" w:rsidRPr="00723924" w:rsidRDefault="00466E23" w:rsidP="00AD668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23924">
        <w:rPr>
          <w:rFonts w:ascii="Times New Roman" w:hAnsi="Times New Roman"/>
          <w:b/>
          <w:sz w:val="32"/>
          <w:szCs w:val="32"/>
        </w:rPr>
        <w:t>г</w:t>
      </w:r>
      <w:r w:rsidR="002A5695" w:rsidRPr="00723924">
        <w:rPr>
          <w:rFonts w:ascii="Times New Roman" w:hAnsi="Times New Roman"/>
          <w:b/>
          <w:sz w:val="32"/>
          <w:szCs w:val="32"/>
        </w:rPr>
        <w:t>ородского округа Красногорск</w:t>
      </w:r>
    </w:p>
    <w:p w:rsidR="00C52A5A" w:rsidRPr="00723924" w:rsidRDefault="00AD668D" w:rsidP="00C52A5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23924">
        <w:rPr>
          <w:rFonts w:ascii="Times New Roman" w:hAnsi="Times New Roman"/>
          <w:b/>
          <w:sz w:val="32"/>
          <w:szCs w:val="32"/>
        </w:rPr>
        <w:t>«Безопасность населения»</w:t>
      </w:r>
    </w:p>
    <w:p w:rsidR="00C52A5A" w:rsidRPr="00723924" w:rsidRDefault="00C52A5A" w:rsidP="00C52A5A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23924">
        <w:rPr>
          <w:rFonts w:ascii="Times New Roman" w:hAnsi="Times New Roman"/>
          <w:b/>
          <w:sz w:val="32"/>
          <w:szCs w:val="32"/>
        </w:rPr>
        <w:t>на 2017 – 2021 годы</w:t>
      </w:r>
    </w:p>
    <w:p w:rsidR="00AD668D" w:rsidRPr="00723924" w:rsidRDefault="00AD668D" w:rsidP="00AD668D">
      <w:pPr>
        <w:jc w:val="center"/>
        <w:rPr>
          <w:rFonts w:ascii="Times New Roman" w:hAnsi="Times New Roman"/>
          <w:b/>
          <w:sz w:val="32"/>
          <w:szCs w:val="32"/>
        </w:rPr>
      </w:pPr>
    </w:p>
    <w:p w:rsidR="00AD668D" w:rsidRPr="00723924" w:rsidRDefault="00AD668D" w:rsidP="00AD6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68D" w:rsidRPr="00723924" w:rsidRDefault="00AD668D" w:rsidP="00AD6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68D" w:rsidRPr="00723924" w:rsidRDefault="00AD668D" w:rsidP="00AD6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68D" w:rsidRPr="00723924" w:rsidRDefault="00AD668D" w:rsidP="00AD6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68D" w:rsidRPr="00723924" w:rsidRDefault="00AD668D" w:rsidP="00AD6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68D" w:rsidRPr="00723924" w:rsidRDefault="00AD668D" w:rsidP="00AD6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68D" w:rsidRPr="00723924" w:rsidRDefault="00AD668D" w:rsidP="00AD6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68D" w:rsidRPr="00723924" w:rsidRDefault="00AD668D" w:rsidP="00AD6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68D" w:rsidRPr="00723924" w:rsidRDefault="00AD668D" w:rsidP="00AD66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668D" w:rsidRPr="00723924" w:rsidRDefault="00AD668D" w:rsidP="00AD66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г. Красногорск</w:t>
      </w:r>
    </w:p>
    <w:p w:rsidR="009554C4" w:rsidRPr="00723924" w:rsidRDefault="003B1B17" w:rsidP="00AD66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2016</w:t>
      </w:r>
    </w:p>
    <w:p w:rsidR="00206EBF" w:rsidRPr="00723924" w:rsidRDefault="00AD668D" w:rsidP="00AD66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/>
          <w:b/>
          <w:sz w:val="28"/>
          <w:szCs w:val="28"/>
        </w:rPr>
        <w:br w:type="page"/>
      </w:r>
    </w:p>
    <w:p w:rsidR="00A25AF5" w:rsidRPr="00723924" w:rsidRDefault="00A25AF5" w:rsidP="00206E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68D" w:rsidRPr="00723924" w:rsidRDefault="00AD668D" w:rsidP="00206E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П</w:t>
      </w:r>
      <w:r w:rsidR="00206EBF" w:rsidRPr="00723924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D31109" w:rsidRPr="00723924" w:rsidRDefault="00D31109" w:rsidP="00206E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06EBF" w:rsidRPr="00723924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2A5695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</w:p>
    <w:p w:rsidR="00B60983" w:rsidRPr="00723924" w:rsidRDefault="00206EBF" w:rsidP="006828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"</w:t>
      </w:r>
      <w:r w:rsidR="00AD668D" w:rsidRPr="00723924">
        <w:rPr>
          <w:rFonts w:ascii="Times New Roman" w:hAnsi="Times New Roman" w:cs="Times New Roman"/>
          <w:b/>
          <w:sz w:val="28"/>
          <w:szCs w:val="28"/>
        </w:rPr>
        <w:t>Безопасность населения</w:t>
      </w:r>
      <w:r w:rsidRPr="00723924">
        <w:rPr>
          <w:rFonts w:ascii="Times New Roman" w:hAnsi="Times New Roman" w:cs="Times New Roman"/>
          <w:b/>
          <w:sz w:val="28"/>
          <w:szCs w:val="28"/>
        </w:rPr>
        <w:t>"</w:t>
      </w:r>
      <w:r w:rsidR="001327B6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8A5" w:rsidRPr="00723924">
        <w:rPr>
          <w:rFonts w:ascii="Times New Roman" w:hAnsi="Times New Roman" w:cs="Times New Roman"/>
          <w:b/>
          <w:sz w:val="28"/>
          <w:szCs w:val="28"/>
        </w:rPr>
        <w:t>на 2017-2021 годы</w:t>
      </w:r>
    </w:p>
    <w:p w:rsidR="00A25AF5" w:rsidRPr="00723924" w:rsidRDefault="00A25AF5" w:rsidP="006828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701"/>
        <w:gridCol w:w="1559"/>
        <w:gridCol w:w="1843"/>
        <w:gridCol w:w="1701"/>
        <w:gridCol w:w="1837"/>
      </w:tblGrid>
      <w:tr w:rsidR="00D501E7" w:rsidRPr="00723924" w:rsidTr="009B7685">
        <w:trPr>
          <w:trHeight w:val="501"/>
        </w:trPr>
        <w:tc>
          <w:tcPr>
            <w:tcW w:w="4536" w:type="dxa"/>
          </w:tcPr>
          <w:p w:rsidR="00206EBF" w:rsidRPr="00723924" w:rsidRDefault="00AD668D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06EBF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 </w:t>
            </w:r>
            <w:r w:rsidR="00D31109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206EBF" w:rsidRPr="0072392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201" w:type="dxa"/>
            <w:gridSpan w:val="6"/>
          </w:tcPr>
          <w:p w:rsidR="00206EBF" w:rsidRPr="00723924" w:rsidRDefault="00AD668D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безопасности</w:t>
            </w:r>
          </w:p>
        </w:tc>
      </w:tr>
      <w:tr w:rsidR="00D501E7" w:rsidRPr="00723924" w:rsidTr="009B7685">
        <w:trPr>
          <w:trHeight w:val="441"/>
        </w:trPr>
        <w:tc>
          <w:tcPr>
            <w:tcW w:w="4536" w:type="dxa"/>
          </w:tcPr>
          <w:p w:rsidR="00206EBF" w:rsidRPr="00723924" w:rsidRDefault="00D31109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6EBF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аказчик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06EBF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201" w:type="dxa"/>
            <w:gridSpan w:val="6"/>
          </w:tcPr>
          <w:p w:rsidR="00206EBF" w:rsidRPr="00723924" w:rsidRDefault="00AD668D" w:rsidP="002A56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A5695" w:rsidRPr="00723924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  <w:tr w:rsidR="00D501E7" w:rsidRPr="00723924" w:rsidTr="009B7685">
        <w:trPr>
          <w:trHeight w:val="3999"/>
        </w:trPr>
        <w:tc>
          <w:tcPr>
            <w:tcW w:w="4536" w:type="dxa"/>
          </w:tcPr>
          <w:p w:rsidR="00206EBF" w:rsidRPr="00723924" w:rsidRDefault="00206EBF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31109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201" w:type="dxa"/>
            <w:gridSpan w:val="6"/>
          </w:tcPr>
          <w:p w:rsidR="00206EBF" w:rsidRPr="00723924" w:rsidRDefault="000137B5" w:rsidP="00BB7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 xml:space="preserve">Участие в  формировании действенной системы профилактики преступлений и правонарушений на территории </w:t>
            </w:r>
            <w:r w:rsidR="002A5695" w:rsidRPr="00723924"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  <w:r w:rsidR="001327B6" w:rsidRPr="00723924">
              <w:rPr>
                <w:rFonts w:ascii="Times New Roman" w:hAnsi="Times New Roman"/>
                <w:sz w:val="24"/>
                <w:szCs w:val="24"/>
              </w:rPr>
              <w:t xml:space="preserve"> (далее – городского округа)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, в профилактике те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роризма и экстремизма, а также в минимизации и (или) ликвидации последствий проявлений терроризма и экстремизма на территории </w:t>
            </w:r>
            <w:r w:rsidR="001327B6" w:rsidRPr="00723924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;  предупреждение безнадзорности, беспризорности правонарушений и антиобщественных действий несовершеннолетних, выявл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ние и устранение причин и условий, способствующих этому;</w:t>
            </w:r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обеспечение защиты прав и интер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сов несовершеннолетних, выявление и пресечение случаев вовлечения несовершеннолетних в совершении преступлений и антиобщественных действий, ранее выявление семейного неблаг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получия; </w:t>
            </w:r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повышение правовой грамотности несовершеннолетних, находящихся в конфликте с законом, и их родителей, эффективности индивидуальной профилактической работы, организ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ция и осуществление мероприятий по гражданской обороне, защите населения и территории </w:t>
            </w:r>
            <w:r w:rsidR="008E1F60" w:rsidRPr="00723924">
              <w:rPr>
                <w:rFonts w:ascii="Times New Roman" w:hAnsi="Times New Roman"/>
                <w:sz w:val="24"/>
                <w:szCs w:val="24"/>
              </w:rPr>
              <w:t>г</w:t>
            </w:r>
            <w:r w:rsidR="008E1F60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8E1F60" w:rsidRPr="00723924">
              <w:rPr>
                <w:rFonts w:ascii="Times New Roman" w:hAnsi="Times New Roman"/>
                <w:sz w:val="24"/>
                <w:szCs w:val="24"/>
              </w:rPr>
              <w:t>родского округа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от чрезвычайных ситуаций природного и техногенного характера, обеспечению пожарной безопасности и безопасно</w:t>
            </w:r>
            <w:r w:rsidR="00BB7C7F" w:rsidRPr="00723924">
              <w:rPr>
                <w:rFonts w:ascii="Times New Roman" w:hAnsi="Times New Roman"/>
                <w:sz w:val="24"/>
                <w:szCs w:val="24"/>
              </w:rPr>
              <w:t>сти людей на водных объектах,</w:t>
            </w:r>
            <w:r w:rsidR="00CD2FD9" w:rsidRPr="00723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C7F" w:rsidRPr="00723924">
              <w:rPr>
                <w:rFonts w:ascii="Times New Roman" w:hAnsi="Times New Roman"/>
                <w:sz w:val="24"/>
                <w:szCs w:val="24"/>
              </w:rPr>
              <w:t>а также</w:t>
            </w:r>
            <w:r w:rsidR="00CD2FD9" w:rsidRPr="00723924">
              <w:rPr>
                <w:rFonts w:ascii="Times New Roman" w:hAnsi="Times New Roman"/>
                <w:sz w:val="24"/>
                <w:szCs w:val="24"/>
              </w:rPr>
              <w:t xml:space="preserve"> безопасности гидр</w:t>
            </w:r>
            <w:r w:rsidR="00CD2FD9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CD2FD9" w:rsidRPr="00723924">
              <w:rPr>
                <w:rFonts w:ascii="Times New Roman" w:hAnsi="Times New Roman"/>
                <w:sz w:val="24"/>
                <w:szCs w:val="24"/>
              </w:rPr>
              <w:t>технических сооружений (далее – ГТС)</w:t>
            </w:r>
            <w:r w:rsidR="00BB7C7F" w:rsidRPr="007239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D501E7" w:rsidRPr="00723924" w:rsidTr="009B7685">
        <w:trPr>
          <w:trHeight w:val="2858"/>
        </w:trPr>
        <w:tc>
          <w:tcPr>
            <w:tcW w:w="4536" w:type="dxa"/>
          </w:tcPr>
          <w:p w:rsidR="00206EBF" w:rsidRPr="00723924" w:rsidRDefault="00206EBF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01" w:type="dxa"/>
            <w:gridSpan w:val="6"/>
          </w:tcPr>
          <w:p w:rsidR="000137B5" w:rsidRPr="00723924" w:rsidRDefault="00AB7B58" w:rsidP="00AB7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137B5" w:rsidRPr="00723924">
              <w:rPr>
                <w:rFonts w:ascii="Times New Roman" w:hAnsi="Times New Roman"/>
                <w:sz w:val="24"/>
                <w:szCs w:val="24"/>
              </w:rPr>
              <w:t>Профилактика преступлений и иных правонарушений.</w:t>
            </w:r>
          </w:p>
          <w:p w:rsidR="000137B5" w:rsidRPr="00723924" w:rsidRDefault="00AB7B58" w:rsidP="00AB7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137B5" w:rsidRPr="00723924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</w:t>
            </w:r>
            <w:r w:rsidR="000137B5"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2E71" w:rsidRPr="00723924">
              <w:rPr>
                <w:rFonts w:ascii="Times New Roman" w:hAnsi="Times New Roman" w:cs="Times New Roman"/>
                <w:sz w:val="24"/>
                <w:szCs w:val="24"/>
              </w:rPr>
              <w:t>го характера на территории</w:t>
            </w:r>
            <w:r w:rsidR="000137B5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71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 округа </w:t>
            </w:r>
            <w:r w:rsidR="002A5695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  <w:r w:rsidR="000137B5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области.</w:t>
            </w:r>
          </w:p>
          <w:p w:rsidR="000137B5" w:rsidRPr="00723924" w:rsidRDefault="00AB7B58" w:rsidP="00AB7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137B5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систем оповещения и информирования населения </w:t>
            </w:r>
            <w:r w:rsidR="002A5695" w:rsidRPr="00723924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="000137B5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области.</w:t>
            </w:r>
          </w:p>
          <w:p w:rsidR="000137B5" w:rsidRPr="00723924" w:rsidRDefault="00AB7B58" w:rsidP="00AB7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137B5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="002A5695" w:rsidRPr="00723924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="000137B5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Моско</w:t>
            </w:r>
            <w:r w:rsidR="000137B5"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37B5"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области.</w:t>
            </w:r>
          </w:p>
          <w:p w:rsidR="00206EBF" w:rsidRPr="00723924" w:rsidRDefault="00AB7B58" w:rsidP="002A56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137B5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гражданской обороны на территории </w:t>
            </w:r>
            <w:r w:rsidR="002A5695" w:rsidRPr="00723924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</w:t>
            </w:r>
            <w:r w:rsidR="002A5695"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5695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горск </w:t>
            </w:r>
            <w:r w:rsidR="000137B5" w:rsidRPr="00723924">
              <w:rPr>
                <w:rFonts w:ascii="Times New Roman" w:hAnsi="Times New Roman" w:cs="Times New Roman"/>
                <w:sz w:val="24"/>
                <w:szCs w:val="24"/>
              </w:rPr>
              <w:t>Московской области.</w:t>
            </w:r>
          </w:p>
        </w:tc>
      </w:tr>
      <w:tr w:rsidR="00D501E7" w:rsidRPr="00723924" w:rsidTr="009B7685">
        <w:tc>
          <w:tcPr>
            <w:tcW w:w="4536" w:type="dxa"/>
            <w:vMerge w:val="restart"/>
          </w:tcPr>
          <w:p w:rsidR="00206EBF" w:rsidRPr="00723924" w:rsidRDefault="00206EBF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 w:rsidR="00D31109" w:rsidRPr="00723924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D31109"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31109" w:rsidRPr="0072392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206EBF" w:rsidRPr="00723924" w:rsidRDefault="00206EBF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201" w:type="dxa"/>
            <w:gridSpan w:val="6"/>
          </w:tcPr>
          <w:p w:rsidR="00206EBF" w:rsidRPr="00723924" w:rsidRDefault="00206EBF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501E7" w:rsidRPr="00723924" w:rsidTr="009B7685">
        <w:tc>
          <w:tcPr>
            <w:tcW w:w="4536" w:type="dxa"/>
            <w:vMerge/>
          </w:tcPr>
          <w:p w:rsidR="00206EBF" w:rsidRPr="00723924" w:rsidRDefault="00206EBF" w:rsidP="00B60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6EBF" w:rsidRPr="00723924" w:rsidRDefault="00206EBF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06EBF" w:rsidRPr="00723924" w:rsidRDefault="00AD668D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</w:tcPr>
          <w:p w:rsidR="00206EBF" w:rsidRPr="00723924" w:rsidRDefault="00AD668D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:rsidR="00206EBF" w:rsidRPr="00723924" w:rsidRDefault="00206EBF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68D" w:rsidRPr="00723924">
              <w:rPr>
                <w:rFonts w:ascii="Times New Roman" w:hAnsi="Times New Roman" w:cs="Times New Roman"/>
                <w:sz w:val="24"/>
                <w:szCs w:val="24"/>
              </w:rPr>
              <w:t>019 год</w:t>
            </w:r>
          </w:p>
        </w:tc>
        <w:tc>
          <w:tcPr>
            <w:tcW w:w="1701" w:type="dxa"/>
          </w:tcPr>
          <w:p w:rsidR="00206EBF" w:rsidRPr="00723924" w:rsidRDefault="00AD668D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37" w:type="dxa"/>
          </w:tcPr>
          <w:p w:rsidR="00206EBF" w:rsidRPr="00723924" w:rsidRDefault="00AD668D" w:rsidP="00B6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23A77" w:rsidRPr="00723924" w:rsidTr="00E5685B">
        <w:trPr>
          <w:trHeight w:val="407"/>
        </w:trPr>
        <w:tc>
          <w:tcPr>
            <w:tcW w:w="4536" w:type="dxa"/>
          </w:tcPr>
          <w:p w:rsidR="00D23A77" w:rsidRPr="00723924" w:rsidRDefault="00D23A77" w:rsidP="00D2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A77" w:rsidRPr="00723924" w:rsidTr="00E5685B">
        <w:trPr>
          <w:trHeight w:val="407"/>
        </w:trPr>
        <w:tc>
          <w:tcPr>
            <w:tcW w:w="4536" w:type="dxa"/>
          </w:tcPr>
          <w:p w:rsidR="00D23A77" w:rsidRPr="00723924" w:rsidRDefault="00D23A77" w:rsidP="00D2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2386</w:t>
            </w:r>
          </w:p>
        </w:tc>
        <w:tc>
          <w:tcPr>
            <w:tcW w:w="1701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2386</w:t>
            </w:r>
          </w:p>
        </w:tc>
        <w:tc>
          <w:tcPr>
            <w:tcW w:w="1559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23A77" w:rsidRPr="00723924" w:rsidTr="00F36B51">
        <w:trPr>
          <w:trHeight w:val="451"/>
        </w:trPr>
        <w:tc>
          <w:tcPr>
            <w:tcW w:w="4536" w:type="dxa"/>
          </w:tcPr>
          <w:p w:rsidR="00D23A77" w:rsidRPr="00723924" w:rsidRDefault="00D23A77" w:rsidP="00D2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  <w:p w:rsidR="00D23A77" w:rsidRPr="00723924" w:rsidRDefault="00D23A77" w:rsidP="00D2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3A77" w:rsidRPr="00723924" w:rsidRDefault="00A5453F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672475</w:t>
            </w:r>
          </w:p>
        </w:tc>
        <w:tc>
          <w:tcPr>
            <w:tcW w:w="1701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176399</w:t>
            </w:r>
          </w:p>
        </w:tc>
        <w:tc>
          <w:tcPr>
            <w:tcW w:w="1843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168999</w:t>
            </w:r>
          </w:p>
        </w:tc>
        <w:tc>
          <w:tcPr>
            <w:tcW w:w="1701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181406</w:t>
            </w:r>
          </w:p>
        </w:tc>
        <w:tc>
          <w:tcPr>
            <w:tcW w:w="1837" w:type="dxa"/>
          </w:tcPr>
          <w:p w:rsidR="00D23A77" w:rsidRPr="00723924" w:rsidRDefault="00D23A77" w:rsidP="00A545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5453F">
              <w:rPr>
                <w:rFonts w:ascii="Times New Roman" w:hAnsi="Times New Roman" w:cs="Times New Roman"/>
                <w:b/>
                <w:sz w:val="28"/>
                <w:szCs w:val="28"/>
              </w:rPr>
              <w:t>45671</w:t>
            </w:r>
          </w:p>
        </w:tc>
      </w:tr>
      <w:tr w:rsidR="00D23A77" w:rsidRPr="00723924" w:rsidTr="009B7685">
        <w:trPr>
          <w:trHeight w:val="549"/>
        </w:trPr>
        <w:tc>
          <w:tcPr>
            <w:tcW w:w="4536" w:type="dxa"/>
          </w:tcPr>
          <w:p w:rsidR="00D23A77" w:rsidRPr="00723924" w:rsidRDefault="00D23A77" w:rsidP="00D2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</w:t>
            </w:r>
          </w:p>
          <w:p w:rsidR="00D23A77" w:rsidRPr="00723924" w:rsidRDefault="00D23A77" w:rsidP="00D2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5B63" w:rsidRDefault="009A5B04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88986</w:t>
            </w:r>
          </w:p>
          <w:p w:rsidR="00672293" w:rsidRPr="00672293" w:rsidRDefault="00672293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B63" w:rsidRDefault="009A5B04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88986</w:t>
            </w:r>
          </w:p>
          <w:p w:rsidR="00672293" w:rsidRPr="00672293" w:rsidRDefault="00672293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37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23A77" w:rsidRPr="00723924" w:rsidTr="009B7685">
        <w:tc>
          <w:tcPr>
            <w:tcW w:w="4536" w:type="dxa"/>
          </w:tcPr>
          <w:p w:rsidR="00D23A77" w:rsidRPr="00723924" w:rsidRDefault="00D23A77" w:rsidP="00D2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бюджетов поселений **</w:t>
            </w:r>
          </w:p>
        </w:tc>
        <w:tc>
          <w:tcPr>
            <w:tcW w:w="1560" w:type="dxa"/>
            <w:vAlign w:val="center"/>
          </w:tcPr>
          <w:p w:rsidR="007D5B63" w:rsidRPr="00723924" w:rsidRDefault="00B45E79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39054</w:t>
            </w:r>
          </w:p>
        </w:tc>
        <w:tc>
          <w:tcPr>
            <w:tcW w:w="1701" w:type="dxa"/>
            <w:vAlign w:val="center"/>
          </w:tcPr>
          <w:p w:rsidR="007D5B63" w:rsidRPr="00723924" w:rsidRDefault="00B45E79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39054</w:t>
            </w:r>
          </w:p>
        </w:tc>
        <w:tc>
          <w:tcPr>
            <w:tcW w:w="1559" w:type="dxa"/>
            <w:vAlign w:val="center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7" w:type="dxa"/>
            <w:vAlign w:val="center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3A77" w:rsidRPr="00723924" w:rsidTr="009B7685">
        <w:tc>
          <w:tcPr>
            <w:tcW w:w="4536" w:type="dxa"/>
          </w:tcPr>
          <w:p w:rsidR="00D23A77" w:rsidRPr="00723924" w:rsidRDefault="00D23A77" w:rsidP="00D2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бюджетов поселений  ***</w:t>
            </w:r>
          </w:p>
        </w:tc>
        <w:tc>
          <w:tcPr>
            <w:tcW w:w="1560" w:type="dxa"/>
            <w:vAlign w:val="center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A5B04" w:rsidRPr="00723924" w:rsidTr="009B7685">
        <w:tc>
          <w:tcPr>
            <w:tcW w:w="4536" w:type="dxa"/>
          </w:tcPr>
          <w:p w:rsidR="009A5B04" w:rsidRPr="00723924" w:rsidRDefault="009A5B04" w:rsidP="00D2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B0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поселений  </w:t>
            </w:r>
            <w:r w:rsidR="000F560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9A5B04" w:rsidRPr="00723924" w:rsidRDefault="009A5B04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B04" w:rsidRPr="00723924" w:rsidRDefault="009A5B04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5B04" w:rsidRPr="00723924" w:rsidRDefault="009A5B04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5B04" w:rsidRPr="00723924" w:rsidRDefault="009A5B04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B04" w:rsidRPr="00723924" w:rsidRDefault="009A5B04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A5B04" w:rsidRPr="00723924" w:rsidRDefault="009A5B04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3A77" w:rsidRPr="00723924" w:rsidTr="009B7685">
        <w:tc>
          <w:tcPr>
            <w:tcW w:w="4536" w:type="dxa"/>
          </w:tcPr>
          <w:p w:rsidR="00D23A77" w:rsidRPr="00723924" w:rsidRDefault="00D23A77" w:rsidP="00D2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A77" w:rsidRPr="00723924" w:rsidTr="009B7685">
        <w:tc>
          <w:tcPr>
            <w:tcW w:w="4536" w:type="dxa"/>
          </w:tcPr>
          <w:p w:rsidR="00D23A77" w:rsidRPr="00723924" w:rsidRDefault="00D23A77" w:rsidP="00D2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ботодателей)</w:t>
            </w:r>
          </w:p>
        </w:tc>
        <w:tc>
          <w:tcPr>
            <w:tcW w:w="1560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A77" w:rsidRPr="00723924" w:rsidTr="009B7685">
        <w:tc>
          <w:tcPr>
            <w:tcW w:w="4536" w:type="dxa"/>
          </w:tcPr>
          <w:p w:rsidR="00D23A77" w:rsidRPr="00723924" w:rsidRDefault="00D23A77" w:rsidP="00D2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60" w:type="dxa"/>
          </w:tcPr>
          <w:p w:rsidR="007D5B63" w:rsidRDefault="00461EF2" w:rsidP="00A5453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803085</w:t>
            </w:r>
          </w:p>
          <w:p w:rsidR="00672293" w:rsidRPr="00672293" w:rsidRDefault="00672293" w:rsidP="00A5453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B63" w:rsidRDefault="00461EF2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130610</w:t>
            </w:r>
          </w:p>
          <w:p w:rsidR="00672293" w:rsidRPr="00672293" w:rsidRDefault="00672293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176399</w:t>
            </w:r>
          </w:p>
        </w:tc>
        <w:tc>
          <w:tcPr>
            <w:tcW w:w="1843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168999</w:t>
            </w:r>
          </w:p>
        </w:tc>
        <w:tc>
          <w:tcPr>
            <w:tcW w:w="1701" w:type="dxa"/>
          </w:tcPr>
          <w:p w:rsidR="00D23A77" w:rsidRPr="00723924" w:rsidRDefault="00D23A77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24">
              <w:rPr>
                <w:rFonts w:ascii="Times New Roman" w:hAnsi="Times New Roman" w:cs="Times New Roman"/>
                <w:b/>
                <w:sz w:val="28"/>
                <w:szCs w:val="28"/>
              </w:rPr>
              <w:t>181406</w:t>
            </w:r>
          </w:p>
        </w:tc>
        <w:tc>
          <w:tcPr>
            <w:tcW w:w="1837" w:type="dxa"/>
          </w:tcPr>
          <w:p w:rsidR="00D23A77" w:rsidRPr="00723924" w:rsidRDefault="00A5453F" w:rsidP="00D23A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145671</w:t>
            </w:r>
          </w:p>
        </w:tc>
      </w:tr>
      <w:tr w:rsidR="00876A4E" w:rsidRPr="00723924" w:rsidTr="009B7685">
        <w:tc>
          <w:tcPr>
            <w:tcW w:w="4536" w:type="dxa"/>
          </w:tcPr>
          <w:p w:rsidR="00876A4E" w:rsidRPr="00723924" w:rsidRDefault="00876A4E" w:rsidP="0087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</w:t>
            </w:r>
          </w:p>
        </w:tc>
        <w:tc>
          <w:tcPr>
            <w:tcW w:w="3261" w:type="dxa"/>
            <w:gridSpan w:val="2"/>
          </w:tcPr>
          <w:p w:rsidR="00876A4E" w:rsidRPr="00723924" w:rsidRDefault="00876A4E" w:rsidP="0087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  год</w:t>
            </w:r>
          </w:p>
        </w:tc>
        <w:tc>
          <w:tcPr>
            <w:tcW w:w="1559" w:type="dxa"/>
          </w:tcPr>
          <w:p w:rsidR="00876A4E" w:rsidRPr="00723924" w:rsidRDefault="00876A4E" w:rsidP="0087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:rsidR="00876A4E" w:rsidRPr="00723924" w:rsidRDefault="00876A4E" w:rsidP="0087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876A4E" w:rsidRPr="00723924" w:rsidRDefault="00876A4E" w:rsidP="0087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37" w:type="dxa"/>
          </w:tcPr>
          <w:p w:rsidR="00876A4E" w:rsidRPr="00723924" w:rsidRDefault="00876A4E" w:rsidP="0087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76A4E" w:rsidRPr="00723924" w:rsidTr="00876A4E">
        <w:trPr>
          <w:trHeight w:val="419"/>
        </w:trPr>
        <w:tc>
          <w:tcPr>
            <w:tcW w:w="4536" w:type="dxa"/>
          </w:tcPr>
          <w:p w:rsidR="00876A4E" w:rsidRPr="00723924" w:rsidRDefault="00876A4E" w:rsidP="00876A4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</w:t>
            </w:r>
          </w:p>
        </w:tc>
        <w:tc>
          <w:tcPr>
            <w:tcW w:w="3261" w:type="dxa"/>
            <w:gridSpan w:val="2"/>
          </w:tcPr>
          <w:p w:rsidR="00876A4E" w:rsidRPr="00723924" w:rsidRDefault="00876A4E" w:rsidP="0087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A4E" w:rsidRPr="00723924" w:rsidRDefault="00876A4E" w:rsidP="0087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6A4E" w:rsidRPr="00723924" w:rsidRDefault="00876A4E" w:rsidP="0087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A4E" w:rsidRPr="00723924" w:rsidRDefault="00876A4E" w:rsidP="0087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876A4E" w:rsidRPr="00723924" w:rsidRDefault="00876A4E" w:rsidP="0087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1559"/>
        <w:gridCol w:w="1843"/>
        <w:gridCol w:w="1701"/>
        <w:gridCol w:w="1842"/>
      </w:tblGrid>
      <w:tr w:rsidR="00D501E7" w:rsidRPr="00723924" w:rsidTr="009B7685">
        <w:tc>
          <w:tcPr>
            <w:tcW w:w="4536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65744A" w:rsidRPr="00723924">
              <w:rPr>
                <w:rFonts w:ascii="Times New Roman" w:hAnsi="Times New Roman" w:cs="Times New Roman"/>
                <w:sz w:val="24"/>
              </w:rPr>
              <w:t>Доля объектов социальной сферы, мест с массовым пребыванием людей, комме</w:t>
            </w:r>
            <w:r w:rsidR="0065744A" w:rsidRPr="00723924">
              <w:rPr>
                <w:rFonts w:ascii="Times New Roman" w:hAnsi="Times New Roman" w:cs="Times New Roman"/>
                <w:sz w:val="24"/>
              </w:rPr>
              <w:t>р</w:t>
            </w:r>
            <w:r w:rsidR="0065744A" w:rsidRPr="00723924">
              <w:rPr>
                <w:rFonts w:ascii="Times New Roman" w:hAnsi="Times New Roman" w:cs="Times New Roman"/>
                <w:sz w:val="24"/>
              </w:rPr>
              <w:t>ческих объектов оборудованных систем</w:t>
            </w:r>
            <w:r w:rsidR="0065744A" w:rsidRPr="00723924">
              <w:rPr>
                <w:rFonts w:ascii="Times New Roman" w:hAnsi="Times New Roman" w:cs="Times New Roman"/>
                <w:sz w:val="24"/>
              </w:rPr>
              <w:t>а</w:t>
            </w:r>
            <w:r w:rsidR="0065744A" w:rsidRPr="00723924">
              <w:rPr>
                <w:rFonts w:ascii="Times New Roman" w:hAnsi="Times New Roman" w:cs="Times New Roman"/>
                <w:sz w:val="24"/>
              </w:rPr>
              <w:t xml:space="preserve">ми видеонаблюдения и подключенных к </w:t>
            </w:r>
            <w:r w:rsidR="0065744A" w:rsidRPr="00723924">
              <w:rPr>
                <w:rFonts w:ascii="Times New Roman" w:hAnsi="Times New Roman" w:cs="Times New Roman"/>
                <w:sz w:val="24"/>
              </w:rPr>
              <w:lastRenderedPageBreak/>
              <w:t>системе «Безопасный регион»</w:t>
            </w:r>
            <w:r w:rsidR="001748FF">
              <w:rPr>
                <w:rFonts w:ascii="Times New Roman" w:hAnsi="Times New Roman" w:cs="Times New Roman"/>
                <w:sz w:val="24"/>
              </w:rPr>
              <w:t>, в общем числе таковых</w:t>
            </w:r>
          </w:p>
        </w:tc>
        <w:tc>
          <w:tcPr>
            <w:tcW w:w="3261" w:type="dxa"/>
          </w:tcPr>
          <w:p w:rsidR="00E50689" w:rsidRPr="00723924" w:rsidRDefault="0065744A" w:rsidP="00657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559" w:type="dxa"/>
          </w:tcPr>
          <w:p w:rsidR="00E50689" w:rsidRPr="00723924" w:rsidRDefault="006120AB" w:rsidP="00657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E50689" w:rsidRPr="00723924" w:rsidRDefault="0065744A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01E7" w:rsidRPr="00723924" w:rsidTr="009B7685">
        <w:tc>
          <w:tcPr>
            <w:tcW w:w="4536" w:type="dxa"/>
          </w:tcPr>
          <w:p w:rsidR="00E50689" w:rsidRPr="00723924" w:rsidRDefault="0065744A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Увеличение количества мероприятий </w:t>
            </w:r>
            <w:r w:rsidR="002A5695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 экстремистской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61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2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501E7" w:rsidRPr="00723924" w:rsidTr="009B7685">
        <w:tc>
          <w:tcPr>
            <w:tcW w:w="4536" w:type="dxa"/>
          </w:tcPr>
          <w:p w:rsidR="00E50689" w:rsidRPr="00723924" w:rsidRDefault="0065744A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 Недопущение преступлений экстр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мистского характера</w:t>
            </w:r>
          </w:p>
        </w:tc>
        <w:tc>
          <w:tcPr>
            <w:tcW w:w="3261" w:type="dxa"/>
            <w:shd w:val="clear" w:color="auto" w:fill="FFFFFF" w:themeFill="background1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1E7" w:rsidRPr="00723924" w:rsidTr="009B7685">
        <w:tc>
          <w:tcPr>
            <w:tcW w:w="4536" w:type="dxa"/>
          </w:tcPr>
          <w:p w:rsidR="00E50689" w:rsidRPr="00723924" w:rsidRDefault="0065744A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 Рост числа лиц, состоящих на диспа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серном учете с диагнозом «Употребление наркотиков с вредными последствиями» (не менее 2% ежегодно)</w:t>
            </w:r>
          </w:p>
        </w:tc>
        <w:tc>
          <w:tcPr>
            <w:tcW w:w="3261" w:type="dxa"/>
            <w:shd w:val="clear" w:color="auto" w:fill="FFFFFF" w:themeFill="background1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shd w:val="clear" w:color="auto" w:fill="FFFFFF" w:themeFill="background1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shd w:val="clear" w:color="auto" w:fill="FFFFFF" w:themeFill="background1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  <w:shd w:val="clear" w:color="auto" w:fill="FFFFFF" w:themeFill="background1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2" w:type="dxa"/>
            <w:shd w:val="clear" w:color="auto" w:fill="FFFFFF" w:themeFill="background1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501E7" w:rsidRPr="00723924" w:rsidTr="009B7685">
        <w:tc>
          <w:tcPr>
            <w:tcW w:w="4536" w:type="dxa"/>
          </w:tcPr>
          <w:p w:rsidR="00E50689" w:rsidRPr="00723924" w:rsidRDefault="0065744A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 Увеличение числа лиц (школьников и студентов), охваченных профилактич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медицинскими осмотрами с целью раннего выявления незаконного потребл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наркотических средств и психотро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веществ (не менее 7% ежегодно)</w:t>
            </w:r>
          </w:p>
        </w:tc>
        <w:tc>
          <w:tcPr>
            <w:tcW w:w="3261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01E7" w:rsidRPr="00723924" w:rsidTr="009B7685">
        <w:tc>
          <w:tcPr>
            <w:tcW w:w="4536" w:type="dxa"/>
          </w:tcPr>
          <w:p w:rsidR="00E50689" w:rsidRPr="00723924" w:rsidRDefault="0065744A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 Снижение доли несовершеннолетних в общем числе лиц, совершивших престу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261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701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D501E7" w:rsidRPr="00723924" w:rsidTr="009B7685">
        <w:tc>
          <w:tcPr>
            <w:tcW w:w="4536" w:type="dxa"/>
          </w:tcPr>
          <w:p w:rsidR="00E50689" w:rsidRPr="00723924" w:rsidRDefault="0065744A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 Увеличение доли социальных объектов (учреждений), оборудованных в целях а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титеррористической защищенности сре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 обеспечения безопасности</w:t>
            </w:r>
          </w:p>
        </w:tc>
        <w:tc>
          <w:tcPr>
            <w:tcW w:w="3261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01E7" w:rsidRPr="00723924" w:rsidTr="009B7685">
        <w:tc>
          <w:tcPr>
            <w:tcW w:w="4536" w:type="dxa"/>
            <w:shd w:val="clear" w:color="auto" w:fill="auto"/>
          </w:tcPr>
          <w:p w:rsidR="00E50689" w:rsidRPr="00723924" w:rsidRDefault="0065744A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 Увеличение числа граждан, участву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щих в деятельности общественных фо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мирований правоохранительной напра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3261" w:type="dxa"/>
            <w:shd w:val="clear" w:color="auto" w:fill="auto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501E7" w:rsidRPr="00723924" w:rsidTr="009B7685">
        <w:tc>
          <w:tcPr>
            <w:tcW w:w="4536" w:type="dxa"/>
          </w:tcPr>
          <w:p w:rsidR="00E50689" w:rsidRPr="00723924" w:rsidRDefault="0065744A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50689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 Увеличение количества выявленных административных правонарушений при содействии членов народной дружины</w:t>
            </w:r>
          </w:p>
        </w:tc>
        <w:tc>
          <w:tcPr>
            <w:tcW w:w="3261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2" w:type="dxa"/>
          </w:tcPr>
          <w:p w:rsidR="00E50689" w:rsidRPr="00723924" w:rsidRDefault="00E50689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206EBF" w:rsidRPr="00723924" w:rsidRDefault="00206EBF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685" w:rsidRPr="00723924" w:rsidRDefault="009B7685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1559"/>
        <w:gridCol w:w="1843"/>
        <w:gridCol w:w="1701"/>
        <w:gridCol w:w="1904"/>
      </w:tblGrid>
      <w:tr w:rsidR="00D501E7" w:rsidRPr="00723924" w:rsidTr="000A75DA">
        <w:tc>
          <w:tcPr>
            <w:tcW w:w="4536" w:type="dxa"/>
          </w:tcPr>
          <w:p w:rsidR="000137B5" w:rsidRPr="00723924" w:rsidRDefault="000137B5" w:rsidP="00E038B9">
            <w:pPr>
              <w:pStyle w:val="ConsPlusNormal"/>
              <w:tabs>
                <w:tab w:val="left" w:pos="359"/>
              </w:tabs>
              <w:ind w:left="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261" w:type="dxa"/>
          </w:tcPr>
          <w:p w:rsidR="000137B5" w:rsidRPr="00723924" w:rsidRDefault="000137B5" w:rsidP="000137B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7B5" w:rsidRPr="00723924" w:rsidRDefault="000137B5" w:rsidP="000137B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7B5" w:rsidRPr="00723924" w:rsidRDefault="000137B5" w:rsidP="000137B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7B5" w:rsidRPr="00723924" w:rsidRDefault="000137B5" w:rsidP="000137B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4" w:type="dxa"/>
          </w:tcPr>
          <w:p w:rsidR="000137B5" w:rsidRPr="00723924" w:rsidRDefault="000137B5" w:rsidP="000137B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01E7" w:rsidRPr="00723924" w:rsidTr="000A75DA">
        <w:tc>
          <w:tcPr>
            <w:tcW w:w="4536" w:type="dxa"/>
          </w:tcPr>
          <w:p w:rsidR="000137B5" w:rsidRPr="00723924" w:rsidRDefault="00EF76FE" w:rsidP="00D77F9E">
            <w:pPr>
              <w:pStyle w:val="ae"/>
              <w:widowControl w:val="0"/>
              <w:numPr>
                <w:ilvl w:val="0"/>
                <w:numId w:val="19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Процент готовности муниципального образования Московской области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br/>
              <w:t>к действиям по предназначению при во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никновении чрезвычайных ситуациях (происшествиях) природного и техноге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  <w:r w:rsidR="00642FC0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77F9E" w:rsidRPr="007239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42FC0" w:rsidRPr="0072392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3261" w:type="dxa"/>
          </w:tcPr>
          <w:p w:rsidR="000137B5" w:rsidRPr="00723924" w:rsidRDefault="00D77F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0137B5" w:rsidRPr="00723924" w:rsidRDefault="000137B5" w:rsidP="00D7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7F9E" w:rsidRPr="00723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137B5" w:rsidRPr="00723924" w:rsidRDefault="000137B5" w:rsidP="00D7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7F9E"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137B5" w:rsidRPr="00723924" w:rsidRDefault="0075494A" w:rsidP="00D77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7F9E"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0137B5" w:rsidRPr="00723924" w:rsidRDefault="00D77F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F76FE" w:rsidRPr="00723924" w:rsidTr="000A75DA">
        <w:tc>
          <w:tcPr>
            <w:tcW w:w="4536" w:type="dxa"/>
          </w:tcPr>
          <w:p w:rsidR="00EF76FE" w:rsidRPr="00723924" w:rsidRDefault="00EF76FE" w:rsidP="006E0C93">
            <w:pPr>
              <w:pStyle w:val="ae"/>
              <w:widowControl w:val="0"/>
              <w:numPr>
                <w:ilvl w:val="0"/>
                <w:numId w:val="19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Процент исполнения органом местного самоуправления Московской области обеспечения безопасности людей на воде</w:t>
            </w:r>
            <w:r w:rsidR="005A3552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до 78%.</w:t>
            </w:r>
          </w:p>
        </w:tc>
        <w:tc>
          <w:tcPr>
            <w:tcW w:w="3261" w:type="dxa"/>
          </w:tcPr>
          <w:p w:rsidR="00EF76FE" w:rsidRPr="00723924" w:rsidRDefault="005A3552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EF76FE" w:rsidRPr="00723924" w:rsidRDefault="005A3552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EF76FE" w:rsidRPr="00723924" w:rsidRDefault="005A3552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EF76FE" w:rsidRPr="00723924" w:rsidRDefault="005A3552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4" w:type="dxa"/>
          </w:tcPr>
          <w:p w:rsidR="00EF76FE" w:rsidRPr="00723924" w:rsidRDefault="005A3552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501E7" w:rsidRPr="00723924" w:rsidTr="000A75DA">
        <w:tc>
          <w:tcPr>
            <w:tcW w:w="4536" w:type="dxa"/>
          </w:tcPr>
          <w:p w:rsidR="000137B5" w:rsidRPr="00723924" w:rsidRDefault="00EF76FE" w:rsidP="006E0C93">
            <w:pPr>
              <w:pStyle w:val="ae"/>
              <w:widowControl w:val="0"/>
              <w:numPr>
                <w:ilvl w:val="0"/>
                <w:numId w:val="19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времени со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местного реагирования нескольких эк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тренных оперативных служб на обращ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ния населения по единому номеру «112» на территории муниципального образ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5A3552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до 30%.</w:t>
            </w:r>
          </w:p>
        </w:tc>
        <w:tc>
          <w:tcPr>
            <w:tcW w:w="3261" w:type="dxa"/>
          </w:tcPr>
          <w:p w:rsidR="000137B5" w:rsidRPr="00723924" w:rsidRDefault="005A3552" w:rsidP="005A35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137B5" w:rsidRPr="00723924" w:rsidRDefault="005A3552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137B5" w:rsidRPr="00723924" w:rsidRDefault="005A3552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137B5" w:rsidRPr="00723924" w:rsidRDefault="005A3552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4" w:type="dxa"/>
          </w:tcPr>
          <w:p w:rsidR="000137B5" w:rsidRPr="00723924" w:rsidRDefault="005A3552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01E7" w:rsidRPr="00723924" w:rsidTr="000A75DA">
        <w:tc>
          <w:tcPr>
            <w:tcW w:w="4536" w:type="dxa"/>
          </w:tcPr>
          <w:p w:rsidR="000137B5" w:rsidRPr="00723924" w:rsidRDefault="000137B5" w:rsidP="00E038B9">
            <w:pPr>
              <w:pStyle w:val="ConsPlusNormal"/>
              <w:tabs>
                <w:tab w:val="left" w:pos="359"/>
              </w:tabs>
              <w:ind w:left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3</w:t>
            </w:r>
          </w:p>
        </w:tc>
        <w:tc>
          <w:tcPr>
            <w:tcW w:w="3261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4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01E7" w:rsidRPr="00723924" w:rsidTr="000A75DA">
        <w:tc>
          <w:tcPr>
            <w:tcW w:w="4536" w:type="dxa"/>
          </w:tcPr>
          <w:p w:rsidR="000137B5" w:rsidRPr="00723924" w:rsidRDefault="00642FC0" w:rsidP="00E038B9">
            <w:pPr>
              <w:pStyle w:val="ConsPlusNormal"/>
              <w:numPr>
                <w:ilvl w:val="0"/>
                <w:numId w:val="16"/>
              </w:numPr>
              <w:tabs>
                <w:tab w:val="left" w:pos="359"/>
                <w:tab w:val="left" w:pos="505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Московской области, попадающего в зону действия системы централизованного оповещения и информирования при чрезвычайных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туациях и</w:t>
            </w:r>
            <w:r w:rsidR="001F0C9E" w:rsidRPr="00723924">
              <w:rPr>
                <w:rFonts w:ascii="Times New Roman" w:hAnsi="Times New Roman" w:cs="Times New Roman"/>
                <w:sz w:val="24"/>
                <w:szCs w:val="24"/>
              </w:rPr>
              <w:t>ли угрозе их возникновения до 97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3261" w:type="dxa"/>
          </w:tcPr>
          <w:p w:rsidR="000137B5" w:rsidRPr="00723924" w:rsidRDefault="001F0C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0137B5" w:rsidRPr="00723924" w:rsidRDefault="00642FC0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0137B5" w:rsidRPr="00723924" w:rsidRDefault="001F0C9E" w:rsidP="00642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0137B5" w:rsidRPr="00723924" w:rsidRDefault="000137B5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04" w:type="dxa"/>
          </w:tcPr>
          <w:p w:rsidR="000137B5" w:rsidRPr="00723924" w:rsidRDefault="001F0C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501E7" w:rsidRPr="00723924" w:rsidTr="000A75DA">
        <w:tc>
          <w:tcPr>
            <w:tcW w:w="4536" w:type="dxa"/>
          </w:tcPr>
          <w:p w:rsidR="00EA4AA2" w:rsidRPr="00723924" w:rsidRDefault="003264AF" w:rsidP="00085BA1">
            <w:pPr>
              <w:pStyle w:val="ConsPlusNormal"/>
              <w:numPr>
                <w:ilvl w:val="0"/>
                <w:numId w:val="16"/>
              </w:numPr>
              <w:tabs>
                <w:tab w:val="left" w:pos="359"/>
                <w:tab w:val="left" w:pos="568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Доля построения и развития систем аппаратно-программного комплекса «Безопасный город» на территории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Московской области* </w:t>
            </w:r>
            <w:r w:rsidR="00642FC0" w:rsidRPr="00723924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3261" w:type="dxa"/>
          </w:tcPr>
          <w:p w:rsidR="000137B5" w:rsidRPr="00723924" w:rsidRDefault="00642FC0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137B5" w:rsidRPr="00723924" w:rsidRDefault="00642FC0" w:rsidP="00642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0137B5" w:rsidRPr="00723924" w:rsidRDefault="00642FC0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0137B5" w:rsidRPr="00723924" w:rsidRDefault="00642FC0" w:rsidP="00642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04" w:type="dxa"/>
          </w:tcPr>
          <w:p w:rsidR="000137B5" w:rsidRPr="00723924" w:rsidRDefault="00642FC0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501E7" w:rsidRPr="00723924" w:rsidTr="000A75DA">
        <w:tc>
          <w:tcPr>
            <w:tcW w:w="4536" w:type="dxa"/>
          </w:tcPr>
          <w:p w:rsidR="000137B5" w:rsidRPr="00723924" w:rsidRDefault="000137B5" w:rsidP="00E038B9">
            <w:pPr>
              <w:pStyle w:val="ConsPlusNormal"/>
              <w:tabs>
                <w:tab w:val="left" w:pos="0"/>
                <w:tab w:val="left" w:pos="359"/>
              </w:tabs>
              <w:ind w:left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4</w:t>
            </w:r>
          </w:p>
        </w:tc>
        <w:tc>
          <w:tcPr>
            <w:tcW w:w="3261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4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01E7" w:rsidRPr="00723924" w:rsidTr="000A75DA">
        <w:tc>
          <w:tcPr>
            <w:tcW w:w="4536" w:type="dxa"/>
          </w:tcPr>
          <w:p w:rsidR="000137B5" w:rsidRPr="00723924" w:rsidRDefault="000A72D9" w:rsidP="000A72D9">
            <w:pPr>
              <w:pStyle w:val="ConsPlusNormal"/>
              <w:numPr>
                <w:ilvl w:val="0"/>
                <w:numId w:val="17"/>
              </w:numPr>
              <w:tabs>
                <w:tab w:val="left" w:pos="359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Повышение степени пожарной защ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щенности муниципального образования Московской области, по отношению к 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зовому периоду</w:t>
            </w:r>
            <w:r w:rsidR="001F0C9E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до 95%.</w:t>
            </w:r>
          </w:p>
        </w:tc>
        <w:tc>
          <w:tcPr>
            <w:tcW w:w="3261" w:type="dxa"/>
          </w:tcPr>
          <w:p w:rsidR="000137B5" w:rsidRPr="00723924" w:rsidRDefault="001F0C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59" w:type="dxa"/>
          </w:tcPr>
          <w:p w:rsidR="000137B5" w:rsidRPr="00723924" w:rsidRDefault="001F0C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0137B5" w:rsidRPr="00723924" w:rsidRDefault="001F0C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0137B5" w:rsidRPr="00723924" w:rsidRDefault="001F0C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04" w:type="dxa"/>
          </w:tcPr>
          <w:p w:rsidR="000137B5" w:rsidRPr="00723924" w:rsidRDefault="001F0C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501E7" w:rsidRPr="00723924" w:rsidTr="000A75DA">
        <w:tc>
          <w:tcPr>
            <w:tcW w:w="4536" w:type="dxa"/>
          </w:tcPr>
          <w:p w:rsidR="000137B5" w:rsidRPr="00723924" w:rsidRDefault="000137B5" w:rsidP="00E038B9">
            <w:pPr>
              <w:pStyle w:val="ConsPlusNormal"/>
              <w:tabs>
                <w:tab w:val="left" w:pos="0"/>
                <w:tab w:val="left" w:pos="359"/>
              </w:tabs>
              <w:ind w:left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Подпрограмма 5</w:t>
            </w:r>
          </w:p>
        </w:tc>
        <w:tc>
          <w:tcPr>
            <w:tcW w:w="3261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4" w:type="dxa"/>
          </w:tcPr>
          <w:p w:rsidR="000137B5" w:rsidRPr="00723924" w:rsidRDefault="000137B5" w:rsidP="000137B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01E7" w:rsidRPr="00723924" w:rsidTr="000A75DA">
        <w:tc>
          <w:tcPr>
            <w:tcW w:w="4536" w:type="dxa"/>
          </w:tcPr>
          <w:p w:rsidR="000137B5" w:rsidRPr="00723924" w:rsidRDefault="0019034C" w:rsidP="001F0C9E">
            <w:pPr>
              <w:pStyle w:val="ConsPlusNormal"/>
              <w:numPr>
                <w:ilvl w:val="0"/>
                <w:numId w:val="18"/>
              </w:numPr>
              <w:tabs>
                <w:tab w:val="left" w:pos="359"/>
                <w:tab w:val="left" w:pos="505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степени готовности мун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Московской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ласти в области гражданской обороны по отношению к базовому показателю </w:t>
            </w:r>
            <w:r w:rsidR="001F0C9E" w:rsidRPr="007239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2088" w:rsidRPr="0072392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3261" w:type="dxa"/>
          </w:tcPr>
          <w:p w:rsidR="000137B5" w:rsidRPr="00723924" w:rsidRDefault="001F0C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137B5" w:rsidRPr="00723924" w:rsidRDefault="001F0C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0137B5" w:rsidRPr="00723924" w:rsidRDefault="001F0C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137B5" w:rsidRPr="00723924" w:rsidRDefault="001F0C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4" w:type="dxa"/>
          </w:tcPr>
          <w:p w:rsidR="000137B5" w:rsidRPr="00723924" w:rsidRDefault="001F0C9E" w:rsidP="00013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611D9" w:rsidRPr="00723924" w:rsidRDefault="000137B5" w:rsidP="009611D9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723924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611D9" w:rsidRPr="00723924">
        <w:rPr>
          <w:rFonts w:ascii="Times New Roman" w:hAnsi="Times New Roman" w:cs="Times New Roman"/>
          <w:szCs w:val="22"/>
        </w:rPr>
        <w:t>* - объем финансирования аналогичных мероприятий в году, предшествующем году начала реализации программы</w:t>
      </w:r>
    </w:p>
    <w:p w:rsidR="009611D9" w:rsidRPr="00723924" w:rsidRDefault="009611D9" w:rsidP="009611D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23924">
        <w:rPr>
          <w:rFonts w:ascii="Times New Roman" w:hAnsi="Times New Roman" w:cs="Times New Roman"/>
          <w:szCs w:val="22"/>
        </w:rPr>
        <w:t>** - объем финансирования учтен в программах городских поселений и реализуется администрацией городского округа Красногорск</w:t>
      </w:r>
    </w:p>
    <w:p w:rsidR="009611D9" w:rsidRPr="00723924" w:rsidRDefault="009611D9" w:rsidP="009611D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23924">
        <w:rPr>
          <w:rFonts w:ascii="Times New Roman" w:hAnsi="Times New Roman" w:cs="Times New Roman"/>
          <w:szCs w:val="22"/>
        </w:rPr>
        <w:t>*** - объем финансирования учтен в программах городских поселений и реализуется территориальными управлениями</w:t>
      </w:r>
    </w:p>
    <w:p w:rsidR="00A25AF5" w:rsidRPr="00723924" w:rsidRDefault="00A25AF5" w:rsidP="009611D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137B5" w:rsidRPr="00723924" w:rsidRDefault="000137B5" w:rsidP="000137B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FF3" w:rsidRPr="00723924" w:rsidRDefault="00F30FF3" w:rsidP="000137B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723924">
        <w:rPr>
          <w:rFonts w:ascii="Times New Roman" w:hAnsi="Times New Roman"/>
          <w:b/>
          <w:sz w:val="28"/>
          <w:szCs w:val="28"/>
        </w:rPr>
        <w:t>Общая характеристика проблемы и прогноз развития ситуации</w:t>
      </w:r>
    </w:p>
    <w:p w:rsidR="00F30FF3" w:rsidRPr="00723924" w:rsidRDefault="00F30FF3" w:rsidP="00F30FF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с учетом реализации Программы</w:t>
      </w:r>
    </w:p>
    <w:p w:rsidR="00F30FF3" w:rsidRPr="00723924" w:rsidRDefault="00F30FF3" w:rsidP="00F30F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Обеспечение безопасности </w:t>
      </w:r>
      <w:r w:rsidR="003F601D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 является необходимым условием обеспечения жизни и де</w:t>
      </w:r>
      <w:r w:rsidRPr="00723924">
        <w:rPr>
          <w:rFonts w:ascii="Times New Roman" w:hAnsi="Times New Roman"/>
          <w:sz w:val="28"/>
          <w:szCs w:val="28"/>
        </w:rPr>
        <w:t>я</w:t>
      </w:r>
      <w:r w:rsidRPr="00723924">
        <w:rPr>
          <w:rFonts w:ascii="Times New Roman" w:hAnsi="Times New Roman"/>
          <w:sz w:val="28"/>
          <w:szCs w:val="28"/>
        </w:rPr>
        <w:t>тельности жителей, соблюдения их законных прав и свобод, эффективного функционирования системы управления, эконом</w:t>
      </w:r>
      <w:r w:rsidRPr="00723924">
        <w:rPr>
          <w:rFonts w:ascii="Times New Roman" w:hAnsi="Times New Roman"/>
          <w:sz w:val="28"/>
          <w:szCs w:val="28"/>
        </w:rPr>
        <w:t>и</w:t>
      </w:r>
      <w:r w:rsidRPr="00723924">
        <w:rPr>
          <w:rFonts w:ascii="Times New Roman" w:hAnsi="Times New Roman"/>
          <w:sz w:val="28"/>
          <w:szCs w:val="28"/>
        </w:rPr>
        <w:t>ки, сохранения на необходимом уровне параметров среды обитания, развития социальной и духовной сфер общества.</w:t>
      </w:r>
    </w:p>
    <w:p w:rsidR="00F30FF3" w:rsidRPr="00723924" w:rsidRDefault="00F30FF3" w:rsidP="00F30F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924">
        <w:rPr>
          <w:rFonts w:ascii="Times New Roman" w:hAnsi="Times New Roman"/>
          <w:sz w:val="28"/>
          <w:szCs w:val="28"/>
        </w:rPr>
        <w:t xml:space="preserve">Совместная целенаправленная работа муниципальных органов власти </w:t>
      </w:r>
      <w:r w:rsidR="003F601D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, УМВД России </w:t>
      </w:r>
      <w:r w:rsidR="003F601D" w:rsidRPr="00723924">
        <w:rPr>
          <w:rFonts w:ascii="Times New Roman" w:hAnsi="Times New Roman"/>
          <w:sz w:val="28"/>
          <w:szCs w:val="28"/>
        </w:rPr>
        <w:t>г</w:t>
      </w:r>
      <w:r w:rsidR="003F601D" w:rsidRPr="00723924">
        <w:rPr>
          <w:rFonts w:ascii="Times New Roman" w:hAnsi="Times New Roman"/>
          <w:sz w:val="28"/>
          <w:szCs w:val="28"/>
        </w:rPr>
        <w:t>о</w:t>
      </w:r>
      <w:r w:rsidR="003F601D" w:rsidRPr="00723924">
        <w:rPr>
          <w:rFonts w:ascii="Times New Roman" w:hAnsi="Times New Roman"/>
          <w:sz w:val="28"/>
          <w:szCs w:val="28"/>
        </w:rPr>
        <w:t>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>, 1 отделения 6 ОО УФСБ по г. Москве и Московской области, других правоохранительных орг</w:t>
      </w:r>
      <w:r w:rsidRPr="00723924">
        <w:rPr>
          <w:rFonts w:ascii="Times New Roman" w:hAnsi="Times New Roman"/>
          <w:sz w:val="28"/>
          <w:szCs w:val="28"/>
        </w:rPr>
        <w:t>а</w:t>
      </w:r>
      <w:r w:rsidRPr="00723924">
        <w:rPr>
          <w:rFonts w:ascii="Times New Roman" w:hAnsi="Times New Roman"/>
          <w:sz w:val="28"/>
          <w:szCs w:val="28"/>
        </w:rPr>
        <w:t>нов, ФГКУ 15 ОФПС по МО, МЧС России по Московской области, реализация мероприятий долгосрочных целевых программ по профилактике правонарушений, профилактики наркомании, предупреждению преступлений и правонарушений со стороны несовершеннолетних в 201</w:t>
      </w:r>
      <w:r w:rsidR="00632F0D" w:rsidRPr="00723924">
        <w:rPr>
          <w:rFonts w:ascii="Times New Roman" w:hAnsi="Times New Roman"/>
          <w:sz w:val="28"/>
          <w:szCs w:val="28"/>
        </w:rPr>
        <w:t>2</w:t>
      </w:r>
      <w:r w:rsidRPr="00723924">
        <w:rPr>
          <w:rFonts w:ascii="Times New Roman" w:hAnsi="Times New Roman"/>
          <w:sz w:val="28"/>
          <w:szCs w:val="28"/>
        </w:rPr>
        <w:t>-201</w:t>
      </w:r>
      <w:r w:rsidR="00632F0D" w:rsidRPr="00723924">
        <w:rPr>
          <w:rFonts w:ascii="Times New Roman" w:hAnsi="Times New Roman"/>
          <w:sz w:val="28"/>
          <w:szCs w:val="28"/>
        </w:rPr>
        <w:t>5</w:t>
      </w:r>
      <w:r w:rsidRPr="00723924">
        <w:rPr>
          <w:rFonts w:ascii="Times New Roman" w:hAnsi="Times New Roman"/>
          <w:sz w:val="28"/>
          <w:szCs w:val="28"/>
        </w:rPr>
        <w:t xml:space="preserve"> годах позволили избежать</w:t>
      </w:r>
      <w:proofErr w:type="gramEnd"/>
      <w:r w:rsidRPr="00723924">
        <w:rPr>
          <w:rFonts w:ascii="Times New Roman" w:hAnsi="Times New Roman"/>
          <w:sz w:val="28"/>
          <w:szCs w:val="28"/>
        </w:rPr>
        <w:t xml:space="preserve"> обострения </w:t>
      </w:r>
      <w:proofErr w:type="gramStart"/>
      <w:r w:rsidRPr="00723924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723924">
        <w:rPr>
          <w:rFonts w:ascii="Times New Roman" w:hAnsi="Times New Roman"/>
          <w:sz w:val="28"/>
          <w:szCs w:val="28"/>
        </w:rPr>
        <w:t>, стабилизировать возде</w:t>
      </w:r>
      <w:r w:rsidRPr="00723924">
        <w:rPr>
          <w:rFonts w:ascii="Times New Roman" w:hAnsi="Times New Roman"/>
          <w:sz w:val="28"/>
          <w:szCs w:val="28"/>
        </w:rPr>
        <w:t>й</w:t>
      </w:r>
      <w:r w:rsidRPr="00723924">
        <w:rPr>
          <w:rFonts w:ascii="Times New Roman" w:hAnsi="Times New Roman"/>
          <w:sz w:val="28"/>
          <w:szCs w:val="28"/>
        </w:rPr>
        <w:t xml:space="preserve">ствие на неё негативных факторов, снизить количество чрезвычайных ситуаций. </w:t>
      </w:r>
    </w:p>
    <w:p w:rsidR="00F30FF3" w:rsidRPr="00723924" w:rsidRDefault="00F30FF3" w:rsidP="00F30FF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23924">
        <w:rPr>
          <w:rFonts w:ascii="Times New Roman" w:hAnsi="Times New Roman"/>
          <w:bCs/>
          <w:spacing w:val="-4"/>
          <w:sz w:val="28"/>
          <w:szCs w:val="28"/>
        </w:rPr>
        <w:t>За 12 месяцев 201</w:t>
      </w:r>
      <w:r w:rsidR="00632F0D" w:rsidRPr="00723924"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723924">
        <w:rPr>
          <w:rFonts w:ascii="Times New Roman" w:hAnsi="Times New Roman"/>
          <w:bCs/>
          <w:spacing w:val="-4"/>
          <w:sz w:val="28"/>
          <w:szCs w:val="28"/>
        </w:rPr>
        <w:t xml:space="preserve"> года зафиксировано снижение количества зарегистрированных преступлений  на</w:t>
      </w:r>
      <w:proofErr w:type="gramStart"/>
      <w:r w:rsidR="007C2923" w:rsidRPr="00723924">
        <w:rPr>
          <w:rFonts w:ascii="Times New Roman" w:hAnsi="Times New Roman"/>
          <w:bCs/>
          <w:spacing w:val="-4"/>
          <w:sz w:val="28"/>
          <w:szCs w:val="28"/>
        </w:rPr>
        <w:t>1</w:t>
      </w:r>
      <w:proofErr w:type="gramEnd"/>
      <w:r w:rsidRPr="00723924">
        <w:rPr>
          <w:rFonts w:ascii="Times New Roman" w:hAnsi="Times New Roman"/>
          <w:bCs/>
          <w:spacing w:val="-4"/>
          <w:sz w:val="28"/>
          <w:szCs w:val="28"/>
        </w:rPr>
        <w:t>,</w:t>
      </w:r>
      <w:r w:rsidR="007C2923" w:rsidRPr="00723924">
        <w:rPr>
          <w:rFonts w:ascii="Times New Roman" w:hAnsi="Times New Roman"/>
          <w:bCs/>
          <w:spacing w:val="-4"/>
          <w:sz w:val="28"/>
          <w:szCs w:val="28"/>
        </w:rPr>
        <w:t>9</w:t>
      </w:r>
      <w:r w:rsidRPr="00723924">
        <w:rPr>
          <w:rFonts w:ascii="Times New Roman" w:hAnsi="Times New Roman"/>
          <w:bCs/>
          <w:spacing w:val="-4"/>
          <w:sz w:val="28"/>
          <w:szCs w:val="28"/>
        </w:rPr>
        <w:t xml:space="preserve">%, что в абсолютных числах составило </w:t>
      </w:r>
      <w:r w:rsidR="007C2923" w:rsidRPr="00723924">
        <w:rPr>
          <w:rFonts w:ascii="Times New Roman" w:hAnsi="Times New Roman"/>
          <w:bCs/>
          <w:spacing w:val="-4"/>
          <w:sz w:val="28"/>
          <w:szCs w:val="28"/>
        </w:rPr>
        <w:t>2387</w:t>
      </w:r>
      <w:r w:rsidRPr="00723924">
        <w:rPr>
          <w:rFonts w:ascii="Times New Roman" w:hAnsi="Times New Roman"/>
          <w:bCs/>
          <w:spacing w:val="-4"/>
          <w:sz w:val="28"/>
          <w:szCs w:val="28"/>
        </w:rPr>
        <w:t xml:space="preserve"> преступления</w:t>
      </w:r>
      <w:r w:rsidR="007C2923" w:rsidRPr="00723924">
        <w:rPr>
          <w:rFonts w:ascii="Times New Roman" w:hAnsi="Times New Roman"/>
          <w:bCs/>
          <w:spacing w:val="-4"/>
          <w:sz w:val="28"/>
          <w:szCs w:val="28"/>
        </w:rPr>
        <w:t xml:space="preserve">. Нераскрытыми остались 1012 преступлений(-5,0%). Раскрываемость составила 57,8% </w:t>
      </w:r>
      <w:r w:rsidRPr="00723924">
        <w:rPr>
          <w:rFonts w:ascii="Times New Roman" w:hAnsi="Times New Roman"/>
          <w:bCs/>
          <w:spacing w:val="-4"/>
          <w:sz w:val="28"/>
          <w:szCs w:val="28"/>
        </w:rPr>
        <w:t xml:space="preserve"> (АППГ – </w:t>
      </w:r>
      <w:r w:rsidR="007C2923" w:rsidRPr="00723924">
        <w:rPr>
          <w:rFonts w:ascii="Times New Roman" w:hAnsi="Times New Roman"/>
          <w:bCs/>
          <w:spacing w:val="-4"/>
          <w:sz w:val="28"/>
          <w:szCs w:val="28"/>
        </w:rPr>
        <w:t>55,9%</w:t>
      </w:r>
      <w:r w:rsidRPr="00723924">
        <w:rPr>
          <w:rFonts w:ascii="Times New Roman" w:hAnsi="Times New Roman"/>
          <w:bCs/>
          <w:spacing w:val="-4"/>
          <w:sz w:val="28"/>
          <w:szCs w:val="28"/>
        </w:rPr>
        <w:t>).</w:t>
      </w:r>
    </w:p>
    <w:p w:rsidR="00F30FF3" w:rsidRPr="00723924" w:rsidRDefault="00F30FF3" w:rsidP="00F30FF3">
      <w:pPr>
        <w:shd w:val="clear" w:color="auto" w:fill="FFFFFF"/>
        <w:tabs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23924">
        <w:rPr>
          <w:rFonts w:ascii="Times New Roman" w:hAnsi="Times New Roman"/>
          <w:bCs/>
          <w:spacing w:val="-4"/>
          <w:sz w:val="28"/>
          <w:szCs w:val="28"/>
        </w:rPr>
        <w:t>В  201</w:t>
      </w:r>
      <w:r w:rsidR="00632F0D" w:rsidRPr="00723924"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723924">
        <w:rPr>
          <w:rFonts w:ascii="Times New Roman" w:hAnsi="Times New Roman"/>
          <w:bCs/>
          <w:spacing w:val="-4"/>
          <w:sz w:val="28"/>
          <w:szCs w:val="28"/>
        </w:rPr>
        <w:t xml:space="preserve"> году сохранена положительная динамика раскрытия и расследования преступлений: расследовано и направлено в суд на  </w:t>
      </w:r>
      <w:r w:rsidR="007C2923" w:rsidRPr="00723924">
        <w:rPr>
          <w:rFonts w:ascii="Times New Roman" w:hAnsi="Times New Roman"/>
          <w:bCs/>
          <w:spacing w:val="-4"/>
          <w:sz w:val="28"/>
          <w:szCs w:val="28"/>
        </w:rPr>
        <w:t xml:space="preserve">32 </w:t>
      </w:r>
      <w:r w:rsidRPr="00723924">
        <w:rPr>
          <w:rFonts w:ascii="Times New Roman" w:hAnsi="Times New Roman"/>
          <w:bCs/>
          <w:spacing w:val="-4"/>
          <w:sz w:val="28"/>
          <w:szCs w:val="28"/>
        </w:rPr>
        <w:t>преступления больше, чем за 201</w:t>
      </w:r>
      <w:r w:rsidR="007C2923" w:rsidRPr="00723924"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23924">
        <w:rPr>
          <w:rFonts w:ascii="Times New Roman" w:hAnsi="Times New Roman"/>
          <w:bCs/>
          <w:spacing w:val="-4"/>
          <w:sz w:val="28"/>
          <w:szCs w:val="28"/>
        </w:rPr>
        <w:t xml:space="preserve"> год (с 1</w:t>
      </w:r>
      <w:r w:rsidR="007C2923" w:rsidRPr="00723924">
        <w:rPr>
          <w:rFonts w:ascii="Times New Roman" w:hAnsi="Times New Roman"/>
          <w:bCs/>
          <w:spacing w:val="-4"/>
          <w:sz w:val="28"/>
          <w:szCs w:val="28"/>
        </w:rPr>
        <w:t>056</w:t>
      </w:r>
      <w:r w:rsidRPr="00723924">
        <w:rPr>
          <w:rFonts w:ascii="Times New Roman" w:hAnsi="Times New Roman"/>
          <w:bCs/>
          <w:spacing w:val="-4"/>
          <w:sz w:val="28"/>
          <w:szCs w:val="28"/>
        </w:rPr>
        <w:t xml:space="preserve"> до 1</w:t>
      </w:r>
      <w:r w:rsidR="007C2923" w:rsidRPr="00723924">
        <w:rPr>
          <w:rFonts w:ascii="Times New Roman" w:hAnsi="Times New Roman"/>
          <w:bCs/>
          <w:spacing w:val="-4"/>
          <w:sz w:val="28"/>
          <w:szCs w:val="28"/>
        </w:rPr>
        <w:t>088</w:t>
      </w:r>
      <w:r w:rsidRPr="00723924">
        <w:rPr>
          <w:rFonts w:ascii="Times New Roman" w:hAnsi="Times New Roman"/>
          <w:bCs/>
          <w:spacing w:val="-4"/>
          <w:sz w:val="28"/>
          <w:szCs w:val="28"/>
        </w:rPr>
        <w:t xml:space="preserve"> расследованных преступлений).</w:t>
      </w:r>
    </w:p>
    <w:p w:rsidR="00F30FF3" w:rsidRPr="00723924" w:rsidRDefault="003F601D" w:rsidP="00F30FF3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Городской округ Красногорск</w:t>
      </w:r>
      <w:r w:rsidR="00F30FF3" w:rsidRPr="00723924">
        <w:rPr>
          <w:rFonts w:ascii="Times New Roman" w:hAnsi="Times New Roman"/>
          <w:sz w:val="28"/>
          <w:szCs w:val="28"/>
        </w:rPr>
        <w:t xml:space="preserve"> является многонациональным и многоконфессиональным территориальным образованием. Несмотря на то, что актов терроризма и покушений на терроризм в </w:t>
      </w:r>
      <w:r w:rsidR="0076511E" w:rsidRPr="00723924">
        <w:rPr>
          <w:rFonts w:ascii="Times New Roman" w:hAnsi="Times New Roman"/>
          <w:sz w:val="28"/>
          <w:szCs w:val="28"/>
        </w:rPr>
        <w:t>городском округе</w:t>
      </w:r>
      <w:r w:rsidR="00F30FF3" w:rsidRPr="00723924">
        <w:rPr>
          <w:rFonts w:ascii="Times New Roman" w:hAnsi="Times New Roman"/>
          <w:sz w:val="28"/>
          <w:szCs w:val="28"/>
        </w:rPr>
        <w:t xml:space="preserve"> допущено не было, преступная деятел</w:t>
      </w:r>
      <w:r w:rsidR="00F30FF3" w:rsidRPr="00723924">
        <w:rPr>
          <w:rFonts w:ascii="Times New Roman" w:hAnsi="Times New Roman"/>
          <w:sz w:val="28"/>
          <w:szCs w:val="28"/>
        </w:rPr>
        <w:t>ь</w:t>
      </w:r>
      <w:r w:rsidR="00F30FF3" w:rsidRPr="00723924">
        <w:rPr>
          <w:rFonts w:ascii="Times New Roman" w:hAnsi="Times New Roman"/>
          <w:sz w:val="28"/>
          <w:szCs w:val="28"/>
        </w:rPr>
        <w:lastRenderedPageBreak/>
        <w:t>ность международных террористических организаций в качестве одного из основных факторов, серьёзно осложняющих опер</w:t>
      </w:r>
      <w:r w:rsidR="00F30FF3" w:rsidRPr="00723924">
        <w:rPr>
          <w:rFonts w:ascii="Times New Roman" w:hAnsi="Times New Roman"/>
          <w:sz w:val="28"/>
          <w:szCs w:val="28"/>
        </w:rPr>
        <w:t>а</w:t>
      </w:r>
      <w:r w:rsidR="00F30FF3" w:rsidRPr="00723924">
        <w:rPr>
          <w:rFonts w:ascii="Times New Roman" w:hAnsi="Times New Roman"/>
          <w:sz w:val="28"/>
          <w:szCs w:val="28"/>
        </w:rPr>
        <w:t xml:space="preserve">тивную обстановку, представляют реальные угрозы стабильному развитию </w:t>
      </w:r>
      <w:r w:rsidR="0076511E" w:rsidRPr="00723924">
        <w:rPr>
          <w:rFonts w:ascii="Times New Roman" w:hAnsi="Times New Roman"/>
          <w:sz w:val="28"/>
          <w:szCs w:val="28"/>
        </w:rPr>
        <w:t>городского округа</w:t>
      </w:r>
      <w:r w:rsidR="00F30FF3" w:rsidRPr="00723924">
        <w:rPr>
          <w:rFonts w:ascii="Times New Roman" w:hAnsi="Times New Roman"/>
          <w:sz w:val="28"/>
          <w:szCs w:val="28"/>
        </w:rPr>
        <w:t>.</w:t>
      </w:r>
    </w:p>
    <w:p w:rsidR="00F30FF3" w:rsidRPr="00723924" w:rsidRDefault="00F30FF3" w:rsidP="00F30FF3">
      <w:pPr>
        <w:pStyle w:val="ab"/>
        <w:ind w:firstLine="770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Особо остро стоят вопросы предотвращения террористических актов в местах с массовым пребыванием людей. Выпо</w:t>
      </w:r>
      <w:r w:rsidRPr="00723924">
        <w:rPr>
          <w:rFonts w:ascii="Times New Roman" w:hAnsi="Times New Roman"/>
          <w:sz w:val="28"/>
          <w:szCs w:val="28"/>
        </w:rPr>
        <w:t>л</w:t>
      </w:r>
      <w:r w:rsidRPr="00723924">
        <w:rPr>
          <w:rFonts w:ascii="Times New Roman" w:hAnsi="Times New Roman"/>
          <w:sz w:val="28"/>
          <w:szCs w:val="28"/>
        </w:rPr>
        <w:t>нение программных мероприятий позволит создать систему мер по обеспечению антитеррористической защищенности насел</w:t>
      </w:r>
      <w:r w:rsidRPr="00723924">
        <w:rPr>
          <w:rFonts w:ascii="Times New Roman" w:hAnsi="Times New Roman"/>
          <w:sz w:val="28"/>
          <w:szCs w:val="28"/>
        </w:rPr>
        <w:t>е</w:t>
      </w:r>
      <w:r w:rsidRPr="00723924">
        <w:rPr>
          <w:rFonts w:ascii="Times New Roman" w:hAnsi="Times New Roman"/>
          <w:sz w:val="28"/>
          <w:szCs w:val="28"/>
        </w:rPr>
        <w:t>ния, оснастить муниципальные объекты социальной сферы и места с массовым пребыванием людей современными инженерно-техническими, защитными средствами и охранными системами.</w:t>
      </w:r>
    </w:p>
    <w:p w:rsidR="00F30FF3" w:rsidRPr="00723924" w:rsidRDefault="00F30FF3" w:rsidP="00F30FF3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Негативное влияние на </w:t>
      </w:r>
      <w:proofErr w:type="gramStart"/>
      <w:r w:rsidRPr="00723924">
        <w:rPr>
          <w:rFonts w:ascii="Times New Roman" w:hAnsi="Times New Roman"/>
          <w:sz w:val="28"/>
          <w:szCs w:val="28"/>
        </w:rPr>
        <w:t>криминогенную обстановку</w:t>
      </w:r>
      <w:proofErr w:type="gramEnd"/>
      <w:r w:rsidRPr="00723924">
        <w:rPr>
          <w:rFonts w:ascii="Times New Roman" w:hAnsi="Times New Roman"/>
          <w:sz w:val="28"/>
          <w:szCs w:val="28"/>
        </w:rPr>
        <w:t xml:space="preserve"> в </w:t>
      </w:r>
      <w:r w:rsidR="005E44C9" w:rsidRPr="00723924">
        <w:rPr>
          <w:rFonts w:ascii="Times New Roman" w:hAnsi="Times New Roman"/>
          <w:sz w:val="28"/>
          <w:szCs w:val="28"/>
        </w:rPr>
        <w:t>городском округе</w:t>
      </w:r>
      <w:r w:rsidRPr="00723924">
        <w:rPr>
          <w:rFonts w:ascii="Times New Roman" w:hAnsi="Times New Roman"/>
          <w:sz w:val="28"/>
          <w:szCs w:val="28"/>
        </w:rPr>
        <w:t xml:space="preserve"> оказывают миграционные процессы. Несмотря на снижение </w:t>
      </w:r>
      <w:proofErr w:type="gramStart"/>
      <w:r w:rsidRPr="00723924">
        <w:rPr>
          <w:rFonts w:ascii="Times New Roman" w:hAnsi="Times New Roman"/>
          <w:sz w:val="28"/>
          <w:szCs w:val="28"/>
        </w:rPr>
        <w:t>квот</w:t>
      </w:r>
      <w:proofErr w:type="gramEnd"/>
      <w:r w:rsidRPr="00723924">
        <w:rPr>
          <w:rFonts w:ascii="Times New Roman" w:hAnsi="Times New Roman"/>
          <w:sz w:val="28"/>
          <w:szCs w:val="28"/>
        </w:rPr>
        <w:t xml:space="preserve"> на привлечение иностранной рабочей силы, поток мигрантов, желающих найти здесь источник существования, не сокращается. Миграционные процессы способны при определенных условиях вызывать острые конфликты на межнаци</w:t>
      </w:r>
      <w:r w:rsidRPr="00723924">
        <w:rPr>
          <w:rFonts w:ascii="Times New Roman" w:hAnsi="Times New Roman"/>
          <w:sz w:val="28"/>
          <w:szCs w:val="28"/>
        </w:rPr>
        <w:t>о</w:t>
      </w:r>
      <w:r w:rsidRPr="00723924">
        <w:rPr>
          <w:rFonts w:ascii="Times New Roman" w:hAnsi="Times New Roman"/>
          <w:sz w:val="28"/>
          <w:szCs w:val="28"/>
        </w:rPr>
        <w:t>нальной и межконфессиональной почве.</w:t>
      </w:r>
    </w:p>
    <w:p w:rsidR="00F30FF3" w:rsidRPr="00723924" w:rsidRDefault="00F30FF3" w:rsidP="00F30FF3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Исходя из необходимости активного противодействия экстремистским проявлениям, минимизации их последствий, пр</w:t>
      </w:r>
      <w:r w:rsidRPr="00723924">
        <w:rPr>
          <w:rFonts w:ascii="Times New Roman" w:hAnsi="Times New Roman"/>
          <w:sz w:val="28"/>
          <w:szCs w:val="28"/>
        </w:rPr>
        <w:t>о</w:t>
      </w:r>
      <w:r w:rsidRPr="00723924">
        <w:rPr>
          <w:rFonts w:ascii="Times New Roman" w:hAnsi="Times New Roman"/>
          <w:sz w:val="28"/>
          <w:szCs w:val="28"/>
        </w:rPr>
        <w:t xml:space="preserve">граммные мероприятия будут способствовать укреплению и систематизации методов долгосрочного процесса формирования толерантного сознания и поведения жителей </w:t>
      </w:r>
      <w:r w:rsidR="003F601D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>. Реальными механизмами ее осуществления я</w:t>
      </w:r>
      <w:r w:rsidRPr="00723924">
        <w:rPr>
          <w:rFonts w:ascii="Times New Roman" w:hAnsi="Times New Roman"/>
          <w:sz w:val="28"/>
          <w:szCs w:val="28"/>
        </w:rPr>
        <w:t>в</w:t>
      </w:r>
      <w:r w:rsidRPr="00723924">
        <w:rPr>
          <w:rFonts w:ascii="Times New Roman" w:hAnsi="Times New Roman"/>
          <w:sz w:val="28"/>
          <w:szCs w:val="28"/>
        </w:rPr>
        <w:t>ляются комплексные меры, направленные на развитие гражданского общества, воспитание гражданской солидарности, патри</w:t>
      </w:r>
      <w:r w:rsidRPr="00723924">
        <w:rPr>
          <w:rFonts w:ascii="Times New Roman" w:hAnsi="Times New Roman"/>
          <w:sz w:val="28"/>
          <w:szCs w:val="28"/>
        </w:rPr>
        <w:t>о</w:t>
      </w:r>
      <w:r w:rsidRPr="00723924">
        <w:rPr>
          <w:rFonts w:ascii="Times New Roman" w:hAnsi="Times New Roman"/>
          <w:sz w:val="28"/>
          <w:szCs w:val="28"/>
        </w:rPr>
        <w:t>тизма и интернационализма, поддержание мира и согласия, противодействие любым проявлениям национализма и религио</w:t>
      </w:r>
      <w:r w:rsidRPr="00723924">
        <w:rPr>
          <w:rFonts w:ascii="Times New Roman" w:hAnsi="Times New Roman"/>
          <w:sz w:val="28"/>
          <w:szCs w:val="28"/>
        </w:rPr>
        <w:t>з</w:t>
      </w:r>
      <w:r w:rsidRPr="00723924">
        <w:rPr>
          <w:rFonts w:ascii="Times New Roman" w:hAnsi="Times New Roman"/>
          <w:sz w:val="28"/>
          <w:szCs w:val="28"/>
        </w:rPr>
        <w:t>ной нетерпимости.</w:t>
      </w:r>
    </w:p>
    <w:p w:rsidR="00871608" w:rsidRPr="00723924" w:rsidRDefault="00871608" w:rsidP="0087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Одной из самых актуальных и социально значимых задач, стоящих перед обществом сегодня, является поиск путей сн</w:t>
      </w:r>
      <w:r w:rsidRPr="00723924">
        <w:rPr>
          <w:rFonts w:ascii="Times New Roman" w:hAnsi="Times New Roman"/>
          <w:sz w:val="28"/>
          <w:szCs w:val="28"/>
        </w:rPr>
        <w:t>и</w:t>
      </w:r>
      <w:r w:rsidRPr="00723924">
        <w:rPr>
          <w:rFonts w:ascii="Times New Roman" w:hAnsi="Times New Roman"/>
          <w:sz w:val="28"/>
          <w:szCs w:val="28"/>
        </w:rPr>
        <w:t>жения роста преступлений и правонарушений среди подростков и молодёжи, повышение эффективности</w:t>
      </w:r>
      <w:r w:rsidR="00CE68D5" w:rsidRPr="00723924">
        <w:rPr>
          <w:rFonts w:ascii="Times New Roman" w:hAnsi="Times New Roman"/>
          <w:sz w:val="28"/>
          <w:szCs w:val="28"/>
        </w:rPr>
        <w:t xml:space="preserve"> </w:t>
      </w:r>
      <w:r w:rsidRPr="00723924">
        <w:rPr>
          <w:rFonts w:ascii="Times New Roman" w:hAnsi="Times New Roman"/>
          <w:sz w:val="28"/>
          <w:szCs w:val="28"/>
        </w:rPr>
        <w:t>профилактики бе</w:t>
      </w:r>
      <w:r w:rsidRPr="00723924">
        <w:rPr>
          <w:rFonts w:ascii="Times New Roman" w:hAnsi="Times New Roman"/>
          <w:sz w:val="28"/>
          <w:szCs w:val="28"/>
        </w:rPr>
        <w:t>з</w:t>
      </w:r>
      <w:r w:rsidRPr="00723924">
        <w:rPr>
          <w:rFonts w:ascii="Times New Roman" w:hAnsi="Times New Roman"/>
          <w:sz w:val="28"/>
          <w:szCs w:val="28"/>
        </w:rPr>
        <w:t>надзорности и беспризорности несовершеннолетних, семейного неблагополучия</w:t>
      </w:r>
      <w:r w:rsidR="002477E4" w:rsidRPr="00723924">
        <w:rPr>
          <w:rFonts w:ascii="Times New Roman" w:hAnsi="Times New Roman"/>
          <w:sz w:val="28"/>
          <w:szCs w:val="28"/>
        </w:rPr>
        <w:t>.</w:t>
      </w:r>
      <w:r w:rsidR="00CE68D5" w:rsidRPr="00723924">
        <w:rPr>
          <w:rFonts w:ascii="Times New Roman" w:hAnsi="Times New Roman"/>
          <w:sz w:val="28"/>
          <w:szCs w:val="28"/>
        </w:rPr>
        <w:t xml:space="preserve"> </w:t>
      </w:r>
      <w:r w:rsidRPr="00723924">
        <w:rPr>
          <w:rFonts w:ascii="Times New Roman" w:hAnsi="Times New Roman"/>
          <w:sz w:val="28"/>
          <w:szCs w:val="28"/>
        </w:rPr>
        <w:t>В обществе сохраняются устойчивые небл</w:t>
      </w:r>
      <w:r w:rsidRPr="00723924">
        <w:rPr>
          <w:rFonts w:ascii="Times New Roman" w:hAnsi="Times New Roman"/>
          <w:sz w:val="28"/>
          <w:szCs w:val="28"/>
        </w:rPr>
        <w:t>а</w:t>
      </w:r>
      <w:r w:rsidRPr="00723924">
        <w:rPr>
          <w:rFonts w:ascii="Times New Roman" w:hAnsi="Times New Roman"/>
          <w:sz w:val="28"/>
          <w:szCs w:val="28"/>
        </w:rPr>
        <w:t>гоприятные факторы, способствующие увеличению количества семей «группы риска», дающих наибольшее число безнадзо</w:t>
      </w:r>
      <w:r w:rsidRPr="00723924">
        <w:rPr>
          <w:rFonts w:ascii="Times New Roman" w:hAnsi="Times New Roman"/>
          <w:sz w:val="28"/>
          <w:szCs w:val="28"/>
        </w:rPr>
        <w:t>р</w:t>
      </w:r>
      <w:r w:rsidRPr="00723924">
        <w:rPr>
          <w:rFonts w:ascii="Times New Roman" w:hAnsi="Times New Roman"/>
          <w:sz w:val="28"/>
          <w:szCs w:val="28"/>
        </w:rPr>
        <w:t>ных детей, возникновению социальных отклонений в поведении несовершеннолетних. Социальные факторы по-прежнему я</w:t>
      </w:r>
      <w:r w:rsidRPr="00723924">
        <w:rPr>
          <w:rFonts w:ascii="Times New Roman" w:hAnsi="Times New Roman"/>
          <w:sz w:val="28"/>
          <w:szCs w:val="28"/>
        </w:rPr>
        <w:t>в</w:t>
      </w:r>
      <w:r w:rsidRPr="00723924">
        <w:rPr>
          <w:rFonts w:ascii="Times New Roman" w:hAnsi="Times New Roman"/>
          <w:sz w:val="28"/>
          <w:szCs w:val="28"/>
        </w:rPr>
        <w:t>ляются одними из основных причин формирования противоправного поведения подростков. К их числу относятся: семейное неблагополучие, социальное сиротство детей, невыполнение родителями обязанностей по воспитанию детей, жестокое обр</w:t>
      </w:r>
      <w:r w:rsidRPr="00723924">
        <w:rPr>
          <w:rFonts w:ascii="Times New Roman" w:hAnsi="Times New Roman"/>
          <w:sz w:val="28"/>
          <w:szCs w:val="28"/>
        </w:rPr>
        <w:t>а</w:t>
      </w:r>
      <w:r w:rsidRPr="00723924">
        <w:rPr>
          <w:rFonts w:ascii="Times New Roman" w:hAnsi="Times New Roman"/>
          <w:sz w:val="28"/>
          <w:szCs w:val="28"/>
        </w:rPr>
        <w:t>щение с детьми, вовлечение подростков в преступную деятельность со стороны взрослых лиц.</w:t>
      </w:r>
      <w:r w:rsidR="004E7EB4" w:rsidRPr="00723924">
        <w:rPr>
          <w:rFonts w:ascii="Times New Roman" w:hAnsi="Times New Roman"/>
          <w:sz w:val="28"/>
          <w:szCs w:val="28"/>
        </w:rPr>
        <w:t xml:space="preserve"> </w:t>
      </w:r>
      <w:r w:rsidRPr="00723924">
        <w:rPr>
          <w:rFonts w:ascii="Times New Roman" w:hAnsi="Times New Roman"/>
          <w:sz w:val="28"/>
          <w:szCs w:val="28"/>
        </w:rPr>
        <w:t>Дополнительным фактором ри</w:t>
      </w:r>
      <w:r w:rsidRPr="00723924">
        <w:rPr>
          <w:rFonts w:ascii="Times New Roman" w:hAnsi="Times New Roman"/>
          <w:sz w:val="28"/>
          <w:szCs w:val="28"/>
        </w:rPr>
        <w:t>с</w:t>
      </w:r>
      <w:r w:rsidRPr="00723924">
        <w:rPr>
          <w:rFonts w:ascii="Times New Roman" w:hAnsi="Times New Roman"/>
          <w:sz w:val="28"/>
          <w:szCs w:val="28"/>
        </w:rPr>
        <w:t>ка становится алкоголизм родителей, который пагубно сказывается на воспитании детей. Безнравственная атмосфера в семье, потеря уважения к родителям не только приводят к замкнутости и озлобленности подростка, но и отражаются на его социал</w:t>
      </w:r>
      <w:r w:rsidRPr="00723924">
        <w:rPr>
          <w:rFonts w:ascii="Times New Roman" w:hAnsi="Times New Roman"/>
          <w:sz w:val="28"/>
          <w:szCs w:val="28"/>
        </w:rPr>
        <w:t>ь</w:t>
      </w:r>
      <w:r w:rsidRPr="00723924">
        <w:rPr>
          <w:rFonts w:ascii="Times New Roman" w:hAnsi="Times New Roman"/>
          <w:sz w:val="28"/>
          <w:szCs w:val="28"/>
        </w:rPr>
        <w:t>ной позиции, взглядах, мотивах поведения и т.д., обусловливают особую подверженность дурным влияниям, формируя орие</w:t>
      </w:r>
      <w:r w:rsidRPr="00723924">
        <w:rPr>
          <w:rFonts w:ascii="Times New Roman" w:hAnsi="Times New Roman"/>
          <w:sz w:val="28"/>
          <w:szCs w:val="28"/>
        </w:rPr>
        <w:t>н</w:t>
      </w:r>
      <w:r w:rsidRPr="00723924">
        <w:rPr>
          <w:rFonts w:ascii="Times New Roman" w:hAnsi="Times New Roman"/>
          <w:sz w:val="28"/>
          <w:szCs w:val="28"/>
        </w:rPr>
        <w:t>тацию на антиобщественное поведение и правонарушения.</w:t>
      </w:r>
    </w:p>
    <w:p w:rsidR="00871608" w:rsidRPr="00723924" w:rsidRDefault="00871608" w:rsidP="0087160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24">
        <w:rPr>
          <w:sz w:val="28"/>
          <w:szCs w:val="28"/>
        </w:rPr>
        <w:t>Вопросы профилактики детской безнадзорности и правонарушений несовершеннолетних являются определяющими в с</w:t>
      </w:r>
      <w:r w:rsidRPr="00723924">
        <w:rPr>
          <w:sz w:val="28"/>
          <w:szCs w:val="28"/>
        </w:rPr>
        <w:t>о</w:t>
      </w:r>
      <w:r w:rsidRPr="00723924">
        <w:rPr>
          <w:sz w:val="28"/>
          <w:szCs w:val="28"/>
        </w:rPr>
        <w:t>временный период. Их позитивное решение возможно на основе системного подхода с учетом всех социально-психологических факторов развития детей, координации усилий органов и учреждений системы профилактики.</w:t>
      </w:r>
    </w:p>
    <w:p w:rsidR="00871608" w:rsidRPr="00723924" w:rsidRDefault="003F601D" w:rsidP="008716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3924">
        <w:rPr>
          <w:rFonts w:ascii="Times New Roman" w:eastAsia="Times New Roman" w:hAnsi="Times New Roman"/>
          <w:sz w:val="28"/>
          <w:szCs w:val="28"/>
        </w:rPr>
        <w:lastRenderedPageBreak/>
        <w:t>На территории округа</w:t>
      </w:r>
      <w:r w:rsidR="00871608" w:rsidRPr="00723924">
        <w:rPr>
          <w:rFonts w:ascii="Times New Roman" w:eastAsia="Times New Roman" w:hAnsi="Times New Roman"/>
          <w:sz w:val="28"/>
          <w:szCs w:val="28"/>
        </w:rPr>
        <w:t xml:space="preserve"> отмечается рост количества детского населения с 32721 чел. в 2012 году до 42560 чел. в 2015 году. На протяжении последних трех лет происходит снижение количества несовершеннолетних, состоящих на межведомственном профилактическом учете в Комиссии с</w:t>
      </w:r>
      <w:r w:rsidR="00871608" w:rsidRPr="00723924">
        <w:rPr>
          <w:rFonts w:ascii="Times New Roman" w:hAnsi="Times New Roman"/>
          <w:sz w:val="28"/>
          <w:szCs w:val="28"/>
        </w:rPr>
        <w:t>о198</w:t>
      </w:r>
      <w:r w:rsidR="00871608" w:rsidRPr="00723924">
        <w:rPr>
          <w:rFonts w:ascii="Times New Roman" w:eastAsia="Times New Roman" w:hAnsi="Times New Roman"/>
          <w:sz w:val="28"/>
          <w:szCs w:val="28"/>
        </w:rPr>
        <w:t xml:space="preserve"> чел. до </w:t>
      </w:r>
      <w:r w:rsidR="00871608" w:rsidRPr="00723924">
        <w:rPr>
          <w:rFonts w:ascii="Times New Roman" w:hAnsi="Times New Roman"/>
          <w:sz w:val="28"/>
          <w:szCs w:val="28"/>
        </w:rPr>
        <w:t xml:space="preserve">116 </w:t>
      </w:r>
      <w:r w:rsidR="00871608" w:rsidRPr="00723924">
        <w:rPr>
          <w:rFonts w:ascii="Times New Roman" w:eastAsia="Times New Roman" w:hAnsi="Times New Roman"/>
          <w:sz w:val="28"/>
          <w:szCs w:val="28"/>
        </w:rPr>
        <w:t>чел.  Анализ возрастного состава показывает, что основной контингент, состоящих на учете это несовершеннолетние в возрасте 16-17 лет (</w:t>
      </w:r>
      <w:r w:rsidR="00871608" w:rsidRPr="00723924">
        <w:rPr>
          <w:rFonts w:ascii="Times New Roman" w:hAnsi="Times New Roman"/>
          <w:sz w:val="28"/>
          <w:szCs w:val="28"/>
        </w:rPr>
        <w:t>75,9</w:t>
      </w:r>
      <w:r w:rsidR="00871608" w:rsidRPr="00723924">
        <w:rPr>
          <w:rFonts w:ascii="Times New Roman" w:eastAsia="Times New Roman" w:hAnsi="Times New Roman"/>
          <w:sz w:val="28"/>
          <w:szCs w:val="28"/>
        </w:rPr>
        <w:t>% от общего количества состоящих), 14-15 лет (</w:t>
      </w:r>
      <w:r w:rsidR="00871608" w:rsidRPr="00723924">
        <w:rPr>
          <w:rFonts w:ascii="Times New Roman" w:hAnsi="Times New Roman"/>
          <w:sz w:val="28"/>
          <w:szCs w:val="28"/>
        </w:rPr>
        <w:t>12</w:t>
      </w:r>
      <w:r w:rsidR="00871608" w:rsidRPr="00723924">
        <w:rPr>
          <w:rFonts w:ascii="Times New Roman" w:eastAsia="Times New Roman" w:hAnsi="Times New Roman"/>
          <w:sz w:val="28"/>
          <w:szCs w:val="28"/>
        </w:rPr>
        <w:t>%).</w:t>
      </w:r>
      <w:r w:rsidR="00B5158D" w:rsidRPr="00723924">
        <w:rPr>
          <w:rFonts w:ascii="Times New Roman" w:eastAsia="Times New Roman" w:hAnsi="Times New Roman"/>
          <w:sz w:val="28"/>
          <w:szCs w:val="28"/>
        </w:rPr>
        <w:t xml:space="preserve"> </w:t>
      </w:r>
      <w:r w:rsidR="00871608" w:rsidRPr="00723924">
        <w:rPr>
          <w:rFonts w:ascii="Times New Roman" w:eastAsia="Times New Roman" w:hAnsi="Times New Roman"/>
          <w:sz w:val="28"/>
          <w:szCs w:val="28"/>
        </w:rPr>
        <w:t>Наиболее распространенными правонарушениями среди подростков является нарушение антиалкогольного законодательства, совершение правонарушений до достижения возраста административной ответственности. За употребление спиртных напитков и появление в состоянии алкогольного опьянения состоит 38% от общего количества состоящих на учете (44 чел.), за соверш</w:t>
      </w:r>
      <w:r w:rsidR="00871608" w:rsidRPr="00723924">
        <w:rPr>
          <w:rFonts w:ascii="Times New Roman" w:eastAsia="Times New Roman" w:hAnsi="Times New Roman"/>
          <w:sz w:val="28"/>
          <w:szCs w:val="28"/>
        </w:rPr>
        <w:t>е</w:t>
      </w:r>
      <w:r w:rsidR="00871608" w:rsidRPr="00723924">
        <w:rPr>
          <w:rFonts w:ascii="Times New Roman" w:eastAsia="Times New Roman" w:hAnsi="Times New Roman"/>
          <w:sz w:val="28"/>
          <w:szCs w:val="28"/>
        </w:rPr>
        <w:t>ние правонарушения до достижения возраста, с которого наступает административная ответственность 18 чел. (15,5%).</w:t>
      </w:r>
    </w:p>
    <w:p w:rsidR="00871608" w:rsidRPr="00723924" w:rsidRDefault="00871608" w:rsidP="008716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23924">
        <w:rPr>
          <w:rFonts w:ascii="Times New Roman" w:eastAsia="Times New Roman" w:hAnsi="Times New Roman"/>
          <w:sz w:val="28"/>
          <w:szCs w:val="28"/>
        </w:rPr>
        <w:t xml:space="preserve">Уровень преступности среди несовершеннолетних за последние годы имеет тенденцию к стабилизации. </w:t>
      </w:r>
      <w:r w:rsidRPr="00723924">
        <w:rPr>
          <w:rFonts w:ascii="Times New Roman" w:eastAsia="Times New Roman" w:hAnsi="Times New Roman"/>
          <w:bCs/>
          <w:sz w:val="28"/>
          <w:szCs w:val="24"/>
        </w:rPr>
        <w:t xml:space="preserve">За 12 месяцев 2015 года несовершеннолетними и при их участии на территории </w:t>
      </w:r>
      <w:r w:rsidR="00681A99">
        <w:rPr>
          <w:rFonts w:ascii="Times New Roman" w:eastAsia="Times New Roman" w:hAnsi="Times New Roman"/>
          <w:bCs/>
          <w:sz w:val="28"/>
          <w:szCs w:val="24"/>
        </w:rPr>
        <w:t>городского округа</w:t>
      </w:r>
      <w:r w:rsidRPr="00723924">
        <w:rPr>
          <w:rFonts w:ascii="Times New Roman" w:eastAsia="Times New Roman" w:hAnsi="Times New Roman"/>
          <w:bCs/>
          <w:sz w:val="28"/>
          <w:szCs w:val="24"/>
        </w:rPr>
        <w:t xml:space="preserve"> совершено 20 преступлений, что на 31 % меньше, чем за аналогичный период прошлого года (29</w:t>
      </w:r>
      <w:r w:rsidRPr="00723924">
        <w:rPr>
          <w:rFonts w:ascii="Times New Roman" w:eastAsia="Times New Roman" w:hAnsi="Times New Roman"/>
          <w:sz w:val="28"/>
          <w:szCs w:val="24"/>
        </w:rPr>
        <w:t>),</w:t>
      </w:r>
      <w:r w:rsidRPr="00723924">
        <w:rPr>
          <w:rFonts w:ascii="Times New Roman" w:eastAsia="Times New Roman" w:hAnsi="Times New Roman"/>
          <w:bCs/>
          <w:iCs/>
          <w:sz w:val="28"/>
          <w:szCs w:val="28"/>
        </w:rPr>
        <w:t xml:space="preserve">число участников преступлений снизилось с 31 до 26 лиц </w:t>
      </w:r>
      <w:proofErr w:type="gramStart"/>
      <w:r w:rsidRPr="00723924">
        <w:rPr>
          <w:rFonts w:ascii="Times New Roman" w:eastAsia="Times New Roman" w:hAnsi="Times New Roman"/>
          <w:bCs/>
          <w:iCs/>
          <w:sz w:val="28"/>
          <w:szCs w:val="28"/>
        </w:rPr>
        <w:t xml:space="preserve">( </w:t>
      </w:r>
      <w:proofErr w:type="gramEnd"/>
      <w:r w:rsidRPr="00723924">
        <w:rPr>
          <w:rFonts w:ascii="Times New Roman" w:eastAsia="Times New Roman" w:hAnsi="Times New Roman"/>
          <w:bCs/>
          <w:iCs/>
          <w:sz w:val="28"/>
          <w:szCs w:val="28"/>
        </w:rPr>
        <w:t xml:space="preserve">на 16%). </w:t>
      </w:r>
    </w:p>
    <w:p w:rsidR="00871608" w:rsidRPr="00723924" w:rsidRDefault="00871608" w:rsidP="00871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723924">
        <w:rPr>
          <w:rFonts w:ascii="Times New Roman" w:eastAsia="Times New Roman" w:hAnsi="Times New Roman"/>
          <w:sz w:val="28"/>
          <w:szCs w:val="28"/>
        </w:rPr>
        <w:t>По состоянию на (01.07.2016) на учете межведомственном информационном банке состоит 131 семья, в которых восп</w:t>
      </w:r>
      <w:r w:rsidRPr="00723924">
        <w:rPr>
          <w:rFonts w:ascii="Times New Roman" w:eastAsia="Times New Roman" w:hAnsi="Times New Roman"/>
          <w:sz w:val="28"/>
          <w:szCs w:val="28"/>
        </w:rPr>
        <w:t>и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тываются 202 ребенка, из них 75 семей (115 детей) находятся в социально-опасном положении. Из семей, состоящих на учете в Комиссии, проживают на территории: городского </w:t>
      </w:r>
      <w:r w:rsidR="00D9275B" w:rsidRPr="00723924">
        <w:rPr>
          <w:rFonts w:ascii="Times New Roman" w:eastAsia="Times New Roman" w:hAnsi="Times New Roman"/>
          <w:sz w:val="28"/>
          <w:szCs w:val="28"/>
        </w:rPr>
        <w:t xml:space="preserve">округа 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Красногорск – </w:t>
      </w:r>
      <w:r w:rsidR="00D9275B" w:rsidRPr="00723924">
        <w:rPr>
          <w:rFonts w:ascii="Times New Roman" w:eastAsia="Times New Roman" w:hAnsi="Times New Roman"/>
          <w:sz w:val="28"/>
          <w:szCs w:val="28"/>
        </w:rPr>
        <w:t>131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 семья воспитывают </w:t>
      </w:r>
      <w:r w:rsidR="00D9275B" w:rsidRPr="00723924">
        <w:rPr>
          <w:rFonts w:ascii="Times New Roman" w:eastAsia="Times New Roman" w:hAnsi="Times New Roman"/>
          <w:sz w:val="28"/>
          <w:szCs w:val="28"/>
        </w:rPr>
        <w:t>202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 </w:t>
      </w:r>
      <w:r w:rsidR="00D9275B" w:rsidRPr="00723924">
        <w:rPr>
          <w:rFonts w:ascii="Times New Roman" w:eastAsia="Times New Roman" w:hAnsi="Times New Roman"/>
          <w:sz w:val="28"/>
          <w:szCs w:val="28"/>
        </w:rPr>
        <w:t>ребенка.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71608" w:rsidRPr="00723924" w:rsidRDefault="00871608" w:rsidP="008716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Таким образом, сегодня особый акцент в работе с несовершеннолетними, оказавшимися в конфликте с законом, и их с</w:t>
      </w:r>
      <w:r w:rsidRPr="00723924">
        <w:rPr>
          <w:rFonts w:ascii="Times New Roman" w:hAnsi="Times New Roman"/>
          <w:sz w:val="28"/>
          <w:szCs w:val="28"/>
        </w:rPr>
        <w:t>е</w:t>
      </w:r>
      <w:r w:rsidRPr="00723924">
        <w:rPr>
          <w:rFonts w:ascii="Times New Roman" w:hAnsi="Times New Roman"/>
          <w:sz w:val="28"/>
          <w:szCs w:val="28"/>
        </w:rPr>
        <w:t>мьями необходимо сделать на разработке и внедрении новых социальных педагогических и психологических реабилитацио</w:t>
      </w:r>
      <w:r w:rsidRPr="00723924">
        <w:rPr>
          <w:rFonts w:ascii="Times New Roman" w:hAnsi="Times New Roman"/>
          <w:sz w:val="28"/>
          <w:szCs w:val="28"/>
        </w:rPr>
        <w:t>н</w:t>
      </w:r>
      <w:r w:rsidRPr="00723924">
        <w:rPr>
          <w:rFonts w:ascii="Times New Roman" w:hAnsi="Times New Roman"/>
          <w:sz w:val="28"/>
          <w:szCs w:val="28"/>
        </w:rPr>
        <w:t xml:space="preserve">ных технологий, а также формирования здорового образа жизни. Это психолого-педагогические, правовые, </w:t>
      </w:r>
      <w:proofErr w:type="gramStart"/>
      <w:r w:rsidRPr="00723924">
        <w:rPr>
          <w:rFonts w:ascii="Times New Roman" w:hAnsi="Times New Roman"/>
          <w:sz w:val="28"/>
          <w:szCs w:val="28"/>
        </w:rPr>
        <w:t>медико-социальные</w:t>
      </w:r>
      <w:proofErr w:type="gramEnd"/>
      <w:r w:rsidRPr="00723924">
        <w:rPr>
          <w:rFonts w:ascii="Times New Roman" w:hAnsi="Times New Roman"/>
          <w:sz w:val="28"/>
          <w:szCs w:val="28"/>
        </w:rPr>
        <w:t xml:space="preserve"> программы, направленные на максимальное обеспечение прав и свобод несовершеннолетних, оказавшихся в конфликте с зак</w:t>
      </w:r>
      <w:r w:rsidRPr="00723924">
        <w:rPr>
          <w:rFonts w:ascii="Times New Roman" w:hAnsi="Times New Roman"/>
          <w:sz w:val="28"/>
          <w:szCs w:val="28"/>
        </w:rPr>
        <w:t>о</w:t>
      </w:r>
      <w:r w:rsidRPr="00723924">
        <w:rPr>
          <w:rFonts w:ascii="Times New Roman" w:hAnsi="Times New Roman"/>
          <w:sz w:val="28"/>
          <w:szCs w:val="28"/>
        </w:rPr>
        <w:t xml:space="preserve">ном, их социальную адаптацию и реабилитацию. </w:t>
      </w:r>
    </w:p>
    <w:p w:rsidR="00871608" w:rsidRPr="00723924" w:rsidRDefault="00871608" w:rsidP="008716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23924">
        <w:rPr>
          <w:rFonts w:ascii="Times New Roman" w:eastAsia="Times New Roman" w:hAnsi="Times New Roman"/>
          <w:sz w:val="28"/>
          <w:szCs w:val="28"/>
        </w:rPr>
        <w:t>Реализация мероприятий, предусмотренных программой, позволит стабилизировать оперативную обстановку по линии подростковой преступности, обеспечить защиту прав и законных интересов несовершеннолетних, повысить эффективность с</w:t>
      </w:r>
      <w:r w:rsidRPr="00723924">
        <w:rPr>
          <w:rFonts w:ascii="Times New Roman" w:eastAsia="Times New Roman" w:hAnsi="Times New Roman"/>
          <w:sz w:val="28"/>
          <w:szCs w:val="28"/>
        </w:rPr>
        <w:t>о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циально-реабилитационной работы с </w:t>
      </w:r>
      <w:r w:rsidR="003F601D" w:rsidRPr="00723924">
        <w:rPr>
          <w:rFonts w:ascii="Times New Roman" w:eastAsia="Times New Roman" w:hAnsi="Times New Roman"/>
          <w:sz w:val="28"/>
          <w:szCs w:val="28"/>
        </w:rPr>
        <w:t>неадаптированными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 детьми и подростками, уменьшить уровень безнадзорности несове</w:t>
      </w:r>
      <w:r w:rsidRPr="00723924">
        <w:rPr>
          <w:rFonts w:ascii="Times New Roman" w:eastAsia="Times New Roman" w:hAnsi="Times New Roman"/>
          <w:sz w:val="28"/>
          <w:szCs w:val="28"/>
        </w:rPr>
        <w:t>р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шеннолетних. </w:t>
      </w:r>
    </w:p>
    <w:p w:rsidR="002D46C3" w:rsidRPr="00723924" w:rsidRDefault="002D46C3" w:rsidP="002D46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Количество зарегистрированных преступлений связанных с незаконным оборотом наркотиков, зарегистрированных на территории обслуживания УМВД, в отчетном периоде увеличилось на 46,8%, что составило 298 преступлений (АППГ -203), из них сбытов 164 (АППГ – 113).</w:t>
      </w:r>
    </w:p>
    <w:p w:rsidR="002D46C3" w:rsidRPr="00723924" w:rsidRDefault="002D46C3" w:rsidP="002D46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Значительно выросло количество </w:t>
      </w:r>
      <w:proofErr w:type="gramStart"/>
      <w:r w:rsidRPr="00723924">
        <w:rPr>
          <w:rFonts w:ascii="Times New Roman" w:hAnsi="Times New Roman"/>
          <w:sz w:val="28"/>
          <w:szCs w:val="28"/>
        </w:rPr>
        <w:t>совершенных</w:t>
      </w:r>
      <w:proofErr w:type="gramEnd"/>
      <w:r w:rsidRPr="00723924">
        <w:rPr>
          <w:rFonts w:ascii="Times New Roman" w:hAnsi="Times New Roman"/>
          <w:sz w:val="28"/>
          <w:szCs w:val="28"/>
        </w:rPr>
        <w:t xml:space="preserve"> тяжких и особо тяжких </w:t>
      </w:r>
      <w:proofErr w:type="spellStart"/>
      <w:r w:rsidRPr="00723924">
        <w:rPr>
          <w:rFonts w:ascii="Times New Roman" w:hAnsi="Times New Roman"/>
          <w:sz w:val="28"/>
          <w:szCs w:val="28"/>
        </w:rPr>
        <w:t>наркопреступлений</w:t>
      </w:r>
      <w:proofErr w:type="spellEnd"/>
      <w:r w:rsidRPr="00723924">
        <w:rPr>
          <w:rFonts w:ascii="Times New Roman" w:hAnsi="Times New Roman"/>
          <w:sz w:val="28"/>
          <w:szCs w:val="28"/>
        </w:rPr>
        <w:t>, что составило 282 престу</w:t>
      </w:r>
      <w:r w:rsidRPr="00723924">
        <w:rPr>
          <w:rFonts w:ascii="Times New Roman" w:hAnsi="Times New Roman"/>
          <w:sz w:val="28"/>
          <w:szCs w:val="28"/>
        </w:rPr>
        <w:t>п</w:t>
      </w:r>
      <w:r w:rsidRPr="00723924">
        <w:rPr>
          <w:rFonts w:ascii="Times New Roman" w:hAnsi="Times New Roman"/>
          <w:sz w:val="28"/>
          <w:szCs w:val="28"/>
        </w:rPr>
        <w:t xml:space="preserve">ления (АППГ – 180), темп прироста составил 56,7%. </w:t>
      </w:r>
    </w:p>
    <w:p w:rsidR="002D46C3" w:rsidRPr="00723924" w:rsidRDefault="002D46C3" w:rsidP="002D46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В 2015 году выявлено 3 преступления, совершенных группой лиц, 2 преступления, совершенных в составе ОГ и ПС. </w:t>
      </w:r>
    </w:p>
    <w:p w:rsidR="002D46C3" w:rsidRPr="00723924" w:rsidRDefault="002D46C3" w:rsidP="002D46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Увеличилось на 45,8% число преступлений в крупном и особо крупном размере, что составило 191 преступления (АППГ – 131).</w:t>
      </w:r>
    </w:p>
    <w:p w:rsidR="002D46C3" w:rsidRPr="00723924" w:rsidRDefault="002D46C3" w:rsidP="002D46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lastRenderedPageBreak/>
        <w:t>Расследовано больше на 76,9% (161) уголовных дел связанных с незаконным оборотом наркотиков, чем за АППГ (91), приостановлено 121 уголовное дело (АППГ – 115), раскрываемость составила 57,0%.</w:t>
      </w:r>
    </w:p>
    <w:p w:rsidR="00F30FF3" w:rsidRPr="00723924" w:rsidRDefault="00F30FF3" w:rsidP="00F30FF3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и расширение незаконного спроса на наркотики п</w:t>
      </w:r>
      <w:r w:rsidRPr="00723924">
        <w:rPr>
          <w:rFonts w:ascii="Times New Roman" w:hAnsi="Times New Roman"/>
          <w:sz w:val="28"/>
          <w:szCs w:val="28"/>
        </w:rPr>
        <w:t>у</w:t>
      </w:r>
      <w:r w:rsidRPr="00723924">
        <w:rPr>
          <w:rFonts w:ascii="Times New Roman" w:hAnsi="Times New Roman"/>
          <w:sz w:val="28"/>
          <w:szCs w:val="28"/>
        </w:rPr>
        <w:t>тем целенаправленной деятельности по вовлечению новых слоев населения в потребление наркотиков. Наибольшую опасность представляет распространение наркотиков в образовательных учреждениях и развлекательных заведениях.</w:t>
      </w:r>
    </w:p>
    <w:p w:rsidR="00F30FF3" w:rsidRPr="00723924" w:rsidRDefault="00F30FF3" w:rsidP="00F30F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Криминальная обстановка в подростковой среде требует принятия эффективных мер, направленных на усиление соц</w:t>
      </w:r>
      <w:r w:rsidRPr="00723924">
        <w:rPr>
          <w:rFonts w:ascii="Times New Roman" w:hAnsi="Times New Roman"/>
          <w:sz w:val="28"/>
          <w:szCs w:val="28"/>
        </w:rPr>
        <w:t>и</w:t>
      </w:r>
      <w:r w:rsidRPr="00723924">
        <w:rPr>
          <w:rFonts w:ascii="Times New Roman" w:hAnsi="Times New Roman"/>
          <w:sz w:val="28"/>
          <w:szCs w:val="28"/>
        </w:rPr>
        <w:t xml:space="preserve">альной профилактики правонарушений несовершеннолетних. </w:t>
      </w:r>
      <w:proofErr w:type="gramStart"/>
      <w:r w:rsidRPr="00723924">
        <w:rPr>
          <w:rFonts w:ascii="Times New Roman" w:hAnsi="Times New Roman"/>
          <w:sz w:val="28"/>
          <w:szCs w:val="28"/>
        </w:rPr>
        <w:t>Пропаганда и осуществление среди учащихся образовательных учреждений района мероприятий по добровольному тестированию, участие специалистов-наркологов в диспансеризациях и медицинских осмотрах учащихся, организация спортивной, досуговой работы по месту жительства и учебы несовершенноле</w:t>
      </w:r>
      <w:r w:rsidRPr="00723924">
        <w:rPr>
          <w:rFonts w:ascii="Times New Roman" w:hAnsi="Times New Roman"/>
          <w:sz w:val="28"/>
          <w:szCs w:val="28"/>
        </w:rPr>
        <w:t>т</w:t>
      </w:r>
      <w:r w:rsidRPr="00723924">
        <w:rPr>
          <w:rFonts w:ascii="Times New Roman" w:hAnsi="Times New Roman"/>
          <w:sz w:val="28"/>
          <w:szCs w:val="28"/>
        </w:rPr>
        <w:t>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граждан, а также оказать должное влияние на количество пр</w:t>
      </w:r>
      <w:r w:rsidRPr="00723924">
        <w:rPr>
          <w:rFonts w:ascii="Times New Roman" w:hAnsi="Times New Roman"/>
          <w:sz w:val="28"/>
          <w:szCs w:val="28"/>
        </w:rPr>
        <w:t>е</w:t>
      </w:r>
      <w:r w:rsidRPr="00723924">
        <w:rPr>
          <w:rFonts w:ascii="Times New Roman" w:hAnsi="Times New Roman"/>
          <w:sz w:val="28"/>
          <w:szCs w:val="28"/>
        </w:rPr>
        <w:t>ступлений</w:t>
      </w:r>
      <w:proofErr w:type="gramEnd"/>
      <w:r w:rsidRPr="0072392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23924">
        <w:rPr>
          <w:rFonts w:ascii="Times New Roman" w:hAnsi="Times New Roman"/>
          <w:sz w:val="28"/>
          <w:szCs w:val="28"/>
        </w:rPr>
        <w:t>совершаемых</w:t>
      </w:r>
      <w:proofErr w:type="gramEnd"/>
      <w:r w:rsidRPr="00723924">
        <w:rPr>
          <w:rFonts w:ascii="Times New Roman" w:hAnsi="Times New Roman"/>
          <w:sz w:val="28"/>
          <w:szCs w:val="28"/>
        </w:rPr>
        <w:t xml:space="preserve"> несовершеннолетними в состоянии наркотического и алкогольного опьянения.</w:t>
      </w:r>
    </w:p>
    <w:p w:rsidR="00F30FF3" w:rsidRPr="00723924" w:rsidRDefault="00F30FF3" w:rsidP="00F30F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bCs/>
          <w:spacing w:val="-4"/>
          <w:sz w:val="28"/>
          <w:szCs w:val="28"/>
        </w:rPr>
        <w:tab/>
      </w:r>
      <w:r w:rsidRPr="00723924">
        <w:rPr>
          <w:rFonts w:ascii="Times New Roman" w:hAnsi="Times New Roman"/>
          <w:sz w:val="28"/>
          <w:szCs w:val="28"/>
        </w:rPr>
        <w:t>В ряде случаев граждане, ставшие свидетелями совершения преступлений и иных правонарушений, не имеют возможн</w:t>
      </w:r>
      <w:r w:rsidRPr="00723924">
        <w:rPr>
          <w:rFonts w:ascii="Times New Roman" w:hAnsi="Times New Roman"/>
          <w:sz w:val="28"/>
          <w:szCs w:val="28"/>
        </w:rPr>
        <w:t>о</w:t>
      </w:r>
      <w:r w:rsidRPr="00723924">
        <w:rPr>
          <w:rFonts w:ascii="Times New Roman" w:hAnsi="Times New Roman"/>
          <w:sz w:val="28"/>
          <w:szCs w:val="28"/>
        </w:rPr>
        <w:t>сти своевременно обратиться в органы внутренних дел, что приводит к тяжелым последствиям, иногда и к смерти потерпе</w:t>
      </w:r>
      <w:r w:rsidRPr="00723924">
        <w:rPr>
          <w:rFonts w:ascii="Times New Roman" w:hAnsi="Times New Roman"/>
          <w:sz w:val="28"/>
          <w:szCs w:val="28"/>
        </w:rPr>
        <w:t>в</w:t>
      </w:r>
      <w:r w:rsidRPr="00723924">
        <w:rPr>
          <w:rFonts w:ascii="Times New Roman" w:hAnsi="Times New Roman"/>
          <w:sz w:val="28"/>
          <w:szCs w:val="28"/>
        </w:rPr>
        <w:t xml:space="preserve">ших. </w:t>
      </w:r>
      <w:proofErr w:type="gramStart"/>
      <w:r w:rsidRPr="00723924">
        <w:rPr>
          <w:rFonts w:ascii="Times New Roman" w:hAnsi="Times New Roman"/>
          <w:sz w:val="28"/>
          <w:szCs w:val="28"/>
        </w:rPr>
        <w:t xml:space="preserve">В </w:t>
      </w:r>
      <w:r w:rsidRPr="00723924">
        <w:rPr>
          <w:rFonts w:ascii="Times New Roman" w:hAnsi="Times New Roman" w:cs="Times New Roman"/>
          <w:sz w:val="28"/>
          <w:szCs w:val="28"/>
        </w:rPr>
        <w:t xml:space="preserve">этой связи, развертывание </w:t>
      </w:r>
      <w:r w:rsidR="00744DD0" w:rsidRPr="00723924">
        <w:rPr>
          <w:rFonts w:ascii="Times New Roman" w:hAnsi="Times New Roman" w:cs="Times New Roman"/>
          <w:sz w:val="27"/>
          <w:szCs w:val="27"/>
        </w:rPr>
        <w:t>системы технологического обеспечения региональной общественной безопасности и операти</w:t>
      </w:r>
      <w:r w:rsidR="00744DD0" w:rsidRPr="00723924">
        <w:rPr>
          <w:rFonts w:ascii="Times New Roman" w:hAnsi="Times New Roman" w:cs="Times New Roman"/>
          <w:sz w:val="27"/>
          <w:szCs w:val="27"/>
        </w:rPr>
        <w:t>в</w:t>
      </w:r>
      <w:r w:rsidR="00744DD0" w:rsidRPr="00723924">
        <w:rPr>
          <w:rFonts w:ascii="Times New Roman" w:hAnsi="Times New Roman" w:cs="Times New Roman"/>
          <w:sz w:val="27"/>
          <w:szCs w:val="27"/>
        </w:rPr>
        <w:t xml:space="preserve">ного управления </w:t>
      </w:r>
      <w:r w:rsidR="00F54718" w:rsidRPr="00723924">
        <w:rPr>
          <w:rFonts w:ascii="Times New Roman" w:hAnsi="Times New Roman" w:cs="Times New Roman"/>
          <w:sz w:val="27"/>
          <w:szCs w:val="27"/>
        </w:rPr>
        <w:t>«</w:t>
      </w:r>
      <w:r w:rsidR="00744DD0" w:rsidRPr="00723924">
        <w:rPr>
          <w:rFonts w:ascii="Times New Roman" w:hAnsi="Times New Roman" w:cs="Times New Roman"/>
          <w:sz w:val="27"/>
          <w:szCs w:val="27"/>
        </w:rPr>
        <w:t>Безопасный регион</w:t>
      </w:r>
      <w:r w:rsidR="00F54718" w:rsidRPr="00723924">
        <w:rPr>
          <w:rFonts w:ascii="Times New Roman" w:hAnsi="Times New Roman" w:cs="Times New Roman"/>
          <w:sz w:val="27"/>
          <w:szCs w:val="27"/>
        </w:rPr>
        <w:t>»</w:t>
      </w:r>
      <w:r w:rsidR="00744DD0" w:rsidRPr="00723924">
        <w:rPr>
          <w:rFonts w:ascii="Times New Roman" w:hAnsi="Times New Roman" w:cs="Times New Roman"/>
          <w:sz w:val="27"/>
          <w:szCs w:val="27"/>
        </w:rPr>
        <w:t>,</w:t>
      </w:r>
      <w:r w:rsidRPr="00723924">
        <w:rPr>
          <w:rFonts w:ascii="Times New Roman" w:hAnsi="Times New Roman" w:cs="Times New Roman"/>
          <w:sz w:val="28"/>
          <w:szCs w:val="28"/>
        </w:rPr>
        <w:t xml:space="preserve"> предусматривающие использование систем видеонаблюдения в </w:t>
      </w:r>
      <w:r w:rsidR="003F601D" w:rsidRPr="00723924">
        <w:rPr>
          <w:rFonts w:ascii="Times New Roman" w:hAnsi="Times New Roman" w:cs="Times New Roman"/>
          <w:sz w:val="28"/>
          <w:szCs w:val="28"/>
        </w:rPr>
        <w:t>городско</w:t>
      </w:r>
      <w:r w:rsidR="00F54718" w:rsidRPr="00723924">
        <w:rPr>
          <w:rFonts w:ascii="Times New Roman" w:hAnsi="Times New Roman" w:cs="Times New Roman"/>
          <w:sz w:val="28"/>
          <w:szCs w:val="28"/>
        </w:rPr>
        <w:t>м</w:t>
      </w:r>
      <w:r w:rsidR="003F601D" w:rsidRPr="0072392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54718" w:rsidRPr="00723924">
        <w:rPr>
          <w:rFonts w:ascii="Times New Roman" w:hAnsi="Times New Roman" w:cs="Times New Roman"/>
          <w:sz w:val="28"/>
          <w:szCs w:val="28"/>
        </w:rPr>
        <w:t xml:space="preserve">е </w:t>
      </w:r>
      <w:r w:rsidR="003F601D" w:rsidRPr="00723924">
        <w:rPr>
          <w:rFonts w:ascii="Times New Roman" w:hAnsi="Times New Roman" w:cs="Times New Roman"/>
          <w:sz w:val="28"/>
          <w:szCs w:val="28"/>
        </w:rPr>
        <w:t>Кра</w:t>
      </w:r>
      <w:r w:rsidR="003F601D" w:rsidRPr="00723924">
        <w:rPr>
          <w:rFonts w:ascii="Times New Roman" w:hAnsi="Times New Roman" w:cs="Times New Roman"/>
          <w:sz w:val="28"/>
          <w:szCs w:val="28"/>
        </w:rPr>
        <w:t>с</w:t>
      </w:r>
      <w:r w:rsidR="003F601D" w:rsidRPr="00723924">
        <w:rPr>
          <w:rFonts w:ascii="Times New Roman" w:hAnsi="Times New Roman" w:cs="Times New Roman"/>
          <w:sz w:val="28"/>
          <w:szCs w:val="28"/>
        </w:rPr>
        <w:t>ногорск</w:t>
      </w:r>
      <w:r w:rsidRPr="00723924">
        <w:rPr>
          <w:rFonts w:ascii="Times New Roman" w:hAnsi="Times New Roman"/>
          <w:sz w:val="28"/>
          <w:szCs w:val="28"/>
        </w:rPr>
        <w:t>, средств экстренной связи "гражданин - полиция", автоматизированных диспетчерских систем с использованием спу</w:t>
      </w:r>
      <w:r w:rsidRPr="00723924">
        <w:rPr>
          <w:rFonts w:ascii="Times New Roman" w:hAnsi="Times New Roman"/>
          <w:sz w:val="28"/>
          <w:szCs w:val="28"/>
        </w:rPr>
        <w:t>т</w:t>
      </w:r>
      <w:r w:rsidRPr="00723924">
        <w:rPr>
          <w:rFonts w:ascii="Times New Roman" w:hAnsi="Times New Roman"/>
          <w:sz w:val="28"/>
          <w:szCs w:val="28"/>
        </w:rPr>
        <w:t>никовых навигационных технологий контроля и управления подвижными нарядами полиции общественной безопасности, б</w:t>
      </w:r>
      <w:r w:rsidRPr="00723924">
        <w:rPr>
          <w:rFonts w:ascii="Times New Roman" w:hAnsi="Times New Roman"/>
          <w:sz w:val="28"/>
          <w:szCs w:val="28"/>
        </w:rPr>
        <w:t>у</w:t>
      </w:r>
      <w:r w:rsidRPr="00723924">
        <w:rPr>
          <w:rFonts w:ascii="Times New Roman" w:hAnsi="Times New Roman"/>
          <w:sz w:val="28"/>
          <w:szCs w:val="28"/>
        </w:rPr>
        <w:t>дет способствовать положительной динамике раскрываемости уличных преступлений, приведет к снижению роста данного в</w:t>
      </w:r>
      <w:r w:rsidRPr="00723924">
        <w:rPr>
          <w:rFonts w:ascii="Times New Roman" w:hAnsi="Times New Roman"/>
          <w:sz w:val="28"/>
          <w:szCs w:val="28"/>
        </w:rPr>
        <w:t>и</w:t>
      </w:r>
      <w:r w:rsidRPr="00723924">
        <w:rPr>
          <w:rFonts w:ascii="Times New Roman" w:hAnsi="Times New Roman"/>
          <w:sz w:val="28"/>
          <w:szCs w:val="28"/>
        </w:rPr>
        <w:t>да преступности, обеспечению правопорядка</w:t>
      </w:r>
      <w:proofErr w:type="gramEnd"/>
      <w:r w:rsidRPr="00723924">
        <w:rPr>
          <w:rFonts w:ascii="Times New Roman" w:hAnsi="Times New Roman"/>
          <w:sz w:val="28"/>
          <w:szCs w:val="28"/>
        </w:rPr>
        <w:t xml:space="preserve"> и безопасности на улицах и в других общественных местах.</w:t>
      </w:r>
    </w:p>
    <w:p w:rsidR="009A7F24" w:rsidRPr="00723924" w:rsidRDefault="009A7F24" w:rsidP="009A7F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Важным фактором устойчивого социально экономического развития </w:t>
      </w:r>
      <w:r w:rsidR="006C4E39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 Московской обл</w:t>
      </w:r>
      <w:r w:rsidRPr="00723924">
        <w:rPr>
          <w:rFonts w:ascii="Times New Roman" w:hAnsi="Times New Roman"/>
          <w:sz w:val="28"/>
          <w:szCs w:val="28"/>
        </w:rPr>
        <w:t>а</w:t>
      </w:r>
      <w:r w:rsidRPr="00723924">
        <w:rPr>
          <w:rFonts w:ascii="Times New Roman" w:hAnsi="Times New Roman"/>
          <w:sz w:val="28"/>
          <w:szCs w:val="28"/>
        </w:rPr>
        <w:t xml:space="preserve">сти является обеспечение необходимого уровня пожарной безопасности и минимизация потерь вследствие пожаров. Ежегодно в среднем на территории </w:t>
      </w:r>
      <w:r w:rsidR="005A766D" w:rsidRPr="00723924">
        <w:rPr>
          <w:rFonts w:ascii="Times New Roman" w:hAnsi="Times New Roman"/>
          <w:sz w:val="28"/>
          <w:szCs w:val="28"/>
        </w:rPr>
        <w:t xml:space="preserve">городского </w:t>
      </w:r>
      <w:r w:rsidR="003C7A0E" w:rsidRPr="00723924">
        <w:rPr>
          <w:rFonts w:ascii="Times New Roman" w:hAnsi="Times New Roman"/>
          <w:sz w:val="28"/>
          <w:szCs w:val="28"/>
        </w:rPr>
        <w:t>округа</w:t>
      </w:r>
      <w:r w:rsidRPr="00723924">
        <w:rPr>
          <w:rFonts w:ascii="Times New Roman" w:hAnsi="Times New Roman"/>
          <w:sz w:val="28"/>
          <w:szCs w:val="28"/>
        </w:rPr>
        <w:t xml:space="preserve"> происходит около 150 пожаров, из них 98 - это пожары в жилом секторе. Пров</w:t>
      </w:r>
      <w:r w:rsidRPr="00723924">
        <w:rPr>
          <w:rFonts w:ascii="Times New Roman" w:hAnsi="Times New Roman"/>
          <w:sz w:val="28"/>
          <w:szCs w:val="28"/>
        </w:rPr>
        <w:t>е</w:t>
      </w:r>
      <w:r w:rsidRPr="00723924">
        <w:rPr>
          <w:rFonts w:ascii="Times New Roman" w:hAnsi="Times New Roman"/>
          <w:sz w:val="28"/>
          <w:szCs w:val="28"/>
        </w:rPr>
        <w:t>денным анализом установлено, что ежегодно при пожарах погибали и получали травмы различной степени тяжести в среднем по 4 человека, огнем уничтожалось 7 строений жилого сектора, при этом установленный материальный ущерб (без учета кру</w:t>
      </w:r>
      <w:r w:rsidRPr="00723924">
        <w:rPr>
          <w:rFonts w:ascii="Times New Roman" w:hAnsi="Times New Roman"/>
          <w:sz w:val="28"/>
          <w:szCs w:val="28"/>
        </w:rPr>
        <w:t>п</w:t>
      </w:r>
      <w:r w:rsidRPr="00723924">
        <w:rPr>
          <w:rFonts w:ascii="Times New Roman" w:hAnsi="Times New Roman"/>
          <w:sz w:val="28"/>
          <w:szCs w:val="28"/>
        </w:rPr>
        <w:t>ных пожаров) составлял 7-10 млн. рублей. Сохраняется опасность возникновения чрезвычайных ситуаций природного и техн</w:t>
      </w:r>
      <w:r w:rsidRPr="00723924">
        <w:rPr>
          <w:rFonts w:ascii="Times New Roman" w:hAnsi="Times New Roman"/>
          <w:sz w:val="28"/>
          <w:szCs w:val="28"/>
        </w:rPr>
        <w:t>о</w:t>
      </w:r>
      <w:r w:rsidRPr="00723924">
        <w:rPr>
          <w:rFonts w:ascii="Times New Roman" w:hAnsi="Times New Roman"/>
          <w:sz w:val="28"/>
          <w:szCs w:val="28"/>
        </w:rPr>
        <w:t>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10 тыс. человек, прожив</w:t>
      </w:r>
      <w:r w:rsidRPr="00723924">
        <w:rPr>
          <w:rFonts w:ascii="Times New Roman" w:hAnsi="Times New Roman"/>
          <w:sz w:val="28"/>
          <w:szCs w:val="28"/>
        </w:rPr>
        <w:t>а</w:t>
      </w:r>
      <w:r w:rsidRPr="00723924">
        <w:rPr>
          <w:rFonts w:ascii="Times New Roman" w:hAnsi="Times New Roman"/>
          <w:sz w:val="28"/>
          <w:szCs w:val="28"/>
        </w:rPr>
        <w:t xml:space="preserve">ющих в </w:t>
      </w:r>
      <w:r w:rsidR="006C4E39" w:rsidRPr="00723924">
        <w:rPr>
          <w:rFonts w:ascii="Times New Roman" w:hAnsi="Times New Roman"/>
          <w:sz w:val="28"/>
          <w:szCs w:val="28"/>
        </w:rPr>
        <w:t>городском округе Красногорск</w:t>
      </w:r>
      <w:r w:rsidRPr="00723924">
        <w:rPr>
          <w:rFonts w:ascii="Times New Roman" w:hAnsi="Times New Roman"/>
          <w:sz w:val="28"/>
          <w:szCs w:val="28"/>
        </w:rPr>
        <w:t xml:space="preserve"> Московской области. </w:t>
      </w:r>
    </w:p>
    <w:p w:rsidR="009A7F24" w:rsidRPr="00723924" w:rsidRDefault="009A7F24" w:rsidP="009A7F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924">
        <w:rPr>
          <w:rFonts w:ascii="Times New Roman" w:hAnsi="Times New Roman"/>
          <w:sz w:val="28"/>
          <w:szCs w:val="28"/>
        </w:rPr>
        <w:lastRenderedPageBreak/>
        <w:t xml:space="preserve">Территория </w:t>
      </w:r>
      <w:r w:rsidR="006C4E39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 Московской области может быть подвержена воздействию широкого спектра опасных факторов, из которых наибольшую опасность представляют ЧС природного (ураганны, обильные осадки, ледяной дождь</w:t>
      </w:r>
      <w:r w:rsidR="00F15FE6" w:rsidRPr="00723924">
        <w:rPr>
          <w:rFonts w:ascii="Times New Roman" w:hAnsi="Times New Roman"/>
          <w:sz w:val="28"/>
          <w:szCs w:val="28"/>
        </w:rPr>
        <w:t>, наводнения</w:t>
      </w:r>
      <w:r w:rsidRPr="0072392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23924">
        <w:rPr>
          <w:rFonts w:ascii="Times New Roman" w:hAnsi="Times New Roman"/>
          <w:sz w:val="28"/>
          <w:szCs w:val="28"/>
        </w:rPr>
        <w:t>д.р</w:t>
      </w:r>
      <w:proofErr w:type="spellEnd"/>
      <w:r w:rsidRPr="00723924">
        <w:rPr>
          <w:rFonts w:ascii="Times New Roman" w:hAnsi="Times New Roman"/>
          <w:sz w:val="28"/>
          <w:szCs w:val="28"/>
        </w:rPr>
        <w:t>.) и техногенного характера (аварийный розлив нефти и нефтепродуктов, возникновение пожара, ав</w:t>
      </w:r>
      <w:r w:rsidRPr="00723924">
        <w:rPr>
          <w:rFonts w:ascii="Times New Roman" w:hAnsi="Times New Roman"/>
          <w:sz w:val="28"/>
          <w:szCs w:val="28"/>
        </w:rPr>
        <w:t>а</w:t>
      </w:r>
      <w:r w:rsidRPr="00723924">
        <w:rPr>
          <w:rFonts w:ascii="Times New Roman" w:hAnsi="Times New Roman"/>
          <w:sz w:val="28"/>
          <w:szCs w:val="28"/>
        </w:rPr>
        <w:t>рии на объектах жизнеобеспечения, автомобильном, железнодорожном</w:t>
      </w:r>
      <w:r w:rsidR="00F15FE6" w:rsidRPr="00723924">
        <w:rPr>
          <w:rFonts w:ascii="Times New Roman" w:hAnsi="Times New Roman"/>
          <w:sz w:val="28"/>
          <w:szCs w:val="28"/>
        </w:rPr>
        <w:t>,</w:t>
      </w:r>
      <w:r w:rsidRPr="00723924">
        <w:rPr>
          <w:rFonts w:ascii="Times New Roman" w:hAnsi="Times New Roman"/>
          <w:sz w:val="28"/>
          <w:szCs w:val="28"/>
        </w:rPr>
        <w:t xml:space="preserve"> авиационном транспорте и </w:t>
      </w:r>
      <w:proofErr w:type="spellStart"/>
      <w:r w:rsidRPr="00723924">
        <w:rPr>
          <w:rFonts w:ascii="Times New Roman" w:hAnsi="Times New Roman"/>
          <w:sz w:val="28"/>
          <w:szCs w:val="28"/>
        </w:rPr>
        <w:t>д.р</w:t>
      </w:r>
      <w:proofErr w:type="spellEnd"/>
      <w:r w:rsidRPr="00723924">
        <w:rPr>
          <w:rFonts w:ascii="Times New Roman" w:hAnsi="Times New Roman"/>
          <w:sz w:val="28"/>
          <w:szCs w:val="28"/>
        </w:rPr>
        <w:t xml:space="preserve">.) На территории </w:t>
      </w:r>
      <w:r w:rsidR="00C22628" w:rsidRPr="00723924">
        <w:rPr>
          <w:rFonts w:ascii="Times New Roman" w:hAnsi="Times New Roman"/>
          <w:sz w:val="28"/>
          <w:szCs w:val="28"/>
        </w:rPr>
        <w:t>горо</w:t>
      </w:r>
      <w:r w:rsidR="00C22628" w:rsidRPr="00723924">
        <w:rPr>
          <w:rFonts w:ascii="Times New Roman" w:hAnsi="Times New Roman"/>
          <w:sz w:val="28"/>
          <w:szCs w:val="28"/>
        </w:rPr>
        <w:t>д</w:t>
      </w:r>
      <w:r w:rsidR="00C22628" w:rsidRPr="00723924">
        <w:rPr>
          <w:rFonts w:ascii="Times New Roman" w:hAnsi="Times New Roman"/>
          <w:sz w:val="28"/>
          <w:szCs w:val="28"/>
        </w:rPr>
        <w:t xml:space="preserve">ского </w:t>
      </w:r>
      <w:r w:rsidR="006C4E39" w:rsidRPr="00723924">
        <w:rPr>
          <w:rFonts w:ascii="Times New Roman" w:hAnsi="Times New Roman"/>
          <w:sz w:val="28"/>
          <w:szCs w:val="28"/>
        </w:rPr>
        <w:t>округа</w:t>
      </w:r>
      <w:r w:rsidRPr="00723924">
        <w:rPr>
          <w:rFonts w:ascii="Times New Roman" w:hAnsi="Times New Roman"/>
          <w:sz w:val="28"/>
          <w:szCs w:val="28"/>
        </w:rPr>
        <w:t xml:space="preserve"> расположено 4 потенциально опасных объекта</w:t>
      </w:r>
      <w:proofErr w:type="gramEnd"/>
      <w:r w:rsidRPr="00723924">
        <w:rPr>
          <w:rFonts w:ascii="Times New Roman" w:hAnsi="Times New Roman"/>
          <w:sz w:val="28"/>
          <w:szCs w:val="28"/>
        </w:rPr>
        <w:t xml:space="preserve"> и более 30 объектов, осуществляющих хранение, переработку и транспортировку нефти и нефтепродуктов</w:t>
      </w:r>
      <w:r w:rsidR="00C22628" w:rsidRPr="00723924">
        <w:rPr>
          <w:rFonts w:ascii="Times New Roman" w:hAnsi="Times New Roman"/>
          <w:sz w:val="28"/>
          <w:szCs w:val="28"/>
        </w:rPr>
        <w:t>, боле 300 объектов жизнеобеспечения населения</w:t>
      </w:r>
      <w:r w:rsidRPr="00723924">
        <w:rPr>
          <w:rFonts w:ascii="Times New Roman" w:hAnsi="Times New Roman"/>
          <w:sz w:val="28"/>
          <w:szCs w:val="28"/>
        </w:rPr>
        <w:t xml:space="preserve">. </w:t>
      </w:r>
    </w:p>
    <w:p w:rsidR="009A7F24" w:rsidRPr="00723924" w:rsidRDefault="009A7F24" w:rsidP="009A7F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</w:t>
      </w:r>
      <w:r w:rsidRPr="00723924">
        <w:rPr>
          <w:rFonts w:ascii="Times New Roman" w:hAnsi="Times New Roman"/>
          <w:sz w:val="28"/>
          <w:szCs w:val="28"/>
        </w:rPr>
        <w:t>з</w:t>
      </w:r>
      <w:r w:rsidRPr="00723924">
        <w:rPr>
          <w:rFonts w:ascii="Times New Roman" w:hAnsi="Times New Roman"/>
          <w:sz w:val="28"/>
          <w:szCs w:val="28"/>
        </w:rPr>
        <w:t xml:space="preserve">личные сферы жизни и деятельности </w:t>
      </w:r>
      <w:r w:rsidR="005A766D" w:rsidRPr="00723924">
        <w:rPr>
          <w:rFonts w:ascii="Times New Roman" w:hAnsi="Times New Roman"/>
          <w:sz w:val="28"/>
          <w:szCs w:val="28"/>
        </w:rPr>
        <w:t>городского округа</w:t>
      </w:r>
      <w:r w:rsidRPr="00723924">
        <w:rPr>
          <w:rFonts w:ascii="Times New Roman" w:hAnsi="Times New Roman"/>
          <w:sz w:val="28"/>
          <w:szCs w:val="28"/>
        </w:rPr>
        <w:t xml:space="preserve"> и ее жителей, находятся в тесной взаимосвязи и во взаимодействии друг с другом. Для проведения аварийно-спасательных и других неотложных работ (АСДНР) на территории </w:t>
      </w:r>
      <w:r w:rsidR="00110F2C" w:rsidRPr="00723924">
        <w:rPr>
          <w:rFonts w:ascii="Times New Roman" w:hAnsi="Times New Roman"/>
          <w:sz w:val="28"/>
          <w:szCs w:val="28"/>
        </w:rPr>
        <w:t xml:space="preserve">городского </w:t>
      </w:r>
      <w:r w:rsidR="006C4E39" w:rsidRPr="00723924">
        <w:rPr>
          <w:rFonts w:ascii="Times New Roman" w:hAnsi="Times New Roman"/>
          <w:sz w:val="28"/>
          <w:szCs w:val="28"/>
        </w:rPr>
        <w:t>округа</w:t>
      </w:r>
      <w:r w:rsidRPr="00723924">
        <w:rPr>
          <w:rFonts w:ascii="Times New Roman" w:hAnsi="Times New Roman"/>
          <w:sz w:val="28"/>
          <w:szCs w:val="28"/>
        </w:rPr>
        <w:t xml:space="preserve"> привлека</w:t>
      </w:r>
      <w:r w:rsidR="00110F2C" w:rsidRPr="00723924">
        <w:rPr>
          <w:rFonts w:ascii="Times New Roman" w:hAnsi="Times New Roman"/>
          <w:sz w:val="28"/>
          <w:szCs w:val="28"/>
        </w:rPr>
        <w:t>ется более 2</w:t>
      </w:r>
      <w:r w:rsidRPr="00723924">
        <w:rPr>
          <w:rFonts w:ascii="Times New Roman" w:hAnsi="Times New Roman"/>
          <w:sz w:val="28"/>
          <w:szCs w:val="28"/>
        </w:rPr>
        <w:t xml:space="preserve">00 человек из состава штатных и не штатных аварийно-спасательных формирований </w:t>
      </w:r>
      <w:r w:rsidR="00E74C5B" w:rsidRPr="00723924">
        <w:rPr>
          <w:rFonts w:ascii="Times New Roman" w:hAnsi="Times New Roman"/>
          <w:sz w:val="28"/>
          <w:szCs w:val="28"/>
        </w:rPr>
        <w:t>муниципального (</w:t>
      </w:r>
      <w:r w:rsidR="004945F1" w:rsidRPr="00723924">
        <w:rPr>
          <w:rFonts w:ascii="Times New Roman" w:hAnsi="Times New Roman"/>
          <w:sz w:val="28"/>
          <w:szCs w:val="28"/>
        </w:rPr>
        <w:t>д</w:t>
      </w:r>
      <w:r w:rsidR="004945F1" w:rsidRPr="00723924">
        <w:rPr>
          <w:rFonts w:ascii="Times New Roman" w:hAnsi="Times New Roman"/>
          <w:sz w:val="28"/>
          <w:szCs w:val="28"/>
        </w:rPr>
        <w:t>а</w:t>
      </w:r>
      <w:r w:rsidR="004945F1" w:rsidRPr="00723924">
        <w:rPr>
          <w:rFonts w:ascii="Times New Roman" w:hAnsi="Times New Roman"/>
          <w:sz w:val="28"/>
          <w:szCs w:val="28"/>
        </w:rPr>
        <w:t xml:space="preserve">лее - </w:t>
      </w:r>
      <w:r w:rsidR="00E74C5B" w:rsidRPr="00723924">
        <w:rPr>
          <w:rFonts w:ascii="Times New Roman" w:hAnsi="Times New Roman"/>
          <w:sz w:val="28"/>
          <w:szCs w:val="28"/>
        </w:rPr>
        <w:t xml:space="preserve">Красногорского) </w:t>
      </w:r>
      <w:r w:rsidRPr="00723924">
        <w:rPr>
          <w:rFonts w:ascii="Times New Roman" w:hAnsi="Times New Roman"/>
          <w:sz w:val="28"/>
          <w:szCs w:val="28"/>
        </w:rPr>
        <w:t>звена МОСЧС.  Исходя из этого, обеспечить эффективное противодействие существующим и потенц</w:t>
      </w:r>
      <w:r w:rsidRPr="00723924">
        <w:rPr>
          <w:rFonts w:ascii="Times New Roman" w:hAnsi="Times New Roman"/>
          <w:sz w:val="28"/>
          <w:szCs w:val="28"/>
        </w:rPr>
        <w:t>и</w:t>
      </w:r>
      <w:r w:rsidRPr="00723924">
        <w:rPr>
          <w:rFonts w:ascii="Times New Roman" w:hAnsi="Times New Roman"/>
          <w:sz w:val="28"/>
          <w:szCs w:val="28"/>
        </w:rPr>
        <w:t>альным угрозам можно только при учете особенностей каждой из них, а также специфики их проявления в единой системе д</w:t>
      </w:r>
      <w:r w:rsidRPr="00723924">
        <w:rPr>
          <w:rFonts w:ascii="Times New Roman" w:hAnsi="Times New Roman"/>
          <w:sz w:val="28"/>
          <w:szCs w:val="28"/>
        </w:rPr>
        <w:t>е</w:t>
      </w:r>
      <w:r w:rsidRPr="00723924">
        <w:rPr>
          <w:rFonts w:ascii="Times New Roman" w:hAnsi="Times New Roman"/>
          <w:sz w:val="28"/>
          <w:szCs w:val="28"/>
        </w:rPr>
        <w:t>структивных факторов.</w:t>
      </w:r>
    </w:p>
    <w:p w:rsidR="009A7F24" w:rsidRPr="00723924" w:rsidRDefault="009A7F24" w:rsidP="000E3D9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Отсюда вытекает вывод, что меры по обеспечению безопасности должны носить комплексный и системный характер.</w:t>
      </w:r>
    </w:p>
    <w:p w:rsidR="009A7F24" w:rsidRPr="00723924" w:rsidRDefault="009A7F24" w:rsidP="009A7F2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Повышение уровня защиты населения и территории </w:t>
      </w:r>
      <w:r w:rsidR="006C4E39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Pr="00723924">
        <w:rPr>
          <w:rFonts w:ascii="Times New Roman" w:hAnsi="Times New Roman"/>
          <w:sz w:val="28"/>
          <w:szCs w:val="28"/>
        </w:rPr>
        <w:t>опасностей</w:t>
      </w:r>
      <w:proofErr w:type="gramEnd"/>
      <w:r w:rsidRPr="00723924">
        <w:rPr>
          <w:rFonts w:ascii="Times New Roman" w:hAnsi="Times New Roman"/>
          <w:sz w:val="28"/>
          <w:szCs w:val="28"/>
        </w:rPr>
        <w:t xml:space="preserve"> возникающих при в</w:t>
      </w:r>
      <w:r w:rsidRPr="00723924">
        <w:rPr>
          <w:rFonts w:ascii="Times New Roman" w:hAnsi="Times New Roman"/>
          <w:sz w:val="28"/>
          <w:szCs w:val="28"/>
        </w:rPr>
        <w:t>о</w:t>
      </w:r>
      <w:r w:rsidRPr="00723924">
        <w:rPr>
          <w:rFonts w:ascii="Times New Roman" w:hAnsi="Times New Roman"/>
          <w:sz w:val="28"/>
          <w:szCs w:val="28"/>
        </w:rPr>
        <w:t>енных конфликтах или вследствие этих конфликтов, а также при угрозе возникновения или возникновении чрезвычайных с</w:t>
      </w:r>
      <w:r w:rsidRPr="00723924">
        <w:rPr>
          <w:rFonts w:ascii="Times New Roman" w:hAnsi="Times New Roman"/>
          <w:sz w:val="28"/>
          <w:szCs w:val="28"/>
        </w:rPr>
        <w:t>и</w:t>
      </w:r>
      <w:r w:rsidRPr="00723924">
        <w:rPr>
          <w:rFonts w:ascii="Times New Roman" w:hAnsi="Times New Roman"/>
          <w:sz w:val="28"/>
          <w:szCs w:val="28"/>
        </w:rPr>
        <w:t>туаций природного и техногенного характера, планируется достигнуть путем реализации основных мероприятий направле</w:t>
      </w:r>
      <w:r w:rsidRPr="00723924">
        <w:rPr>
          <w:rFonts w:ascii="Times New Roman" w:hAnsi="Times New Roman"/>
          <w:sz w:val="28"/>
          <w:szCs w:val="28"/>
        </w:rPr>
        <w:t>н</w:t>
      </w:r>
      <w:r w:rsidRPr="00723924">
        <w:rPr>
          <w:rFonts w:ascii="Times New Roman" w:hAnsi="Times New Roman"/>
          <w:sz w:val="28"/>
          <w:szCs w:val="28"/>
        </w:rPr>
        <w:t xml:space="preserve">ных на совершенствование системы подготовки населения по вопросам гражданской обороны (далее – ГО), способам защиты и действиям в чрезвычайных ситуациях, а также повышения </w:t>
      </w:r>
      <w:proofErr w:type="gramStart"/>
      <w:r w:rsidRPr="00723924">
        <w:rPr>
          <w:rFonts w:ascii="Times New Roman" w:hAnsi="Times New Roman"/>
          <w:sz w:val="28"/>
          <w:szCs w:val="28"/>
        </w:rPr>
        <w:t xml:space="preserve">готовности сил и средств </w:t>
      </w:r>
      <w:r w:rsidR="009223F0" w:rsidRPr="00723924">
        <w:rPr>
          <w:rFonts w:ascii="Times New Roman" w:hAnsi="Times New Roman"/>
          <w:sz w:val="28"/>
          <w:szCs w:val="28"/>
        </w:rPr>
        <w:t>Красногорского</w:t>
      </w:r>
      <w:r w:rsidR="004945F1" w:rsidRPr="00723924">
        <w:rPr>
          <w:rFonts w:ascii="Times New Roman" w:hAnsi="Times New Roman"/>
          <w:sz w:val="28"/>
          <w:szCs w:val="28"/>
        </w:rPr>
        <w:t xml:space="preserve"> </w:t>
      </w:r>
      <w:r w:rsidRPr="00723924">
        <w:rPr>
          <w:rFonts w:ascii="Times New Roman" w:hAnsi="Times New Roman"/>
          <w:sz w:val="28"/>
          <w:szCs w:val="28"/>
        </w:rPr>
        <w:t>звена МОСЧС, создания и поддержания муниципальной системы оповещения и информирования населения, систем управления, связи, мониторинга и видеонаблюдения, создания резерва финансовых ресурсов, накопления резервного фонда материальных ресурсов для ликвид</w:t>
      </w:r>
      <w:r w:rsidRPr="00723924">
        <w:rPr>
          <w:rFonts w:ascii="Times New Roman" w:hAnsi="Times New Roman"/>
          <w:sz w:val="28"/>
          <w:szCs w:val="28"/>
        </w:rPr>
        <w:t>а</w:t>
      </w:r>
      <w:r w:rsidRPr="00723924">
        <w:rPr>
          <w:rFonts w:ascii="Times New Roman" w:hAnsi="Times New Roman"/>
          <w:sz w:val="28"/>
          <w:szCs w:val="28"/>
        </w:rPr>
        <w:t>ции чрезвычайных ситуаций и запасов материально-технических, продовольственных, медицинских и иных средств для целей ГО, поддержания в готовности объектов ГО и в первую очередь защитн</w:t>
      </w:r>
      <w:r w:rsidR="009223F0" w:rsidRPr="00723924">
        <w:rPr>
          <w:rFonts w:ascii="Times New Roman" w:hAnsi="Times New Roman"/>
          <w:sz w:val="28"/>
          <w:szCs w:val="28"/>
        </w:rPr>
        <w:t>ых сооружений ГО (далее – ЗСГО</w:t>
      </w:r>
      <w:proofErr w:type="gramEnd"/>
      <w:r w:rsidR="009223F0" w:rsidRPr="00723924">
        <w:rPr>
          <w:rFonts w:ascii="Times New Roman" w:hAnsi="Times New Roman"/>
          <w:sz w:val="28"/>
          <w:szCs w:val="28"/>
        </w:rPr>
        <w:t>), обеспечения бе</w:t>
      </w:r>
      <w:r w:rsidR="009223F0" w:rsidRPr="00723924">
        <w:rPr>
          <w:rFonts w:ascii="Times New Roman" w:hAnsi="Times New Roman"/>
          <w:sz w:val="28"/>
          <w:szCs w:val="28"/>
        </w:rPr>
        <w:t>з</w:t>
      </w:r>
      <w:r w:rsidR="009223F0" w:rsidRPr="00723924">
        <w:rPr>
          <w:rFonts w:ascii="Times New Roman" w:hAnsi="Times New Roman"/>
          <w:sz w:val="28"/>
          <w:szCs w:val="28"/>
        </w:rPr>
        <w:t>опасности гидротехнических сооружений (далее –</w:t>
      </w:r>
      <w:r w:rsidR="00D7553C" w:rsidRPr="00723924">
        <w:rPr>
          <w:rFonts w:ascii="Times New Roman" w:hAnsi="Times New Roman"/>
          <w:sz w:val="28"/>
          <w:szCs w:val="28"/>
        </w:rPr>
        <w:t xml:space="preserve"> </w:t>
      </w:r>
      <w:r w:rsidR="009223F0" w:rsidRPr="00723924">
        <w:rPr>
          <w:rFonts w:ascii="Times New Roman" w:hAnsi="Times New Roman"/>
          <w:sz w:val="28"/>
          <w:szCs w:val="28"/>
        </w:rPr>
        <w:t>ГТС).</w:t>
      </w:r>
    </w:p>
    <w:p w:rsidR="00F30FF3" w:rsidRPr="00723924" w:rsidRDefault="00F30FF3" w:rsidP="00F30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30FF3" w:rsidRPr="00723924" w:rsidRDefault="00F30FF3" w:rsidP="00F30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23924">
        <w:rPr>
          <w:rFonts w:ascii="Times New Roman" w:hAnsi="Times New Roman"/>
          <w:b/>
          <w:sz w:val="28"/>
          <w:szCs w:val="28"/>
        </w:rPr>
        <w:t>Перечень подпрограмм муниципальной программы</w:t>
      </w:r>
    </w:p>
    <w:p w:rsidR="00F30FF3" w:rsidRPr="00723924" w:rsidRDefault="00F30FF3" w:rsidP="00F30FF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Задачи муниципальной программы решаются в рамках </w:t>
      </w:r>
      <w:r w:rsidR="00A37D51" w:rsidRPr="00723924">
        <w:rPr>
          <w:rFonts w:ascii="Times New Roman" w:hAnsi="Times New Roman"/>
          <w:sz w:val="28"/>
          <w:szCs w:val="28"/>
        </w:rPr>
        <w:t>5</w:t>
      </w:r>
      <w:r w:rsidRPr="00723924">
        <w:rPr>
          <w:rFonts w:ascii="Times New Roman" w:hAnsi="Times New Roman"/>
          <w:sz w:val="28"/>
          <w:szCs w:val="28"/>
        </w:rPr>
        <w:t xml:space="preserve"> подпрограмм:</w:t>
      </w:r>
    </w:p>
    <w:p w:rsidR="009A7F24" w:rsidRPr="00723924" w:rsidRDefault="009A7F24" w:rsidP="009A7F24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outlineLvl w:val="1"/>
        <w:rPr>
          <w:rFonts w:ascii="Times New Roman" w:eastAsia="Arial Unicode MS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Профилактика преступлений и иных правонарушений.</w:t>
      </w:r>
    </w:p>
    <w:p w:rsidR="009A7F24" w:rsidRPr="00723924" w:rsidRDefault="009A7F24" w:rsidP="009A7F2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</w:t>
      </w:r>
      <w:r w:rsidR="00940AC3" w:rsidRPr="00723924">
        <w:rPr>
          <w:rFonts w:ascii="Times New Roman" w:hAnsi="Times New Roman" w:cs="Times New Roman"/>
          <w:sz w:val="28"/>
          <w:szCs w:val="28"/>
        </w:rPr>
        <w:t>риродного и техногенного характе</w:t>
      </w:r>
      <w:r w:rsidRPr="00723924">
        <w:rPr>
          <w:rFonts w:ascii="Times New Roman" w:hAnsi="Times New Roman" w:cs="Times New Roman"/>
          <w:sz w:val="28"/>
          <w:szCs w:val="28"/>
        </w:rPr>
        <w:t xml:space="preserve">ра </w:t>
      </w:r>
      <w:r w:rsidR="00940AC3" w:rsidRPr="00723924">
        <w:rPr>
          <w:rFonts w:ascii="Times New Roman" w:hAnsi="Times New Roman" w:cs="Times New Roman"/>
          <w:sz w:val="28"/>
          <w:szCs w:val="28"/>
        </w:rPr>
        <w:t>на территории</w:t>
      </w:r>
      <w:r w:rsidRPr="00723924">
        <w:rPr>
          <w:rFonts w:ascii="Times New Roman" w:hAnsi="Times New Roman" w:cs="Times New Roman"/>
          <w:sz w:val="28"/>
          <w:szCs w:val="28"/>
        </w:rPr>
        <w:t xml:space="preserve"> </w:t>
      </w:r>
      <w:r w:rsidR="00E80A64" w:rsidRPr="00723924">
        <w:rPr>
          <w:rFonts w:ascii="Times New Roman" w:hAnsi="Times New Roman" w:cs="Times New Roman"/>
          <w:sz w:val="28"/>
          <w:szCs w:val="28"/>
        </w:rPr>
        <w:t>городск</w:t>
      </w:r>
      <w:r w:rsidR="00940AC3" w:rsidRPr="00723924">
        <w:rPr>
          <w:rFonts w:ascii="Times New Roman" w:hAnsi="Times New Roman" w:cs="Times New Roman"/>
          <w:sz w:val="28"/>
          <w:szCs w:val="28"/>
        </w:rPr>
        <w:t>ого</w:t>
      </w:r>
      <w:r w:rsidR="00E80A64" w:rsidRPr="0072392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40AC3" w:rsidRPr="00723924">
        <w:rPr>
          <w:rFonts w:ascii="Times New Roman" w:hAnsi="Times New Roman" w:cs="Times New Roman"/>
          <w:sz w:val="28"/>
          <w:szCs w:val="28"/>
        </w:rPr>
        <w:t>а</w:t>
      </w:r>
      <w:r w:rsidR="00E80A64" w:rsidRPr="00723924">
        <w:rPr>
          <w:rFonts w:ascii="Times New Roman" w:hAnsi="Times New Roman" w:cs="Times New Roman"/>
          <w:sz w:val="28"/>
          <w:szCs w:val="28"/>
        </w:rPr>
        <w:t xml:space="preserve"> Красногорск </w:t>
      </w:r>
      <w:r w:rsidRPr="00723924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9A7F24" w:rsidRPr="00723924" w:rsidRDefault="009A7F24" w:rsidP="009A7F2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 совершенствование систем оповещения и информирования населения </w:t>
      </w:r>
      <w:r w:rsidR="00E80A64" w:rsidRPr="0072392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sz w:val="28"/>
          <w:szCs w:val="28"/>
        </w:rPr>
        <w:t xml:space="preserve"> Мо</w:t>
      </w:r>
      <w:r w:rsidRPr="00723924">
        <w:rPr>
          <w:rFonts w:ascii="Times New Roman" w:hAnsi="Times New Roman" w:cs="Times New Roman"/>
          <w:sz w:val="28"/>
          <w:szCs w:val="28"/>
        </w:rPr>
        <w:t>с</w:t>
      </w:r>
      <w:r w:rsidRPr="00723924">
        <w:rPr>
          <w:rFonts w:ascii="Times New Roman" w:hAnsi="Times New Roman" w:cs="Times New Roman"/>
          <w:sz w:val="28"/>
          <w:szCs w:val="28"/>
        </w:rPr>
        <w:t>ковской области.</w:t>
      </w:r>
    </w:p>
    <w:p w:rsidR="009A7F24" w:rsidRPr="00723924" w:rsidRDefault="009A7F24" w:rsidP="009A7F2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на территории </w:t>
      </w:r>
      <w:r w:rsidR="00E80A64" w:rsidRPr="0072392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9A7F24" w:rsidRPr="00723924" w:rsidRDefault="009A7F24" w:rsidP="009A7F2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Обеспечение мероприятий гражданской обороны на территории </w:t>
      </w:r>
      <w:r w:rsidR="00E80A64" w:rsidRPr="0072392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9B7685" w:rsidRPr="00723924" w:rsidRDefault="009B7685" w:rsidP="00F30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B7685" w:rsidRPr="00723924" w:rsidRDefault="009B7685" w:rsidP="00F30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B7685" w:rsidRPr="00723924" w:rsidRDefault="009B7685" w:rsidP="00F30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30FF3" w:rsidRPr="00723924" w:rsidRDefault="00F30FF3" w:rsidP="00F30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23924">
        <w:rPr>
          <w:rFonts w:ascii="Times New Roman" w:hAnsi="Times New Roman"/>
          <w:b/>
          <w:sz w:val="28"/>
          <w:szCs w:val="28"/>
        </w:rPr>
        <w:t>Цели и задачи муниципальной программы и подпрограмм</w:t>
      </w:r>
    </w:p>
    <w:p w:rsidR="00F30FF3" w:rsidRPr="00723924" w:rsidRDefault="00F30FF3" w:rsidP="00F30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924">
        <w:rPr>
          <w:rFonts w:ascii="Times New Roman" w:hAnsi="Times New Roman"/>
          <w:sz w:val="28"/>
          <w:szCs w:val="28"/>
        </w:rPr>
        <w:t xml:space="preserve">Усилия муниципальных органов власти </w:t>
      </w:r>
      <w:r w:rsidR="00884D81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 и территориальных органов власти по Московской области в </w:t>
      </w:r>
      <w:r w:rsidR="00AE2BD1" w:rsidRPr="00723924">
        <w:rPr>
          <w:rFonts w:ascii="Times New Roman" w:hAnsi="Times New Roman"/>
          <w:sz w:val="28"/>
          <w:szCs w:val="28"/>
        </w:rPr>
        <w:t>городском округе</w:t>
      </w:r>
      <w:r w:rsidRPr="00723924">
        <w:rPr>
          <w:rFonts w:ascii="Times New Roman" w:hAnsi="Times New Roman"/>
          <w:sz w:val="28"/>
          <w:szCs w:val="28"/>
        </w:rPr>
        <w:t>, в компетенцию которых входит решение вопросов обеспечения безопасности, в рамках Програ</w:t>
      </w:r>
      <w:r w:rsidRPr="00723924">
        <w:rPr>
          <w:rFonts w:ascii="Times New Roman" w:hAnsi="Times New Roman"/>
          <w:sz w:val="28"/>
          <w:szCs w:val="28"/>
        </w:rPr>
        <w:t>м</w:t>
      </w:r>
      <w:r w:rsidRPr="00723924">
        <w:rPr>
          <w:rFonts w:ascii="Times New Roman" w:hAnsi="Times New Roman"/>
          <w:sz w:val="28"/>
          <w:szCs w:val="28"/>
        </w:rPr>
        <w:t>мы должны обеспечить снижение показателей нарастания угроз, а в конечном итоге гарантированную защиту населения и об</w:t>
      </w:r>
      <w:r w:rsidRPr="00723924">
        <w:rPr>
          <w:rFonts w:ascii="Times New Roman" w:hAnsi="Times New Roman"/>
          <w:sz w:val="28"/>
          <w:szCs w:val="28"/>
        </w:rPr>
        <w:t>ъ</w:t>
      </w:r>
      <w:r w:rsidRPr="00723924">
        <w:rPr>
          <w:rFonts w:ascii="Times New Roman" w:hAnsi="Times New Roman"/>
          <w:sz w:val="28"/>
          <w:szCs w:val="28"/>
        </w:rPr>
        <w:t xml:space="preserve">ектов </w:t>
      </w:r>
      <w:r w:rsidR="001B5A98" w:rsidRPr="00723924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723924">
        <w:rPr>
          <w:rFonts w:ascii="Times New Roman" w:hAnsi="Times New Roman"/>
          <w:sz w:val="28"/>
          <w:szCs w:val="28"/>
        </w:rPr>
        <w:t>от преступности, террористических акций и чрезвычайных ситуаций.</w:t>
      </w:r>
      <w:proofErr w:type="gramEnd"/>
    </w:p>
    <w:p w:rsidR="00F30FF3" w:rsidRPr="00723924" w:rsidRDefault="00F30FF3" w:rsidP="00E038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924">
        <w:rPr>
          <w:rFonts w:ascii="Times New Roman" w:hAnsi="Times New Roman"/>
          <w:sz w:val="28"/>
          <w:szCs w:val="28"/>
        </w:rPr>
        <w:t>Цель муниципальной программы - участие в  формировании действенной системы профилактики преступлений и прав</w:t>
      </w:r>
      <w:r w:rsidRPr="00723924">
        <w:rPr>
          <w:rFonts w:ascii="Times New Roman" w:hAnsi="Times New Roman"/>
          <w:sz w:val="28"/>
          <w:szCs w:val="28"/>
        </w:rPr>
        <w:t>о</w:t>
      </w:r>
      <w:r w:rsidRPr="00723924">
        <w:rPr>
          <w:rFonts w:ascii="Times New Roman" w:hAnsi="Times New Roman"/>
          <w:sz w:val="28"/>
          <w:szCs w:val="28"/>
        </w:rPr>
        <w:t xml:space="preserve">нарушений на территории </w:t>
      </w:r>
      <w:r w:rsidR="00AE2BD1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,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AE2BD1" w:rsidRPr="00723924">
        <w:rPr>
          <w:rFonts w:ascii="Times New Roman" w:hAnsi="Times New Roman"/>
          <w:sz w:val="28"/>
          <w:szCs w:val="28"/>
        </w:rPr>
        <w:t>округа</w:t>
      </w:r>
      <w:r w:rsidRPr="00723924">
        <w:rPr>
          <w:rFonts w:ascii="Times New Roman" w:hAnsi="Times New Roman"/>
          <w:sz w:val="28"/>
          <w:szCs w:val="28"/>
        </w:rPr>
        <w:t xml:space="preserve">; </w:t>
      </w:r>
      <w:r w:rsidR="002D46C3" w:rsidRPr="00723924">
        <w:rPr>
          <w:rFonts w:ascii="Times New Roman" w:hAnsi="Times New Roman"/>
          <w:sz w:val="28"/>
          <w:szCs w:val="28"/>
        </w:rPr>
        <w:t>предупреждение безнадзорн</w:t>
      </w:r>
      <w:r w:rsidR="002D46C3" w:rsidRPr="00723924">
        <w:rPr>
          <w:rFonts w:ascii="Times New Roman" w:hAnsi="Times New Roman"/>
          <w:sz w:val="28"/>
          <w:szCs w:val="28"/>
        </w:rPr>
        <w:t>о</w:t>
      </w:r>
      <w:r w:rsidR="002D46C3" w:rsidRPr="00723924">
        <w:rPr>
          <w:rFonts w:ascii="Times New Roman" w:hAnsi="Times New Roman"/>
          <w:sz w:val="28"/>
          <w:szCs w:val="28"/>
        </w:rPr>
        <w:t>сти, беспризорности правонарушений и антиобщественных действий несовершеннолетних, выявление и устранение причин и условий, способствующих этому;</w:t>
      </w:r>
      <w:proofErr w:type="gramEnd"/>
      <w:r w:rsidR="002D46C3" w:rsidRPr="00723924">
        <w:rPr>
          <w:rFonts w:ascii="Times New Roman" w:hAnsi="Times New Roman"/>
          <w:sz w:val="28"/>
          <w:szCs w:val="28"/>
        </w:rPr>
        <w:t xml:space="preserve"> обеспечение защиты прав и интересов несовершеннолетних, выявление и пресечение случаев вовлечения несовершеннолетних в совершении преступлений и антиобщественных действий, ранее выявление семейного н</w:t>
      </w:r>
      <w:r w:rsidR="002D46C3" w:rsidRPr="00723924">
        <w:rPr>
          <w:rFonts w:ascii="Times New Roman" w:hAnsi="Times New Roman"/>
          <w:sz w:val="28"/>
          <w:szCs w:val="28"/>
        </w:rPr>
        <w:t>е</w:t>
      </w:r>
      <w:r w:rsidR="002D46C3" w:rsidRPr="00723924">
        <w:rPr>
          <w:rFonts w:ascii="Times New Roman" w:hAnsi="Times New Roman"/>
          <w:sz w:val="28"/>
          <w:szCs w:val="28"/>
        </w:rPr>
        <w:t>благополучия; повышение правовой грамотности несовершеннолетних, находящихся в конфликте с законом, и их родителей, эффективности индивидуальной профилактической работы</w:t>
      </w:r>
      <w:r w:rsidR="00E038B9" w:rsidRPr="00723924">
        <w:rPr>
          <w:rFonts w:ascii="Times New Roman" w:hAnsi="Times New Roman"/>
          <w:sz w:val="28"/>
          <w:szCs w:val="28"/>
        </w:rPr>
        <w:t xml:space="preserve">; </w:t>
      </w:r>
      <w:r w:rsidRPr="00723924">
        <w:rPr>
          <w:rFonts w:ascii="Times New Roman" w:hAnsi="Times New Roman"/>
          <w:sz w:val="28"/>
          <w:szCs w:val="28"/>
        </w:rPr>
        <w:t>организация и осуществление мероприятий по гражданской об</w:t>
      </w:r>
      <w:r w:rsidRPr="00723924">
        <w:rPr>
          <w:rFonts w:ascii="Times New Roman" w:hAnsi="Times New Roman"/>
          <w:sz w:val="28"/>
          <w:szCs w:val="28"/>
        </w:rPr>
        <w:t>о</w:t>
      </w:r>
      <w:r w:rsidRPr="00723924">
        <w:rPr>
          <w:rFonts w:ascii="Times New Roman" w:hAnsi="Times New Roman"/>
          <w:sz w:val="28"/>
          <w:szCs w:val="28"/>
        </w:rPr>
        <w:t xml:space="preserve">роне, защите населения и территории </w:t>
      </w:r>
      <w:r w:rsidR="00D42665" w:rsidRPr="00723924">
        <w:rPr>
          <w:rFonts w:ascii="Times New Roman" w:hAnsi="Times New Roman"/>
          <w:sz w:val="28"/>
          <w:szCs w:val="28"/>
        </w:rPr>
        <w:t xml:space="preserve">городского </w:t>
      </w:r>
      <w:r w:rsidR="00AE2BD1" w:rsidRPr="00723924">
        <w:rPr>
          <w:rFonts w:ascii="Times New Roman" w:hAnsi="Times New Roman"/>
          <w:sz w:val="28"/>
          <w:szCs w:val="28"/>
        </w:rPr>
        <w:t>округа</w:t>
      </w:r>
      <w:r w:rsidRPr="00723924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</w:t>
      </w:r>
      <w:r w:rsidR="006E06D7" w:rsidRPr="00723924">
        <w:rPr>
          <w:rFonts w:ascii="Times New Roman" w:hAnsi="Times New Roman"/>
          <w:sz w:val="28"/>
          <w:szCs w:val="28"/>
        </w:rPr>
        <w:t>ногенного характера, обеспечение</w:t>
      </w:r>
      <w:r w:rsidRPr="00723924">
        <w:rPr>
          <w:rFonts w:ascii="Times New Roman" w:hAnsi="Times New Roman"/>
          <w:sz w:val="28"/>
          <w:szCs w:val="28"/>
        </w:rPr>
        <w:t xml:space="preserve"> пожарной безопасности и безопасности людей на водных объектах</w:t>
      </w:r>
      <w:r w:rsidR="00D42665" w:rsidRPr="00723924">
        <w:rPr>
          <w:rFonts w:ascii="Times New Roman" w:hAnsi="Times New Roman"/>
          <w:sz w:val="28"/>
          <w:szCs w:val="28"/>
        </w:rPr>
        <w:t>, а также обеспечения безопасности ГТС</w:t>
      </w:r>
      <w:proofErr w:type="gramStart"/>
      <w:r w:rsidR="00D42665" w:rsidRPr="00723924">
        <w:rPr>
          <w:rFonts w:ascii="Times New Roman" w:hAnsi="Times New Roman"/>
          <w:sz w:val="28"/>
          <w:szCs w:val="28"/>
        </w:rPr>
        <w:t>.</w:t>
      </w:r>
      <w:r w:rsidRPr="00723924">
        <w:rPr>
          <w:rFonts w:ascii="Times New Roman" w:hAnsi="Times New Roman"/>
          <w:sz w:val="28"/>
          <w:szCs w:val="28"/>
        </w:rPr>
        <w:t>.</w:t>
      </w:r>
      <w:proofErr w:type="gramEnd"/>
    </w:p>
    <w:p w:rsidR="00F30FF3" w:rsidRPr="00723924" w:rsidRDefault="00F30FF3" w:rsidP="00F30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Условиями достижения цели муниципальной программы является решение следующих задач:</w:t>
      </w:r>
    </w:p>
    <w:p w:rsidR="00E50689" w:rsidRPr="00723924" w:rsidRDefault="00E50689" w:rsidP="00E50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- у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величение доли соци</w:t>
      </w:r>
      <w:r w:rsidRPr="00723924">
        <w:rPr>
          <w:rFonts w:ascii="Times New Roman" w:hAnsi="Times New Roman" w:cs="Times New Roman"/>
          <w:sz w:val="28"/>
          <w:szCs w:val="28"/>
        </w:rPr>
        <w:t>аль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23924">
        <w:rPr>
          <w:rFonts w:ascii="Times New Roman" w:hAnsi="Times New Roman" w:cs="Times New Roman"/>
          <w:sz w:val="28"/>
          <w:szCs w:val="28"/>
        </w:rPr>
        <w:t>о значимых объектов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, мест с массовым пребыванием людей, оборудованных системами видеон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блюдения и подключенных к системе «Безопасный регион», в общем числе таковых</w:t>
      </w:r>
      <w:r w:rsidRPr="00723924">
        <w:rPr>
          <w:rFonts w:ascii="Times New Roman" w:hAnsi="Times New Roman" w:cs="Times New Roman"/>
          <w:sz w:val="28"/>
          <w:szCs w:val="28"/>
        </w:rPr>
        <w:t xml:space="preserve"> объектов и мест</w:t>
      </w:r>
      <w:r w:rsidRPr="00723924">
        <w:rPr>
          <w:rFonts w:ascii="Times New Roman" w:hAnsi="Times New Roman"/>
          <w:sz w:val="28"/>
          <w:szCs w:val="28"/>
        </w:rPr>
        <w:t>;</w:t>
      </w:r>
    </w:p>
    <w:p w:rsidR="00E50689" w:rsidRPr="00723924" w:rsidRDefault="00E50689" w:rsidP="00E50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- снижение преступлений  экстремистского характера;</w:t>
      </w:r>
    </w:p>
    <w:p w:rsidR="00E50689" w:rsidRPr="00723924" w:rsidRDefault="00E50689" w:rsidP="00E50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- у</w:t>
      </w:r>
      <w:r w:rsidRPr="00723924">
        <w:rPr>
          <w:rFonts w:ascii="Times New Roman" w:hAnsi="Times New Roman" w:cs="Times New Roman"/>
          <w:sz w:val="28"/>
          <w:szCs w:val="28"/>
        </w:rPr>
        <w:t>величение количества лиц с диагнозом потребление наркотических сре</w:t>
      </w:r>
      <w:proofErr w:type="gramStart"/>
      <w:r w:rsidRPr="00723924">
        <w:rPr>
          <w:rFonts w:ascii="Times New Roman" w:hAnsi="Times New Roman" w:cs="Times New Roman"/>
          <w:sz w:val="28"/>
          <w:szCs w:val="28"/>
        </w:rPr>
        <w:t>дств с вр</w:t>
      </w:r>
      <w:proofErr w:type="gramEnd"/>
      <w:r w:rsidRPr="00723924">
        <w:rPr>
          <w:rFonts w:ascii="Times New Roman" w:hAnsi="Times New Roman" w:cs="Times New Roman"/>
          <w:sz w:val="28"/>
          <w:szCs w:val="28"/>
        </w:rPr>
        <w:t>едными последствиями, поставленных на диспансерный учет и профилактика безнадзорности, наркомании, токсикомании, алкоголизма, правонарушений, преступлений среди несовершеннолетних</w:t>
      </w:r>
      <w:r w:rsidRPr="00723924">
        <w:rPr>
          <w:rFonts w:ascii="Times New Roman" w:hAnsi="Times New Roman"/>
          <w:sz w:val="28"/>
          <w:szCs w:val="28"/>
        </w:rPr>
        <w:t>;</w:t>
      </w:r>
    </w:p>
    <w:p w:rsidR="00E50689" w:rsidRPr="00723924" w:rsidRDefault="00E50689" w:rsidP="00E50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- повышение степени антитеррористической защищенности социально значимых объектов и мест с массовым пребыванием людей;</w:t>
      </w:r>
    </w:p>
    <w:p w:rsidR="00E50689" w:rsidRPr="00723924" w:rsidRDefault="00E50689" w:rsidP="00E50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lastRenderedPageBreak/>
        <w:t xml:space="preserve">- снижение общего количества преступлений, </w:t>
      </w:r>
      <w:r w:rsidR="00AC7E44" w:rsidRPr="00723924">
        <w:rPr>
          <w:rFonts w:ascii="Times New Roman" w:hAnsi="Times New Roman"/>
          <w:sz w:val="28"/>
          <w:szCs w:val="28"/>
        </w:rPr>
        <w:t>совершенных на территории округа</w:t>
      </w:r>
      <w:r w:rsidRPr="00723924">
        <w:rPr>
          <w:rFonts w:ascii="Times New Roman" w:hAnsi="Times New Roman"/>
          <w:sz w:val="28"/>
          <w:szCs w:val="28"/>
        </w:rPr>
        <w:t>.</w:t>
      </w:r>
    </w:p>
    <w:p w:rsidR="009A7F24" w:rsidRPr="00723924" w:rsidRDefault="009A7F24" w:rsidP="009A7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п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овышение уровня готовности сил и сре</w:t>
      </w:r>
      <w:proofErr w:type="gramStart"/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="00543071" w:rsidRPr="00723924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="00543071" w:rsidRPr="00723924">
        <w:rPr>
          <w:rFonts w:ascii="Times New Roman" w:eastAsia="Times New Roman" w:hAnsi="Times New Roman" w:cs="Times New Roman"/>
          <w:sz w:val="28"/>
          <w:szCs w:val="28"/>
        </w:rPr>
        <w:t>асногорского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 звена территориальной подсистемы </w:t>
      </w:r>
      <w:r w:rsidR="00ED04CC" w:rsidRPr="00723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Московской областной с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стемы предупреждения и ликвидации чрезвычайных ситуаций природного и техногенного характера</w:t>
      </w:r>
      <w:r w:rsidRPr="00723924">
        <w:rPr>
          <w:rFonts w:ascii="Times New Roman" w:hAnsi="Times New Roman" w:cs="Times New Roman"/>
          <w:sz w:val="28"/>
          <w:szCs w:val="28"/>
        </w:rPr>
        <w:t>;</w:t>
      </w:r>
    </w:p>
    <w:p w:rsidR="009A7F24" w:rsidRPr="00723924" w:rsidRDefault="009A7F24" w:rsidP="009A7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с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оздание комфортного и безопасного отдыха людей в местах массового отдыха на водных объектах, расположенных на те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ритории </w:t>
      </w:r>
      <w:r w:rsidR="00AE2BD1" w:rsidRPr="0072392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723924">
        <w:rPr>
          <w:rFonts w:ascii="Times New Roman" w:hAnsi="Times New Roman" w:cs="Times New Roman"/>
          <w:sz w:val="28"/>
          <w:szCs w:val="28"/>
        </w:rPr>
        <w:t>;</w:t>
      </w:r>
    </w:p>
    <w:p w:rsidR="006B64B6" w:rsidRPr="00723924" w:rsidRDefault="006B64B6" w:rsidP="009A7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- обеспечение безопасности </w:t>
      </w:r>
      <w:r w:rsidR="00E45648" w:rsidRPr="00723924">
        <w:rPr>
          <w:rFonts w:ascii="Times New Roman" w:hAnsi="Times New Roman" w:cs="Times New Roman"/>
          <w:sz w:val="28"/>
          <w:szCs w:val="28"/>
        </w:rPr>
        <w:t>ГТС</w:t>
      </w:r>
      <w:r w:rsidRPr="00723924">
        <w:rPr>
          <w:rFonts w:ascii="Times New Roman" w:hAnsi="Times New Roman" w:cs="Times New Roman"/>
          <w:sz w:val="28"/>
          <w:szCs w:val="28"/>
        </w:rPr>
        <w:t>;</w:t>
      </w:r>
    </w:p>
    <w:p w:rsidR="009A7F24" w:rsidRPr="00723924" w:rsidRDefault="009A7F24" w:rsidP="009A7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р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азвитие, совершенствование и поддержание в постоянной готовно</w:t>
      </w:r>
      <w:r w:rsidR="00AE2BD1" w:rsidRPr="00723924"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 w:rsidR="00E45648" w:rsidRPr="00723924">
        <w:rPr>
          <w:rFonts w:ascii="Times New Roman" w:eastAsia="Times New Roman" w:hAnsi="Times New Roman" w:cs="Times New Roman"/>
          <w:sz w:val="28"/>
          <w:szCs w:val="28"/>
        </w:rPr>
        <w:t>АСФ</w:t>
      </w:r>
      <w:r w:rsidR="00E2660D" w:rsidRPr="007239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2BD1" w:rsidRPr="00723924">
        <w:rPr>
          <w:rFonts w:ascii="Times New Roman" w:eastAsia="Times New Roman" w:hAnsi="Times New Roman" w:cs="Times New Roman"/>
          <w:sz w:val="28"/>
          <w:szCs w:val="28"/>
        </w:rPr>
        <w:t xml:space="preserve">ЕДДС городского округа 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и системы «112»</w:t>
      </w:r>
      <w:r w:rsidRPr="00723924">
        <w:rPr>
          <w:rFonts w:ascii="Times New Roman" w:hAnsi="Times New Roman" w:cs="Times New Roman"/>
          <w:sz w:val="28"/>
          <w:szCs w:val="28"/>
        </w:rPr>
        <w:t>;</w:t>
      </w:r>
    </w:p>
    <w:p w:rsidR="009A7F24" w:rsidRPr="00723924" w:rsidRDefault="009A7F24" w:rsidP="009A7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у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величение количества н</w:t>
      </w:r>
      <w:r w:rsidR="00AE2BD1" w:rsidRPr="00723924">
        <w:rPr>
          <w:rFonts w:ascii="Times New Roman" w:eastAsia="Times New Roman" w:hAnsi="Times New Roman" w:cs="Times New Roman"/>
          <w:sz w:val="28"/>
          <w:szCs w:val="28"/>
        </w:rPr>
        <w:t>аселения городского округа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 оповещаемого техническими средствами системы централизованного оповещения и информирования, в т</w:t>
      </w:r>
      <w:r w:rsidR="00426926" w:rsidRPr="00723924">
        <w:rPr>
          <w:rFonts w:ascii="Times New Roman" w:eastAsia="Times New Roman" w:hAnsi="Times New Roman" w:cs="Times New Roman"/>
          <w:sz w:val="28"/>
          <w:szCs w:val="28"/>
        </w:rPr>
        <w:t>ом числе муниципальной (местной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) системы оповещения и информиро</w:t>
      </w:r>
      <w:r w:rsidR="006B64B6" w:rsidRPr="00723924">
        <w:rPr>
          <w:rFonts w:ascii="Times New Roman" w:eastAsia="Times New Roman" w:hAnsi="Times New Roman" w:cs="Times New Roman"/>
          <w:sz w:val="28"/>
          <w:szCs w:val="28"/>
        </w:rPr>
        <w:t xml:space="preserve">вания населения 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proofErr w:type="gramStart"/>
      <w:r w:rsidRPr="00723924">
        <w:rPr>
          <w:rFonts w:ascii="Times New Roman" w:eastAsia="Times New Roman" w:hAnsi="Times New Roman" w:cs="Times New Roman"/>
          <w:sz w:val="28"/>
          <w:szCs w:val="28"/>
        </w:rPr>
        <w:t>опасностях</w:t>
      </w:r>
      <w:proofErr w:type="gramEnd"/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 возникающих при  военных конфликтах или вследствие этих конфликтов, а также об угрозе возникновения или о возникновении ЧС природного и техногенного характера</w:t>
      </w:r>
      <w:r w:rsidRPr="00723924">
        <w:rPr>
          <w:rFonts w:ascii="Times New Roman" w:hAnsi="Times New Roman" w:cs="Times New Roman"/>
          <w:sz w:val="28"/>
          <w:szCs w:val="28"/>
        </w:rPr>
        <w:t>;</w:t>
      </w:r>
    </w:p>
    <w:p w:rsidR="009A7F24" w:rsidRPr="00723924" w:rsidRDefault="009A7F24" w:rsidP="009A7F24">
      <w:pPr>
        <w:spacing w:after="0" w:line="240" w:lineRule="auto"/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с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оздание и развитие на те</w:t>
      </w:r>
      <w:r w:rsidR="003141F0" w:rsidRPr="00723924">
        <w:rPr>
          <w:rFonts w:ascii="Times New Roman" w:eastAsia="Times New Roman" w:hAnsi="Times New Roman" w:cs="Times New Roman"/>
          <w:sz w:val="28"/>
          <w:szCs w:val="28"/>
        </w:rPr>
        <w:t xml:space="preserve">рритории 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3141F0" w:rsidRPr="0072392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C8C" w:rsidRPr="00723924">
        <w:rPr>
          <w:rFonts w:ascii="Times New Roman" w:eastAsia="Times New Roman" w:hAnsi="Times New Roman" w:cs="Times New Roman"/>
          <w:sz w:val="28"/>
          <w:szCs w:val="28"/>
        </w:rPr>
        <w:t xml:space="preserve">сегментов </w:t>
      </w:r>
      <w:r w:rsidRPr="007239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аппаратно-программного комплекса </w:t>
      </w:r>
      <w:r w:rsidRPr="00723924">
        <w:rPr>
          <w:rStyle w:val="apple-converted-space"/>
          <w:rFonts w:ascii="Times New Roman" w:eastAsia="Times New Roman" w:hAnsi="Times New Roman" w:cs="Times New Roman"/>
          <w:spacing w:val="2"/>
          <w:sz w:val="28"/>
          <w:szCs w:val="28"/>
        </w:rPr>
        <w:t> «Безопасный город»</w:t>
      </w:r>
      <w:r w:rsidRPr="00723924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;</w:t>
      </w:r>
    </w:p>
    <w:p w:rsidR="009A7F24" w:rsidRPr="00723924" w:rsidRDefault="009A7F24" w:rsidP="009A7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24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723924">
        <w:rPr>
          <w:rFonts w:ascii="Times New Roman" w:hAnsi="Times New Roman" w:cs="Times New Roman"/>
          <w:sz w:val="28"/>
          <w:szCs w:val="28"/>
        </w:rPr>
        <w:t>п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рофилактика и ликвидация пожаров на те</w:t>
      </w:r>
      <w:r w:rsidR="003141F0" w:rsidRPr="00723924">
        <w:rPr>
          <w:rFonts w:ascii="Times New Roman" w:eastAsia="Times New Roman" w:hAnsi="Times New Roman" w:cs="Times New Roman"/>
          <w:sz w:val="28"/>
          <w:szCs w:val="28"/>
        </w:rPr>
        <w:t>рритории городского округа</w:t>
      </w:r>
      <w:r w:rsidRPr="00723924">
        <w:rPr>
          <w:rFonts w:ascii="Times New Roman" w:hAnsi="Times New Roman" w:cs="Times New Roman"/>
          <w:sz w:val="28"/>
          <w:szCs w:val="28"/>
        </w:rPr>
        <w:t>;</w:t>
      </w:r>
    </w:p>
    <w:p w:rsidR="009A7F24" w:rsidRPr="00723924" w:rsidRDefault="009A7F24" w:rsidP="009A7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п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оддержка и оказание содействия </w:t>
      </w:r>
      <w:r w:rsidR="00F65D80" w:rsidRPr="00723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в развитии добровольной пожарной охраны</w:t>
      </w:r>
      <w:r w:rsidRPr="00723924">
        <w:rPr>
          <w:rFonts w:ascii="Times New Roman" w:hAnsi="Times New Roman" w:cs="Times New Roman"/>
          <w:sz w:val="28"/>
          <w:szCs w:val="28"/>
        </w:rPr>
        <w:t>;</w:t>
      </w:r>
    </w:p>
    <w:p w:rsidR="009A7F24" w:rsidRPr="00723924" w:rsidRDefault="009A7F24" w:rsidP="009A7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sz w:val="28"/>
          <w:szCs w:val="28"/>
        </w:rPr>
        <w:t>- реализация задач гражданской обороны и обеспечение выполнения мероприятий Плана гражданской обороны и защиты нас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41F0" w:rsidRPr="00723924">
        <w:rPr>
          <w:rFonts w:ascii="Times New Roman" w:eastAsia="Times New Roman" w:hAnsi="Times New Roman" w:cs="Times New Roman"/>
          <w:sz w:val="28"/>
          <w:szCs w:val="28"/>
        </w:rPr>
        <w:t>ления городского округа</w:t>
      </w:r>
      <w:r w:rsidR="006B64B6" w:rsidRPr="007239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F24" w:rsidRPr="00723924" w:rsidRDefault="009A7F24" w:rsidP="009A7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30FF3" w:rsidRPr="00723924" w:rsidRDefault="00F30FF3" w:rsidP="00F30F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30FF3" w:rsidRPr="00723924" w:rsidRDefault="00F30FF3" w:rsidP="00F30F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924">
        <w:rPr>
          <w:rFonts w:ascii="Times New Roman" w:hAnsi="Times New Roman"/>
          <w:b/>
          <w:sz w:val="28"/>
          <w:szCs w:val="28"/>
        </w:rPr>
        <w:t>Подпрограмма 1 «Профилактика преступлений и иных правонарушений»</w:t>
      </w:r>
    </w:p>
    <w:p w:rsidR="00E50689" w:rsidRPr="00723924" w:rsidRDefault="00E50689" w:rsidP="00E506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Цель подпрограммы - участие в формировании действенной системы профилактики преступлений и правонарушений на территории </w:t>
      </w:r>
      <w:r w:rsidR="003141F0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>, в профилактике терроризма и экстремизма, а также в минимизации и (или) ликв</w:t>
      </w:r>
      <w:r w:rsidRPr="00723924">
        <w:rPr>
          <w:rFonts w:ascii="Times New Roman" w:hAnsi="Times New Roman"/>
          <w:sz w:val="28"/>
          <w:szCs w:val="28"/>
        </w:rPr>
        <w:t>и</w:t>
      </w:r>
      <w:r w:rsidRPr="00723924">
        <w:rPr>
          <w:rFonts w:ascii="Times New Roman" w:hAnsi="Times New Roman"/>
          <w:sz w:val="28"/>
          <w:szCs w:val="28"/>
        </w:rPr>
        <w:t xml:space="preserve">дации последствий проявлений терроризма и </w:t>
      </w:r>
      <w:r w:rsidR="003141F0" w:rsidRPr="00723924">
        <w:rPr>
          <w:rFonts w:ascii="Times New Roman" w:hAnsi="Times New Roman"/>
          <w:sz w:val="28"/>
          <w:szCs w:val="28"/>
        </w:rPr>
        <w:t>экстремизма на территории округа</w:t>
      </w:r>
      <w:r w:rsidRPr="00723924">
        <w:rPr>
          <w:rFonts w:ascii="Times New Roman" w:hAnsi="Times New Roman"/>
          <w:sz w:val="28"/>
          <w:szCs w:val="28"/>
        </w:rPr>
        <w:t>.</w:t>
      </w:r>
    </w:p>
    <w:p w:rsidR="00E50689" w:rsidRPr="00723924" w:rsidRDefault="00E50689" w:rsidP="00E506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Задачи подпрограммы:</w:t>
      </w:r>
    </w:p>
    <w:p w:rsidR="00E50689" w:rsidRPr="00723924" w:rsidRDefault="00E50689" w:rsidP="00E50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- у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величение доли соци</w:t>
      </w:r>
      <w:r w:rsidRPr="00723924">
        <w:rPr>
          <w:rFonts w:ascii="Times New Roman" w:hAnsi="Times New Roman" w:cs="Times New Roman"/>
          <w:sz w:val="28"/>
          <w:szCs w:val="28"/>
        </w:rPr>
        <w:t>аль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23924">
        <w:rPr>
          <w:rFonts w:ascii="Times New Roman" w:hAnsi="Times New Roman" w:cs="Times New Roman"/>
          <w:sz w:val="28"/>
          <w:szCs w:val="28"/>
        </w:rPr>
        <w:t>о значимых объектов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, мест с массовым пребыванием людей, оборудованных системами видеон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блюдения и подключенных к системе «Безопасный регион», в общем числе таковых</w:t>
      </w:r>
      <w:r w:rsidRPr="00723924">
        <w:rPr>
          <w:rFonts w:ascii="Times New Roman" w:hAnsi="Times New Roman" w:cs="Times New Roman"/>
          <w:sz w:val="28"/>
          <w:szCs w:val="28"/>
        </w:rPr>
        <w:t xml:space="preserve"> объектов и мест</w:t>
      </w:r>
      <w:r w:rsidRPr="00723924">
        <w:rPr>
          <w:rFonts w:ascii="Times New Roman" w:hAnsi="Times New Roman"/>
          <w:sz w:val="28"/>
          <w:szCs w:val="28"/>
        </w:rPr>
        <w:t>;</w:t>
      </w:r>
    </w:p>
    <w:p w:rsidR="00E50689" w:rsidRPr="00723924" w:rsidRDefault="00E50689" w:rsidP="00E50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- снижение преступлений  экстремистского характера;</w:t>
      </w:r>
    </w:p>
    <w:p w:rsidR="00E50689" w:rsidRPr="00723924" w:rsidRDefault="00E50689" w:rsidP="00E50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- у</w:t>
      </w:r>
      <w:r w:rsidRPr="00723924">
        <w:rPr>
          <w:rFonts w:ascii="Times New Roman" w:hAnsi="Times New Roman" w:cs="Times New Roman"/>
          <w:sz w:val="28"/>
          <w:szCs w:val="28"/>
        </w:rPr>
        <w:t>величение количества лиц с диагнозом потребление наркотических сре</w:t>
      </w:r>
      <w:proofErr w:type="gramStart"/>
      <w:r w:rsidRPr="00723924">
        <w:rPr>
          <w:rFonts w:ascii="Times New Roman" w:hAnsi="Times New Roman" w:cs="Times New Roman"/>
          <w:sz w:val="28"/>
          <w:szCs w:val="28"/>
        </w:rPr>
        <w:t>дств с вр</w:t>
      </w:r>
      <w:proofErr w:type="gramEnd"/>
      <w:r w:rsidRPr="00723924">
        <w:rPr>
          <w:rFonts w:ascii="Times New Roman" w:hAnsi="Times New Roman" w:cs="Times New Roman"/>
          <w:sz w:val="28"/>
          <w:szCs w:val="28"/>
        </w:rPr>
        <w:t>едными последствиями, поставленных на диспансерный учет и профилактика безнадзорности, наркомании, токсикомании, алкоголизма, правонарушений, преступлений среди несовершеннолетних</w:t>
      </w:r>
      <w:r w:rsidRPr="00723924">
        <w:rPr>
          <w:rFonts w:ascii="Times New Roman" w:hAnsi="Times New Roman"/>
          <w:sz w:val="28"/>
          <w:szCs w:val="28"/>
        </w:rPr>
        <w:t>;</w:t>
      </w:r>
    </w:p>
    <w:p w:rsidR="00E50689" w:rsidRPr="00723924" w:rsidRDefault="00E50689" w:rsidP="00E50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- повышение степени антитеррористической защищенности социально значимых объектов и мест с массовым пребыванием людей;</w:t>
      </w:r>
    </w:p>
    <w:p w:rsidR="00E50689" w:rsidRPr="00723924" w:rsidRDefault="00E50689" w:rsidP="00E50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- снижение общего количества преступлений, соверш</w:t>
      </w:r>
      <w:r w:rsidR="003141F0" w:rsidRPr="00723924">
        <w:rPr>
          <w:rFonts w:ascii="Times New Roman" w:hAnsi="Times New Roman"/>
          <w:sz w:val="28"/>
          <w:szCs w:val="28"/>
        </w:rPr>
        <w:t>енных на территории округа</w:t>
      </w:r>
      <w:r w:rsidRPr="00723924">
        <w:rPr>
          <w:rFonts w:ascii="Times New Roman" w:hAnsi="Times New Roman"/>
          <w:sz w:val="28"/>
          <w:szCs w:val="28"/>
        </w:rPr>
        <w:t>.</w:t>
      </w:r>
    </w:p>
    <w:p w:rsidR="00E50689" w:rsidRPr="00723924" w:rsidRDefault="00E50689" w:rsidP="00E50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lastRenderedPageBreak/>
        <w:t>В качестве количественных и качественных показателей, характеризующих достижение целей и решения задач подпр</w:t>
      </w:r>
      <w:r w:rsidRPr="00723924">
        <w:rPr>
          <w:rFonts w:ascii="Times New Roman" w:hAnsi="Times New Roman" w:cs="Times New Roman"/>
          <w:sz w:val="28"/>
          <w:szCs w:val="28"/>
        </w:rPr>
        <w:t>о</w:t>
      </w:r>
      <w:r w:rsidRPr="00723924">
        <w:rPr>
          <w:rFonts w:ascii="Times New Roman" w:hAnsi="Times New Roman" w:cs="Times New Roman"/>
          <w:sz w:val="28"/>
          <w:szCs w:val="28"/>
        </w:rPr>
        <w:t>граммы, используются:</w:t>
      </w:r>
    </w:p>
    <w:p w:rsidR="00E038B9" w:rsidRPr="00723924" w:rsidRDefault="00E50689" w:rsidP="00E038B9">
      <w:pPr>
        <w:pStyle w:val="ConsPlusNormal"/>
        <w:widowControl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Увеличение доли объектов социальной сферы, мест с массовым пребыванием людей, </w:t>
      </w:r>
      <w:r w:rsidR="0065744A" w:rsidRPr="00723924">
        <w:rPr>
          <w:rFonts w:ascii="Times New Roman" w:hAnsi="Times New Roman" w:cs="Times New Roman"/>
          <w:sz w:val="28"/>
          <w:szCs w:val="28"/>
        </w:rPr>
        <w:t xml:space="preserve">коммерческих объектов, </w:t>
      </w:r>
      <w:r w:rsidRPr="00723924">
        <w:rPr>
          <w:rFonts w:ascii="Times New Roman" w:hAnsi="Times New Roman" w:cs="Times New Roman"/>
          <w:sz w:val="28"/>
          <w:szCs w:val="28"/>
        </w:rPr>
        <w:t>обор</w:t>
      </w:r>
      <w:r w:rsidRPr="00723924">
        <w:rPr>
          <w:rFonts w:ascii="Times New Roman" w:hAnsi="Times New Roman" w:cs="Times New Roman"/>
          <w:sz w:val="28"/>
          <w:szCs w:val="28"/>
        </w:rPr>
        <w:t>у</w:t>
      </w:r>
      <w:r w:rsidRPr="00723924">
        <w:rPr>
          <w:rFonts w:ascii="Times New Roman" w:hAnsi="Times New Roman" w:cs="Times New Roman"/>
          <w:sz w:val="28"/>
          <w:szCs w:val="28"/>
        </w:rPr>
        <w:t xml:space="preserve">дованных системами видеонаблюдения и подключенных к системе «Безопасный регион», в общем числе таковых относительно показателей 2015 года с 0 до 100%. </w:t>
      </w:r>
    </w:p>
    <w:p w:rsidR="00E50689" w:rsidRPr="00723924" w:rsidRDefault="00E50689" w:rsidP="00E038B9">
      <w:pPr>
        <w:pStyle w:val="ConsPlusNormal"/>
        <w:widowControl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Увеличение количества мероприятий </w:t>
      </w:r>
      <w:r w:rsidR="003141F0" w:rsidRPr="00723924">
        <w:rPr>
          <w:rFonts w:ascii="Times New Roman" w:hAnsi="Times New Roman" w:cs="Times New Roman"/>
          <w:sz w:val="28"/>
          <w:szCs w:val="28"/>
        </w:rPr>
        <w:t>анти экстремистской</w:t>
      </w:r>
      <w:r w:rsidRPr="00723924">
        <w:rPr>
          <w:rFonts w:ascii="Times New Roman" w:hAnsi="Times New Roman" w:cs="Times New Roman"/>
          <w:sz w:val="28"/>
          <w:szCs w:val="28"/>
        </w:rPr>
        <w:t xml:space="preserve"> направленности (по отношению к показателю 2015 года) до 150%.</w:t>
      </w:r>
    </w:p>
    <w:p w:rsidR="00E50689" w:rsidRPr="00723924" w:rsidRDefault="00E50689" w:rsidP="00E038B9">
      <w:pPr>
        <w:pStyle w:val="ConsPlusNormal"/>
        <w:widowControl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Недопущение  преступлений экстремистского характера.</w:t>
      </w:r>
    </w:p>
    <w:p w:rsidR="00E50689" w:rsidRPr="00723924" w:rsidRDefault="00E50689" w:rsidP="00E038B9">
      <w:pPr>
        <w:pStyle w:val="a7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Рост числа лиц, состоящих на диспансерном учете с диагнозом «Употребление наркотиков с вредными последстви</w:t>
      </w:r>
      <w:r w:rsidRPr="00723924">
        <w:rPr>
          <w:rFonts w:ascii="Times New Roman" w:hAnsi="Times New Roman" w:cs="Times New Roman"/>
          <w:sz w:val="28"/>
          <w:szCs w:val="28"/>
        </w:rPr>
        <w:t>я</w:t>
      </w:r>
      <w:r w:rsidRPr="00723924">
        <w:rPr>
          <w:rFonts w:ascii="Times New Roman" w:hAnsi="Times New Roman" w:cs="Times New Roman"/>
          <w:sz w:val="28"/>
          <w:szCs w:val="28"/>
        </w:rPr>
        <w:t>ми» (не менее 2% ежегодно) до 20 %.</w:t>
      </w:r>
    </w:p>
    <w:p w:rsidR="00E50689" w:rsidRPr="00723924" w:rsidRDefault="00E50689" w:rsidP="00E038B9">
      <w:pPr>
        <w:pStyle w:val="ae"/>
        <w:numPr>
          <w:ilvl w:val="0"/>
          <w:numId w:val="36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</w:t>
      </w:r>
      <w:r w:rsidRPr="00723924">
        <w:rPr>
          <w:rFonts w:ascii="Times New Roman" w:hAnsi="Times New Roman" w:cs="Times New Roman"/>
          <w:sz w:val="28"/>
          <w:szCs w:val="28"/>
        </w:rPr>
        <w:t xml:space="preserve">(по отношению к показателю 2015 года) 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 до 100 %.</w:t>
      </w:r>
    </w:p>
    <w:p w:rsidR="00E50689" w:rsidRPr="00723924" w:rsidRDefault="00E50689" w:rsidP="00E038B9">
      <w:pPr>
        <w:pStyle w:val="ConsPlusNormal"/>
        <w:widowControl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3924">
        <w:rPr>
          <w:rFonts w:ascii="Times New Roman" w:hAnsi="Times New Roman" w:cs="Times New Roman"/>
          <w:sz w:val="28"/>
          <w:szCs w:val="28"/>
        </w:rPr>
        <w:t>Снижение доли несовершеннолетних в общем числе лиц, совершивших преступления (по отношению к показателю 2015 года) до 77.5%.</w:t>
      </w:r>
    </w:p>
    <w:p w:rsidR="00E50689" w:rsidRPr="00723924" w:rsidRDefault="00E50689" w:rsidP="00E038B9">
      <w:pPr>
        <w:pStyle w:val="ae"/>
        <w:numPr>
          <w:ilvl w:val="0"/>
          <w:numId w:val="36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Увеличение доли социальных объектов (учреждений), оборудованных в целях антитеррористической защищенности средствами обеспечения безопасности </w:t>
      </w:r>
      <w:r w:rsidRPr="00723924">
        <w:rPr>
          <w:rFonts w:ascii="Times New Roman" w:hAnsi="Times New Roman" w:cs="Times New Roman"/>
          <w:sz w:val="28"/>
          <w:szCs w:val="28"/>
        </w:rPr>
        <w:t xml:space="preserve">(по отношению к показателю 2015 года) 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до 100%.</w:t>
      </w:r>
    </w:p>
    <w:p w:rsidR="00E50689" w:rsidRPr="00723924" w:rsidRDefault="00E50689" w:rsidP="00E038B9">
      <w:pPr>
        <w:pStyle w:val="ConsPlusNormal"/>
        <w:widowControl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3924">
        <w:rPr>
          <w:rFonts w:ascii="Times New Roman" w:hAnsi="Times New Roman" w:cs="Times New Roman"/>
          <w:sz w:val="28"/>
          <w:szCs w:val="28"/>
        </w:rPr>
        <w:t>Увеличение числа граждан, участвующих в деятельности общественных формирований правоохранительной напра</w:t>
      </w:r>
      <w:r w:rsidRPr="00723924">
        <w:rPr>
          <w:rFonts w:ascii="Times New Roman" w:hAnsi="Times New Roman" w:cs="Times New Roman"/>
          <w:sz w:val="28"/>
          <w:szCs w:val="28"/>
        </w:rPr>
        <w:t>в</w:t>
      </w:r>
      <w:r w:rsidRPr="00723924">
        <w:rPr>
          <w:rFonts w:ascii="Times New Roman" w:hAnsi="Times New Roman" w:cs="Times New Roman"/>
          <w:sz w:val="28"/>
          <w:szCs w:val="28"/>
        </w:rPr>
        <w:t>ленности до 40 человек.</w:t>
      </w:r>
    </w:p>
    <w:p w:rsidR="00E50689" w:rsidRPr="00723924" w:rsidRDefault="00E50689" w:rsidP="00E038B9">
      <w:pPr>
        <w:pStyle w:val="ConsPlusNormal"/>
        <w:widowControl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Увеличение количества выявленных административных правонарушений при содействии членов народной дружины (по отношению к показателю 2015 года) до 150%.</w:t>
      </w:r>
    </w:p>
    <w:p w:rsidR="00E50689" w:rsidRPr="00723924" w:rsidRDefault="00E50689" w:rsidP="00E50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CA1" w:rsidRPr="00723924" w:rsidRDefault="002A2CA1" w:rsidP="00F30F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38B9" w:rsidRPr="00723924" w:rsidRDefault="002A2CA1" w:rsidP="002A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Подпрограмма 2 «Снижение рисков и смягчение последствий чрезвычайных ситуаций </w:t>
      </w:r>
      <w:proofErr w:type="gramStart"/>
      <w:r w:rsidRPr="00723924">
        <w:rPr>
          <w:rFonts w:ascii="Times New Roman" w:hAnsi="Times New Roman" w:cs="Times New Roman"/>
          <w:b/>
          <w:sz w:val="28"/>
          <w:szCs w:val="28"/>
        </w:rPr>
        <w:t>природного</w:t>
      </w:r>
      <w:proofErr w:type="gramEnd"/>
    </w:p>
    <w:p w:rsidR="002A2CA1" w:rsidRPr="00723924" w:rsidRDefault="002A2CA1" w:rsidP="002A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 и техногенного характера </w:t>
      </w:r>
      <w:r w:rsidR="00E0219C" w:rsidRPr="00723924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19C" w:rsidRPr="00723924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A55FC9" w:rsidRPr="00723924">
        <w:rPr>
          <w:rFonts w:ascii="Times New Roman" w:hAnsi="Times New Roman" w:cs="Times New Roman"/>
          <w:b/>
          <w:sz w:val="28"/>
          <w:szCs w:val="28"/>
        </w:rPr>
        <w:t xml:space="preserve"> Красногорск</w:t>
      </w:r>
      <w:r w:rsidR="00E038B9" w:rsidRPr="00723924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области»</w:t>
      </w:r>
    </w:p>
    <w:p w:rsidR="002A2CA1" w:rsidRPr="00723924" w:rsidRDefault="002A2CA1" w:rsidP="002A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2CA1" w:rsidRPr="00723924" w:rsidRDefault="002A2CA1" w:rsidP="002A2C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Цель подпрограммы - организация и осуществление мероприятий по защите населения и территории </w:t>
      </w:r>
      <w:r w:rsidR="00A55FC9" w:rsidRPr="00723924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Pr="00723924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характера, обеспечению пожарной безопасности и бе</w:t>
      </w:r>
      <w:r w:rsidRPr="00723924">
        <w:rPr>
          <w:rFonts w:ascii="Times New Roman" w:hAnsi="Times New Roman" w:cs="Times New Roman"/>
          <w:sz w:val="28"/>
          <w:szCs w:val="28"/>
        </w:rPr>
        <w:t>з</w:t>
      </w:r>
      <w:r w:rsidRPr="00723924">
        <w:rPr>
          <w:rFonts w:ascii="Times New Roman" w:hAnsi="Times New Roman" w:cs="Times New Roman"/>
          <w:sz w:val="28"/>
          <w:szCs w:val="28"/>
        </w:rPr>
        <w:t>опасности людей на водных объектах</w:t>
      </w:r>
      <w:r w:rsidR="00E15DD0" w:rsidRPr="00723924">
        <w:rPr>
          <w:rFonts w:ascii="Times New Roman" w:hAnsi="Times New Roman" w:cs="Times New Roman"/>
          <w:sz w:val="28"/>
          <w:szCs w:val="28"/>
        </w:rPr>
        <w:t>, а также обеспечению безопасности ГТС</w:t>
      </w:r>
      <w:r w:rsidRPr="00723924">
        <w:rPr>
          <w:rFonts w:ascii="Times New Roman" w:hAnsi="Times New Roman" w:cs="Times New Roman"/>
          <w:sz w:val="28"/>
          <w:szCs w:val="28"/>
        </w:rPr>
        <w:t>.</w:t>
      </w:r>
    </w:p>
    <w:p w:rsidR="002A2CA1" w:rsidRPr="00723924" w:rsidRDefault="002A2CA1" w:rsidP="002A2C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897F46" w:rsidRPr="00723924" w:rsidRDefault="002A2CA1" w:rsidP="002A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7F46" w:rsidRPr="00723924">
        <w:rPr>
          <w:rFonts w:ascii="Times New Roman" w:hAnsi="Times New Roman" w:cs="Times New Roman"/>
          <w:sz w:val="28"/>
          <w:szCs w:val="28"/>
        </w:rPr>
        <w:t>повышение уровня готовности сил и сре</w:t>
      </w:r>
      <w:proofErr w:type="gramStart"/>
      <w:r w:rsidR="00897F46" w:rsidRPr="00723924">
        <w:rPr>
          <w:rFonts w:ascii="Times New Roman" w:hAnsi="Times New Roman" w:cs="Times New Roman"/>
          <w:sz w:val="28"/>
          <w:szCs w:val="28"/>
        </w:rPr>
        <w:t xml:space="preserve">дств </w:t>
      </w:r>
      <w:r w:rsidR="00CA3988" w:rsidRPr="00CA3988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CA3988" w:rsidRPr="00CA3988">
        <w:rPr>
          <w:rFonts w:ascii="Times New Roman" w:hAnsi="Times New Roman" w:cs="Times New Roman"/>
          <w:sz w:val="28"/>
          <w:szCs w:val="28"/>
        </w:rPr>
        <w:t>асногорского</w:t>
      </w:r>
      <w:r w:rsidR="00897F46" w:rsidRPr="00723924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Московской областной с</w:t>
      </w:r>
      <w:r w:rsidR="00897F46" w:rsidRPr="00723924">
        <w:rPr>
          <w:rFonts w:ascii="Times New Roman" w:hAnsi="Times New Roman" w:cs="Times New Roman"/>
          <w:sz w:val="28"/>
          <w:szCs w:val="28"/>
        </w:rPr>
        <w:t>и</w:t>
      </w:r>
      <w:r w:rsidR="00897F46" w:rsidRPr="00723924">
        <w:rPr>
          <w:rFonts w:ascii="Times New Roman" w:hAnsi="Times New Roman" w:cs="Times New Roman"/>
          <w:sz w:val="28"/>
          <w:szCs w:val="28"/>
        </w:rPr>
        <w:t>стемы предупреждения и ликвидации чрезвычайных ситуаций природного и техногенного характера.</w:t>
      </w:r>
    </w:p>
    <w:p w:rsidR="002A2CA1" w:rsidRPr="00723924" w:rsidRDefault="002A2CA1" w:rsidP="002A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с</w:t>
      </w:r>
      <w:r w:rsidRPr="00723924">
        <w:rPr>
          <w:rFonts w:ascii="Times New Roman" w:eastAsia="Calibri" w:hAnsi="Times New Roman" w:cs="Times New Roman"/>
          <w:sz w:val="28"/>
          <w:szCs w:val="28"/>
        </w:rPr>
        <w:t>оздание комфортного и безопасного отдыха людей в местах массового отдыха на водных объектах, расположенных на те</w:t>
      </w:r>
      <w:r w:rsidRPr="00723924">
        <w:rPr>
          <w:rFonts w:ascii="Times New Roman" w:eastAsia="Calibri" w:hAnsi="Times New Roman" w:cs="Times New Roman"/>
          <w:sz w:val="28"/>
          <w:szCs w:val="28"/>
        </w:rPr>
        <w:t>р</w:t>
      </w:r>
      <w:r w:rsidRPr="00723924">
        <w:rPr>
          <w:rFonts w:ascii="Times New Roman" w:eastAsia="Calibri" w:hAnsi="Times New Roman" w:cs="Times New Roman"/>
          <w:sz w:val="28"/>
          <w:szCs w:val="28"/>
        </w:rPr>
        <w:t xml:space="preserve">ритории </w:t>
      </w:r>
      <w:r w:rsidR="00A55FC9" w:rsidRPr="00723924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723924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E15DD0" w:rsidRPr="00723924">
        <w:rPr>
          <w:rFonts w:ascii="Times New Roman" w:eastAsia="Calibri" w:hAnsi="Times New Roman" w:cs="Times New Roman"/>
          <w:sz w:val="28"/>
          <w:szCs w:val="28"/>
        </w:rPr>
        <w:t>, обеспечение безопасности ГТС</w:t>
      </w:r>
      <w:r w:rsidRPr="00723924">
        <w:rPr>
          <w:rFonts w:ascii="Times New Roman" w:hAnsi="Times New Roman" w:cs="Times New Roman"/>
          <w:sz w:val="28"/>
          <w:szCs w:val="28"/>
        </w:rPr>
        <w:t>;</w:t>
      </w:r>
    </w:p>
    <w:p w:rsidR="002A2CA1" w:rsidRPr="00723924" w:rsidRDefault="002A2CA1" w:rsidP="002A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р</w:t>
      </w:r>
      <w:r w:rsidRPr="00723924">
        <w:rPr>
          <w:rFonts w:ascii="Times New Roman" w:eastAsia="Calibri" w:hAnsi="Times New Roman" w:cs="Times New Roman"/>
          <w:sz w:val="28"/>
          <w:szCs w:val="28"/>
        </w:rPr>
        <w:t>азвитие, совершенствование и поддержание в постоянной готовно</w:t>
      </w:r>
      <w:r w:rsidR="00A55FC9" w:rsidRPr="00723924">
        <w:rPr>
          <w:rFonts w:ascii="Times New Roman" w:eastAsia="Calibri" w:hAnsi="Times New Roman" w:cs="Times New Roman"/>
          <w:sz w:val="28"/>
          <w:szCs w:val="28"/>
        </w:rPr>
        <w:t xml:space="preserve">сти </w:t>
      </w:r>
      <w:r w:rsidR="004D4C1F" w:rsidRPr="00723924">
        <w:rPr>
          <w:rFonts w:ascii="Times New Roman" w:eastAsia="Calibri" w:hAnsi="Times New Roman" w:cs="Times New Roman"/>
          <w:sz w:val="28"/>
          <w:szCs w:val="28"/>
        </w:rPr>
        <w:t xml:space="preserve">АСФ, </w:t>
      </w:r>
      <w:r w:rsidR="00A55FC9" w:rsidRPr="00723924">
        <w:rPr>
          <w:rFonts w:ascii="Times New Roman" w:eastAsia="Calibri" w:hAnsi="Times New Roman" w:cs="Times New Roman"/>
          <w:sz w:val="28"/>
          <w:szCs w:val="28"/>
        </w:rPr>
        <w:t>ЕДДС городского округа</w:t>
      </w:r>
      <w:r w:rsidRPr="00723924">
        <w:rPr>
          <w:rFonts w:ascii="Times New Roman" w:eastAsia="Calibri" w:hAnsi="Times New Roman" w:cs="Times New Roman"/>
          <w:sz w:val="28"/>
          <w:szCs w:val="28"/>
        </w:rPr>
        <w:t xml:space="preserve"> и системы «112»</w:t>
      </w:r>
    </w:p>
    <w:p w:rsidR="002A2CA1" w:rsidRPr="00723924" w:rsidRDefault="002A2CA1" w:rsidP="002A2C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В качестве количественных и качественных показателей, характеризующих достижение цели и решения задач подпр</w:t>
      </w:r>
      <w:r w:rsidRPr="00723924">
        <w:rPr>
          <w:rFonts w:ascii="Times New Roman" w:hAnsi="Times New Roman" w:cs="Times New Roman"/>
          <w:sz w:val="28"/>
          <w:szCs w:val="28"/>
        </w:rPr>
        <w:t>о</w:t>
      </w:r>
      <w:r w:rsidRPr="00723924">
        <w:rPr>
          <w:rFonts w:ascii="Times New Roman" w:hAnsi="Times New Roman" w:cs="Times New Roman"/>
          <w:sz w:val="28"/>
          <w:szCs w:val="28"/>
        </w:rPr>
        <w:t>граммы, используются:</w:t>
      </w:r>
    </w:p>
    <w:p w:rsidR="00D654A8" w:rsidRPr="00723924" w:rsidRDefault="008917E8" w:rsidP="00E038B9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Процент готовности муниципального образования Московской области к действиям по предназначению при во</w:t>
      </w:r>
      <w:r w:rsidRPr="00723924">
        <w:rPr>
          <w:rFonts w:ascii="Times New Roman" w:hAnsi="Times New Roman" w:cs="Times New Roman"/>
          <w:sz w:val="28"/>
          <w:szCs w:val="28"/>
        </w:rPr>
        <w:t>з</w:t>
      </w:r>
      <w:r w:rsidRPr="00723924">
        <w:rPr>
          <w:rFonts w:ascii="Times New Roman" w:hAnsi="Times New Roman" w:cs="Times New Roman"/>
          <w:sz w:val="28"/>
          <w:szCs w:val="28"/>
        </w:rPr>
        <w:t>никновении чрезвычайных ситуациях (происшествиях) природного и техногенного характера до 85%.</w:t>
      </w:r>
    </w:p>
    <w:p w:rsidR="008917E8" w:rsidRPr="00723924" w:rsidRDefault="008917E8" w:rsidP="00E038B9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Процент исполнения органом местного самоуправления Московской области обеспечения безопасности людей на воде. </w:t>
      </w:r>
    </w:p>
    <w:p w:rsidR="008917E8" w:rsidRPr="00723924" w:rsidRDefault="008917E8" w:rsidP="00E038B9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Сокращение среднего времени совместного реагирования нескольких экстренных оперативных служб на обращ</w:t>
      </w:r>
      <w:r w:rsidRPr="00723924">
        <w:rPr>
          <w:rFonts w:ascii="Times New Roman" w:hAnsi="Times New Roman" w:cs="Times New Roman"/>
          <w:sz w:val="28"/>
          <w:szCs w:val="28"/>
        </w:rPr>
        <w:t>е</w:t>
      </w:r>
      <w:r w:rsidRPr="00723924">
        <w:rPr>
          <w:rFonts w:ascii="Times New Roman" w:hAnsi="Times New Roman" w:cs="Times New Roman"/>
          <w:sz w:val="28"/>
          <w:szCs w:val="28"/>
        </w:rPr>
        <w:t xml:space="preserve">ния населения по единому номеру «112» на территории муниципального образования. </w:t>
      </w:r>
    </w:p>
    <w:p w:rsidR="009B7685" w:rsidRPr="00723924" w:rsidRDefault="009B7685" w:rsidP="00E50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09DD" w:rsidRPr="00723924" w:rsidRDefault="002A2CA1" w:rsidP="002A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Подпрограмма 3 «Развитие и совершенствование систем оповещения и информирования населения</w:t>
      </w:r>
    </w:p>
    <w:p w:rsidR="002A2CA1" w:rsidRPr="00723924" w:rsidRDefault="006E5954" w:rsidP="002A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г</w:t>
      </w:r>
      <w:r w:rsidR="00A55FC9" w:rsidRPr="00723924">
        <w:rPr>
          <w:rFonts w:ascii="Times New Roman" w:hAnsi="Times New Roman" w:cs="Times New Roman"/>
          <w:b/>
          <w:sz w:val="28"/>
          <w:szCs w:val="28"/>
        </w:rPr>
        <w:t xml:space="preserve">ородского </w:t>
      </w:r>
      <w:r w:rsidR="001356B2" w:rsidRPr="00723924">
        <w:rPr>
          <w:rFonts w:ascii="Times New Roman" w:hAnsi="Times New Roman" w:cs="Times New Roman"/>
          <w:b/>
          <w:sz w:val="28"/>
          <w:szCs w:val="28"/>
        </w:rPr>
        <w:t>округа Красногорск</w:t>
      </w:r>
      <w:r w:rsidR="005C09DD" w:rsidRPr="00723924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области»</w:t>
      </w:r>
    </w:p>
    <w:p w:rsidR="002A2CA1" w:rsidRPr="00723924" w:rsidRDefault="002A2CA1" w:rsidP="002A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2CA1" w:rsidRPr="00723924" w:rsidRDefault="00892A60" w:rsidP="002A2C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Цель подпрограммы - </w:t>
      </w:r>
      <w:r w:rsidR="002A2CA1" w:rsidRPr="00723924">
        <w:rPr>
          <w:rFonts w:ascii="Times New Roman" w:hAnsi="Times New Roman" w:cs="Times New Roman"/>
          <w:sz w:val="28"/>
          <w:szCs w:val="28"/>
        </w:rPr>
        <w:t>развитие, совершенствование и поддержание в готовности к применению по предназначению мун</w:t>
      </w:r>
      <w:r w:rsidR="002A2CA1" w:rsidRPr="00723924">
        <w:rPr>
          <w:rFonts w:ascii="Times New Roman" w:hAnsi="Times New Roman" w:cs="Times New Roman"/>
          <w:sz w:val="28"/>
          <w:szCs w:val="28"/>
        </w:rPr>
        <w:t>и</w:t>
      </w:r>
      <w:r w:rsidR="002A2CA1" w:rsidRPr="00723924">
        <w:rPr>
          <w:rFonts w:ascii="Times New Roman" w:hAnsi="Times New Roman" w:cs="Times New Roman"/>
          <w:sz w:val="28"/>
          <w:szCs w:val="28"/>
        </w:rPr>
        <w:t xml:space="preserve">ципальной системы оповещения и информирования населения </w:t>
      </w:r>
      <w:r w:rsidR="001356B2" w:rsidRPr="0072392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2A2CA1" w:rsidRPr="00723924">
        <w:rPr>
          <w:rFonts w:ascii="Times New Roman" w:hAnsi="Times New Roman" w:cs="Times New Roman"/>
          <w:sz w:val="28"/>
          <w:szCs w:val="28"/>
        </w:rPr>
        <w:t>.</w:t>
      </w:r>
    </w:p>
    <w:p w:rsidR="002A2CA1" w:rsidRPr="00723924" w:rsidRDefault="002A2CA1" w:rsidP="002A2C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2A2CA1" w:rsidRPr="00723924" w:rsidRDefault="002A2CA1" w:rsidP="002A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у</w:t>
      </w:r>
      <w:r w:rsidRPr="00723924">
        <w:rPr>
          <w:rFonts w:ascii="Times New Roman" w:eastAsia="Calibri" w:hAnsi="Times New Roman" w:cs="Times New Roman"/>
          <w:sz w:val="28"/>
          <w:szCs w:val="28"/>
        </w:rPr>
        <w:t>величение количества н</w:t>
      </w:r>
      <w:r w:rsidR="001356B2" w:rsidRPr="00723924">
        <w:rPr>
          <w:rFonts w:ascii="Times New Roman" w:eastAsia="Calibri" w:hAnsi="Times New Roman" w:cs="Times New Roman"/>
          <w:sz w:val="28"/>
          <w:szCs w:val="28"/>
        </w:rPr>
        <w:t>аселения городского округа</w:t>
      </w:r>
      <w:r w:rsidRPr="00723924">
        <w:rPr>
          <w:rFonts w:ascii="Times New Roman" w:eastAsia="Calibri" w:hAnsi="Times New Roman" w:cs="Times New Roman"/>
          <w:sz w:val="28"/>
          <w:szCs w:val="28"/>
        </w:rPr>
        <w:t xml:space="preserve"> оповещаемого техническими средствами системы централизова</w:t>
      </w:r>
      <w:r w:rsidRPr="00723924">
        <w:rPr>
          <w:rFonts w:ascii="Times New Roman" w:eastAsia="Calibri" w:hAnsi="Times New Roman" w:cs="Times New Roman"/>
          <w:sz w:val="28"/>
          <w:szCs w:val="28"/>
        </w:rPr>
        <w:t>н</w:t>
      </w:r>
      <w:r w:rsidRPr="00723924">
        <w:rPr>
          <w:rFonts w:ascii="Times New Roman" w:eastAsia="Calibri" w:hAnsi="Times New Roman" w:cs="Times New Roman"/>
          <w:sz w:val="28"/>
          <w:szCs w:val="28"/>
        </w:rPr>
        <w:t>ного оповещения и информирования, в т</w:t>
      </w:r>
      <w:r w:rsidR="004276E2" w:rsidRPr="00723924">
        <w:rPr>
          <w:rFonts w:ascii="Times New Roman" w:eastAsia="Calibri" w:hAnsi="Times New Roman" w:cs="Times New Roman"/>
          <w:sz w:val="28"/>
          <w:szCs w:val="28"/>
        </w:rPr>
        <w:t>ом числе муниципальной (местной</w:t>
      </w:r>
      <w:r w:rsidRPr="00723924">
        <w:rPr>
          <w:rFonts w:ascii="Times New Roman" w:eastAsia="Calibri" w:hAnsi="Times New Roman" w:cs="Times New Roman"/>
          <w:sz w:val="28"/>
          <w:szCs w:val="28"/>
        </w:rPr>
        <w:t>) системы оповещения и информирования насел</w:t>
      </w:r>
      <w:r w:rsidRPr="00723924">
        <w:rPr>
          <w:rFonts w:ascii="Times New Roman" w:eastAsia="Calibri" w:hAnsi="Times New Roman" w:cs="Times New Roman"/>
          <w:sz w:val="28"/>
          <w:szCs w:val="28"/>
        </w:rPr>
        <w:t>е</w:t>
      </w:r>
      <w:r w:rsidR="00230427" w:rsidRPr="00723924">
        <w:rPr>
          <w:rFonts w:ascii="Times New Roman" w:eastAsia="Calibri" w:hAnsi="Times New Roman" w:cs="Times New Roman"/>
          <w:sz w:val="28"/>
          <w:szCs w:val="28"/>
        </w:rPr>
        <w:t xml:space="preserve">ния  об опасностях, </w:t>
      </w:r>
      <w:r w:rsidRPr="00723924">
        <w:rPr>
          <w:rFonts w:ascii="Times New Roman" w:eastAsia="Calibri" w:hAnsi="Times New Roman" w:cs="Times New Roman"/>
          <w:sz w:val="28"/>
          <w:szCs w:val="28"/>
        </w:rPr>
        <w:t>возникающих при  военных конфликтах или вследствие этих конфликтов, а также об угрозе возникновения или о возникновении ЧС природного и техногенного характера</w:t>
      </w:r>
      <w:r w:rsidRPr="007239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2CA1" w:rsidRPr="00723924" w:rsidRDefault="002A2CA1" w:rsidP="002A2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с</w:t>
      </w:r>
      <w:r w:rsidRPr="00723924">
        <w:rPr>
          <w:rFonts w:ascii="Times New Roman" w:eastAsia="Calibri" w:hAnsi="Times New Roman" w:cs="Times New Roman"/>
          <w:sz w:val="28"/>
          <w:szCs w:val="28"/>
        </w:rPr>
        <w:t>оздание и развитие на те</w:t>
      </w:r>
      <w:r w:rsidR="001356B2" w:rsidRPr="00723924">
        <w:rPr>
          <w:rFonts w:ascii="Times New Roman" w:eastAsia="Calibri" w:hAnsi="Times New Roman" w:cs="Times New Roman"/>
          <w:sz w:val="28"/>
          <w:szCs w:val="28"/>
        </w:rPr>
        <w:t>рритории городского округа</w:t>
      </w:r>
      <w:r w:rsidRPr="007239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427" w:rsidRPr="00723924">
        <w:rPr>
          <w:rFonts w:ascii="Times New Roman" w:eastAsia="Calibri" w:hAnsi="Times New Roman" w:cs="Times New Roman"/>
          <w:sz w:val="28"/>
          <w:szCs w:val="28"/>
        </w:rPr>
        <w:t>сегментов</w:t>
      </w:r>
      <w:r w:rsidRPr="007239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9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аппаратно-программного комплекса </w:t>
      </w:r>
      <w:r w:rsidRPr="00723924">
        <w:rPr>
          <w:rStyle w:val="apple-converted-space"/>
          <w:rFonts w:ascii="Times New Roman" w:eastAsia="Calibri" w:hAnsi="Times New Roman" w:cs="Times New Roman"/>
          <w:spacing w:val="2"/>
          <w:sz w:val="28"/>
          <w:szCs w:val="28"/>
        </w:rPr>
        <w:t> «Безопасный г</w:t>
      </w:r>
      <w:r w:rsidRPr="00723924">
        <w:rPr>
          <w:rStyle w:val="apple-converted-space"/>
          <w:rFonts w:ascii="Times New Roman" w:eastAsia="Calibri" w:hAnsi="Times New Roman" w:cs="Times New Roman"/>
          <w:spacing w:val="2"/>
          <w:sz w:val="28"/>
          <w:szCs w:val="28"/>
        </w:rPr>
        <w:t>о</w:t>
      </w:r>
      <w:r w:rsidRPr="00723924">
        <w:rPr>
          <w:rStyle w:val="apple-converted-space"/>
          <w:rFonts w:ascii="Times New Roman" w:eastAsia="Calibri" w:hAnsi="Times New Roman" w:cs="Times New Roman"/>
          <w:spacing w:val="2"/>
          <w:sz w:val="28"/>
          <w:szCs w:val="28"/>
        </w:rPr>
        <w:t>род»</w:t>
      </w:r>
    </w:p>
    <w:p w:rsidR="002A2CA1" w:rsidRPr="00723924" w:rsidRDefault="002A2CA1" w:rsidP="002A2C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В качестве количественных и качественных показателей, характеризующих достижение цели и решения задач подпр</w:t>
      </w:r>
      <w:r w:rsidRPr="00723924">
        <w:rPr>
          <w:rFonts w:ascii="Times New Roman" w:hAnsi="Times New Roman" w:cs="Times New Roman"/>
          <w:sz w:val="28"/>
          <w:szCs w:val="28"/>
        </w:rPr>
        <w:t>о</w:t>
      </w:r>
      <w:r w:rsidRPr="00723924">
        <w:rPr>
          <w:rFonts w:ascii="Times New Roman" w:hAnsi="Times New Roman" w:cs="Times New Roman"/>
          <w:sz w:val="28"/>
          <w:szCs w:val="28"/>
        </w:rPr>
        <w:t>граммы, используются:</w:t>
      </w:r>
    </w:p>
    <w:p w:rsidR="008917E8" w:rsidRPr="00723924" w:rsidRDefault="008917E8" w:rsidP="008917E8">
      <w:pPr>
        <w:pStyle w:val="ae"/>
        <w:numPr>
          <w:ilvl w:val="0"/>
          <w:numId w:val="38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Увеличение количества населения муниципального образования Московской области, попадающего в зону де</w:t>
      </w:r>
      <w:r w:rsidRPr="00723924">
        <w:rPr>
          <w:rFonts w:ascii="Times New Roman" w:hAnsi="Times New Roman" w:cs="Times New Roman"/>
          <w:sz w:val="28"/>
          <w:szCs w:val="28"/>
        </w:rPr>
        <w:t>й</w:t>
      </w:r>
      <w:r w:rsidRPr="00723924">
        <w:rPr>
          <w:rFonts w:ascii="Times New Roman" w:hAnsi="Times New Roman" w:cs="Times New Roman"/>
          <w:sz w:val="28"/>
          <w:szCs w:val="28"/>
        </w:rPr>
        <w:t>ствия системы централизованного оповещения и информирования при чрезвычайных ситуациях или угрозе их возникновения до 97%.</w:t>
      </w:r>
    </w:p>
    <w:p w:rsidR="00E72F3F" w:rsidRPr="00723924" w:rsidRDefault="0043790E" w:rsidP="00B1758E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lastRenderedPageBreak/>
        <w:t>2.  Доля построения и развития систем аппаратно-программного комплекса «Безопасный город» на территории муниц</w:t>
      </w:r>
      <w:r w:rsidRPr="00723924">
        <w:rPr>
          <w:rFonts w:ascii="Times New Roman" w:hAnsi="Times New Roman" w:cs="Times New Roman"/>
          <w:sz w:val="28"/>
          <w:szCs w:val="28"/>
        </w:rPr>
        <w:t>и</w:t>
      </w:r>
      <w:r w:rsidRPr="00723924">
        <w:rPr>
          <w:rFonts w:ascii="Times New Roman" w:hAnsi="Times New Roman" w:cs="Times New Roman"/>
          <w:sz w:val="28"/>
          <w:szCs w:val="28"/>
        </w:rPr>
        <w:t>пального</w:t>
      </w:r>
      <w:r w:rsidR="00E72F3F" w:rsidRPr="00723924">
        <w:rPr>
          <w:rFonts w:ascii="Times New Roman" w:hAnsi="Times New Roman" w:cs="Times New Roman"/>
          <w:sz w:val="28"/>
          <w:szCs w:val="28"/>
        </w:rPr>
        <w:t xml:space="preserve"> образования Московской области</w:t>
      </w:r>
      <w:r w:rsidRPr="00723924">
        <w:rPr>
          <w:rFonts w:ascii="Times New Roman" w:hAnsi="Times New Roman" w:cs="Times New Roman"/>
          <w:sz w:val="28"/>
          <w:szCs w:val="28"/>
        </w:rPr>
        <w:t>* до 50%</w:t>
      </w:r>
      <w:r w:rsidR="00E72F3F" w:rsidRPr="00723924">
        <w:rPr>
          <w:rFonts w:ascii="Times New Roman" w:hAnsi="Times New Roman" w:cs="Times New Roman"/>
          <w:sz w:val="28"/>
          <w:szCs w:val="28"/>
        </w:rPr>
        <w:t>.</w:t>
      </w:r>
    </w:p>
    <w:p w:rsidR="002A2CA1" w:rsidRPr="00723924" w:rsidRDefault="002A2CA1" w:rsidP="001356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Подпрограмма 4 «Обеспечение пожарной безопасности на территории </w:t>
      </w:r>
      <w:r w:rsidR="001356B2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  <w:r w:rsidR="005C09DD" w:rsidRPr="00723924">
        <w:rPr>
          <w:rFonts w:ascii="Times New Roman" w:hAnsi="Times New Roman" w:cs="Times New Roman"/>
          <w:b/>
          <w:sz w:val="28"/>
          <w:szCs w:val="28"/>
        </w:rPr>
        <w:t xml:space="preserve"> Московской о</w:t>
      </w:r>
      <w:r w:rsidR="005C09DD" w:rsidRPr="00723924">
        <w:rPr>
          <w:rFonts w:ascii="Times New Roman" w:hAnsi="Times New Roman" w:cs="Times New Roman"/>
          <w:b/>
          <w:sz w:val="28"/>
          <w:szCs w:val="28"/>
        </w:rPr>
        <w:t>б</w:t>
      </w:r>
      <w:r w:rsidR="005C09DD" w:rsidRPr="00723924">
        <w:rPr>
          <w:rFonts w:ascii="Times New Roman" w:hAnsi="Times New Roman" w:cs="Times New Roman"/>
          <w:b/>
          <w:sz w:val="28"/>
          <w:szCs w:val="28"/>
        </w:rPr>
        <w:t>ласти»</w:t>
      </w:r>
    </w:p>
    <w:p w:rsidR="002A2CA1" w:rsidRPr="00723924" w:rsidRDefault="002A2CA1" w:rsidP="002A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2CA1" w:rsidRPr="00723924" w:rsidRDefault="002A2CA1" w:rsidP="002A2C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Цель подпрограммы -</w:t>
      </w:r>
      <w:r w:rsidR="001F328F" w:rsidRPr="00723924">
        <w:rPr>
          <w:rFonts w:ascii="Times New Roman" w:hAnsi="Times New Roman" w:cs="Times New Roman"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sz w:val="28"/>
          <w:szCs w:val="28"/>
        </w:rPr>
        <w:t>повышение уровня пожарной безопасности населенных пунктов и объектов, находящихся на терр</w:t>
      </w:r>
      <w:r w:rsidRPr="00723924">
        <w:rPr>
          <w:rFonts w:ascii="Times New Roman" w:hAnsi="Times New Roman" w:cs="Times New Roman"/>
          <w:sz w:val="28"/>
          <w:szCs w:val="28"/>
        </w:rPr>
        <w:t>и</w:t>
      </w:r>
      <w:r w:rsidRPr="00723924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1356B2" w:rsidRPr="0072392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sz w:val="28"/>
          <w:szCs w:val="28"/>
        </w:rPr>
        <w:t>.</w:t>
      </w:r>
    </w:p>
    <w:p w:rsidR="002A2CA1" w:rsidRPr="00723924" w:rsidRDefault="002A2CA1" w:rsidP="002A2C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2A2CA1" w:rsidRPr="00723924" w:rsidRDefault="002A2CA1" w:rsidP="002A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п</w:t>
      </w:r>
      <w:r w:rsidRPr="00723924">
        <w:rPr>
          <w:rFonts w:ascii="Times New Roman" w:eastAsia="Calibri" w:hAnsi="Times New Roman" w:cs="Times New Roman"/>
          <w:sz w:val="28"/>
          <w:szCs w:val="28"/>
        </w:rPr>
        <w:t>рофилактика и ликвидация пожаров на те</w:t>
      </w:r>
      <w:r w:rsidR="001356B2" w:rsidRPr="00723924">
        <w:rPr>
          <w:rFonts w:ascii="Times New Roman" w:eastAsia="Calibri" w:hAnsi="Times New Roman" w:cs="Times New Roman"/>
          <w:sz w:val="28"/>
          <w:szCs w:val="28"/>
        </w:rPr>
        <w:t>рритории городского округа</w:t>
      </w:r>
      <w:r w:rsidRPr="00723924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Pr="00723924">
        <w:rPr>
          <w:rFonts w:ascii="Times New Roman" w:hAnsi="Times New Roman" w:cs="Times New Roman"/>
          <w:sz w:val="28"/>
          <w:szCs w:val="28"/>
        </w:rPr>
        <w:t>;</w:t>
      </w:r>
    </w:p>
    <w:p w:rsidR="002A2CA1" w:rsidRPr="00723924" w:rsidRDefault="002A2CA1" w:rsidP="002A2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п</w:t>
      </w:r>
      <w:r w:rsidRPr="00723924">
        <w:rPr>
          <w:rFonts w:ascii="Times New Roman" w:eastAsia="Calibri" w:hAnsi="Times New Roman" w:cs="Times New Roman"/>
          <w:sz w:val="28"/>
          <w:szCs w:val="28"/>
        </w:rPr>
        <w:t>оддержка и оказание содействия</w:t>
      </w:r>
      <w:r w:rsidR="001F328F" w:rsidRPr="007239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924">
        <w:rPr>
          <w:rFonts w:ascii="Times New Roman" w:eastAsia="Calibri" w:hAnsi="Times New Roman" w:cs="Times New Roman"/>
          <w:sz w:val="28"/>
          <w:szCs w:val="28"/>
        </w:rPr>
        <w:t xml:space="preserve"> в развитии добровольной пожарной охраны</w:t>
      </w:r>
      <w:r w:rsidRPr="00723924">
        <w:rPr>
          <w:rFonts w:ascii="Times New Roman" w:hAnsi="Times New Roman" w:cs="Times New Roman"/>
          <w:sz w:val="28"/>
          <w:szCs w:val="28"/>
        </w:rPr>
        <w:t>.</w:t>
      </w:r>
    </w:p>
    <w:p w:rsidR="002A2CA1" w:rsidRPr="00723924" w:rsidRDefault="002A2CA1" w:rsidP="002A2C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В качестве количественных и качественных показателей, характеризующих достижение цели и решения задач подпр</w:t>
      </w:r>
      <w:r w:rsidRPr="00723924">
        <w:rPr>
          <w:rFonts w:ascii="Times New Roman" w:hAnsi="Times New Roman" w:cs="Times New Roman"/>
          <w:sz w:val="28"/>
          <w:szCs w:val="28"/>
        </w:rPr>
        <w:t>о</w:t>
      </w:r>
      <w:r w:rsidRPr="00723924">
        <w:rPr>
          <w:rFonts w:ascii="Times New Roman" w:hAnsi="Times New Roman" w:cs="Times New Roman"/>
          <w:sz w:val="28"/>
          <w:szCs w:val="28"/>
        </w:rPr>
        <w:t>граммы, используются:</w:t>
      </w:r>
    </w:p>
    <w:p w:rsidR="008917E8" w:rsidRPr="00723924" w:rsidRDefault="008917E8" w:rsidP="008917E8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Повышение степени пожарной защищенности муниципального образования Московской области, по отношению к базовому периоду до 95%.</w:t>
      </w:r>
    </w:p>
    <w:p w:rsidR="008917E8" w:rsidRPr="00723924" w:rsidRDefault="008917E8" w:rsidP="001356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2CA1" w:rsidRPr="00723924" w:rsidRDefault="002A2CA1" w:rsidP="001356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Подпрограмма 5 «Обеспечение мероприятий гражданской обороны на территории </w:t>
      </w:r>
      <w:r w:rsidR="001356B2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  <w:r w:rsidR="005C09DD" w:rsidRPr="00723924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области»</w:t>
      </w:r>
    </w:p>
    <w:p w:rsidR="002A2CA1" w:rsidRPr="00723924" w:rsidRDefault="002A2CA1" w:rsidP="002A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2CA1" w:rsidRPr="00723924" w:rsidRDefault="002A2CA1" w:rsidP="002A2C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Цель подпрограммы - организация и осуществление мероприятий по гражданской обороне на территории </w:t>
      </w:r>
      <w:r w:rsidR="001356B2" w:rsidRPr="00723924">
        <w:rPr>
          <w:rFonts w:ascii="Times New Roman" w:hAnsi="Times New Roman" w:cs="Times New Roman"/>
          <w:sz w:val="28"/>
          <w:szCs w:val="28"/>
        </w:rPr>
        <w:t>городского окр</w:t>
      </w:r>
      <w:r w:rsidR="001356B2" w:rsidRPr="00723924">
        <w:rPr>
          <w:rFonts w:ascii="Times New Roman" w:hAnsi="Times New Roman" w:cs="Times New Roman"/>
          <w:sz w:val="28"/>
          <w:szCs w:val="28"/>
        </w:rPr>
        <w:t>у</w:t>
      </w:r>
      <w:r w:rsidR="001356B2" w:rsidRPr="00723924">
        <w:rPr>
          <w:rFonts w:ascii="Times New Roman" w:hAnsi="Times New Roman" w:cs="Times New Roman"/>
          <w:sz w:val="28"/>
          <w:szCs w:val="28"/>
        </w:rPr>
        <w:t>га Красногорск</w:t>
      </w:r>
    </w:p>
    <w:p w:rsidR="002A2CA1" w:rsidRPr="00723924" w:rsidRDefault="002A2CA1" w:rsidP="002A2C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2A2CA1" w:rsidRPr="00723924" w:rsidRDefault="002A2CA1" w:rsidP="002A2C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реализация задач гражданской обороны и обеспечение выполнения мероприятий Плана гражданской обороны и защиты н</w:t>
      </w:r>
      <w:r w:rsidR="001356B2" w:rsidRPr="00723924">
        <w:rPr>
          <w:rFonts w:ascii="Times New Roman" w:hAnsi="Times New Roman" w:cs="Times New Roman"/>
          <w:sz w:val="28"/>
          <w:szCs w:val="28"/>
        </w:rPr>
        <w:t>аселения городского округа</w:t>
      </w:r>
      <w:r w:rsidRPr="007239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CA1" w:rsidRPr="00723924" w:rsidRDefault="002A2CA1" w:rsidP="002A2C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В качестве количественных и качественных показателей, характеризующих достижение цели и решения задач подпр</w:t>
      </w:r>
      <w:r w:rsidRPr="00723924">
        <w:rPr>
          <w:rFonts w:ascii="Times New Roman" w:hAnsi="Times New Roman" w:cs="Times New Roman"/>
          <w:sz w:val="28"/>
          <w:szCs w:val="28"/>
        </w:rPr>
        <w:t>о</w:t>
      </w:r>
      <w:r w:rsidRPr="00723924">
        <w:rPr>
          <w:rFonts w:ascii="Times New Roman" w:hAnsi="Times New Roman" w:cs="Times New Roman"/>
          <w:sz w:val="28"/>
          <w:szCs w:val="28"/>
        </w:rPr>
        <w:t>граммы, используются:</w:t>
      </w:r>
    </w:p>
    <w:p w:rsidR="008917E8" w:rsidRPr="00723924" w:rsidRDefault="008917E8" w:rsidP="008917E8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Увеличение степени готовности муниципального образования Московской области в области гражданской обор</w:t>
      </w:r>
      <w:r w:rsidRPr="00723924">
        <w:rPr>
          <w:rFonts w:ascii="Times New Roman" w:hAnsi="Times New Roman" w:cs="Times New Roman"/>
          <w:sz w:val="28"/>
          <w:szCs w:val="28"/>
        </w:rPr>
        <w:t>о</w:t>
      </w:r>
      <w:r w:rsidRPr="00723924">
        <w:rPr>
          <w:rFonts w:ascii="Times New Roman" w:hAnsi="Times New Roman" w:cs="Times New Roman"/>
          <w:sz w:val="28"/>
          <w:szCs w:val="28"/>
        </w:rPr>
        <w:t>ны по отношению к базовому показателю 24%.</w:t>
      </w:r>
      <w:r w:rsidRPr="00723924">
        <w:rPr>
          <w:rFonts w:ascii="Times New Roman" w:hAnsi="Times New Roman" w:cs="Times New Roman"/>
          <w:sz w:val="28"/>
          <w:szCs w:val="28"/>
        </w:rPr>
        <w:tab/>
      </w:r>
    </w:p>
    <w:p w:rsidR="00030B2D" w:rsidRPr="00723924" w:rsidRDefault="00030B2D" w:rsidP="00304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B2D" w:rsidRPr="00723924" w:rsidRDefault="00030B2D" w:rsidP="00304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B2D" w:rsidRPr="00723924" w:rsidRDefault="00030B2D" w:rsidP="00304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B2D" w:rsidRPr="00723924" w:rsidRDefault="00030B2D" w:rsidP="00304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B2D" w:rsidRPr="00723924" w:rsidRDefault="00030B2D" w:rsidP="00304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48" w:rsidRPr="00723924" w:rsidRDefault="00913E48" w:rsidP="00304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EBF" w:rsidRPr="00723924" w:rsidRDefault="00AD668D" w:rsidP="00304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П</w:t>
      </w:r>
      <w:r w:rsidR="00206EBF" w:rsidRPr="00723924">
        <w:rPr>
          <w:rFonts w:ascii="Times New Roman" w:hAnsi="Times New Roman" w:cs="Times New Roman"/>
          <w:b/>
          <w:sz w:val="28"/>
          <w:szCs w:val="28"/>
        </w:rPr>
        <w:t>ланируемы</w:t>
      </w:r>
      <w:r w:rsidRPr="00723924">
        <w:rPr>
          <w:rFonts w:ascii="Times New Roman" w:hAnsi="Times New Roman" w:cs="Times New Roman"/>
          <w:b/>
          <w:sz w:val="28"/>
          <w:szCs w:val="28"/>
        </w:rPr>
        <w:t>е</w:t>
      </w:r>
      <w:r w:rsidR="00206EBF" w:rsidRPr="00723924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723924">
        <w:rPr>
          <w:rFonts w:ascii="Times New Roman" w:hAnsi="Times New Roman" w:cs="Times New Roman"/>
          <w:b/>
          <w:sz w:val="28"/>
          <w:szCs w:val="28"/>
        </w:rPr>
        <w:t>ы</w:t>
      </w:r>
      <w:r w:rsidR="00206EBF" w:rsidRPr="00723924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562739" w:rsidRPr="00723924"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206EBF" w:rsidRPr="00723924" w:rsidRDefault="005852F6" w:rsidP="003046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п</w:t>
      </w:r>
      <w:r w:rsidR="00206EBF" w:rsidRPr="00723924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«Безопасность населения» на 2017-2021 годы</w:t>
      </w:r>
    </w:p>
    <w:p w:rsidR="00206EBF" w:rsidRPr="00723924" w:rsidRDefault="00206EBF" w:rsidP="00304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170"/>
        <w:gridCol w:w="1134"/>
        <w:gridCol w:w="1093"/>
        <w:gridCol w:w="3119"/>
        <w:gridCol w:w="852"/>
        <w:gridCol w:w="1135"/>
        <w:gridCol w:w="1135"/>
        <w:gridCol w:w="993"/>
        <w:gridCol w:w="993"/>
        <w:gridCol w:w="993"/>
        <w:gridCol w:w="852"/>
      </w:tblGrid>
      <w:tr w:rsidR="00D501E7" w:rsidRPr="00723924" w:rsidTr="00EC58B7">
        <w:trPr>
          <w:tblHeader/>
        </w:trPr>
        <w:tc>
          <w:tcPr>
            <w:tcW w:w="557" w:type="dxa"/>
            <w:vMerge w:val="restart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70" w:type="dxa"/>
            <w:vMerge w:val="restart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Задачи, направле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ные на достижение цели</w:t>
            </w:r>
          </w:p>
        </w:tc>
        <w:tc>
          <w:tcPr>
            <w:tcW w:w="2227" w:type="dxa"/>
            <w:gridSpan w:val="2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дачи (тыс. руб.)</w:t>
            </w:r>
          </w:p>
        </w:tc>
        <w:tc>
          <w:tcPr>
            <w:tcW w:w="3119" w:type="dxa"/>
            <w:vMerge w:val="restart"/>
          </w:tcPr>
          <w:p w:rsidR="00206EBF" w:rsidRPr="00723924" w:rsidRDefault="00206EBF" w:rsidP="005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  <w:r w:rsidR="00562739" w:rsidRPr="0072392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52" w:type="dxa"/>
            <w:vMerge w:val="restart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5" w:type="dxa"/>
            <w:vMerge w:val="restart"/>
          </w:tcPr>
          <w:p w:rsidR="00206EBF" w:rsidRPr="00723924" w:rsidRDefault="00206EBF" w:rsidP="005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ля (на начало реализ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562739" w:rsidRPr="007239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62739"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2739" w:rsidRPr="007239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proofErr w:type="gramEnd"/>
          </w:p>
        </w:tc>
        <w:tc>
          <w:tcPr>
            <w:tcW w:w="4966" w:type="dxa"/>
            <w:gridSpan w:val="5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021B08" w:rsidRPr="00723924" w:rsidTr="00EC58B7">
        <w:trPr>
          <w:tblHeader/>
        </w:trPr>
        <w:tc>
          <w:tcPr>
            <w:tcW w:w="557" w:type="dxa"/>
            <w:vMerge/>
          </w:tcPr>
          <w:p w:rsidR="00021B08" w:rsidRPr="00723924" w:rsidRDefault="00021B08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021B08" w:rsidRPr="00723924" w:rsidRDefault="00021B08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B08" w:rsidRPr="00723924" w:rsidRDefault="00021B08" w:rsidP="00277D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Бюджет городск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093" w:type="dxa"/>
          </w:tcPr>
          <w:p w:rsidR="00021B08" w:rsidRPr="00723924" w:rsidRDefault="00021B08" w:rsidP="00174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Другие источн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 xml:space="preserve">ки </w:t>
            </w:r>
          </w:p>
        </w:tc>
        <w:tc>
          <w:tcPr>
            <w:tcW w:w="3119" w:type="dxa"/>
            <w:vMerge/>
          </w:tcPr>
          <w:p w:rsidR="00021B08" w:rsidRPr="00723924" w:rsidRDefault="00021B08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21B08" w:rsidRPr="00723924" w:rsidRDefault="00021B08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21B08" w:rsidRPr="00723924" w:rsidRDefault="00021B08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21B08" w:rsidRPr="00723924" w:rsidRDefault="00021B08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021B08" w:rsidRPr="00723924" w:rsidRDefault="00021B08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021B08" w:rsidRPr="00723924" w:rsidRDefault="00021B08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021B08" w:rsidRPr="00723924" w:rsidRDefault="00021B08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2" w:type="dxa"/>
          </w:tcPr>
          <w:p w:rsidR="00021B08" w:rsidRPr="00723924" w:rsidRDefault="00021B08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501E7" w:rsidRPr="00723924" w:rsidTr="00EC58B7">
        <w:trPr>
          <w:tblHeader/>
        </w:trPr>
        <w:tc>
          <w:tcPr>
            <w:tcW w:w="557" w:type="dxa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206EBF" w:rsidRPr="00723924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01E7" w:rsidRPr="00723924" w:rsidTr="00EC58B7">
        <w:tc>
          <w:tcPr>
            <w:tcW w:w="557" w:type="dxa"/>
          </w:tcPr>
          <w:p w:rsidR="005267EA" w:rsidRPr="00723924" w:rsidRDefault="005267EA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  <w:gridSpan w:val="4"/>
          </w:tcPr>
          <w:p w:rsidR="005267EA" w:rsidRPr="00723924" w:rsidRDefault="005267EA" w:rsidP="00206EB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852" w:type="dxa"/>
          </w:tcPr>
          <w:p w:rsidR="005267EA" w:rsidRPr="00723924" w:rsidRDefault="005267EA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267EA" w:rsidRPr="00723924" w:rsidRDefault="005267EA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267EA" w:rsidRPr="00723924" w:rsidRDefault="005267EA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67EA" w:rsidRPr="00723924" w:rsidRDefault="005267EA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67EA" w:rsidRPr="00723924" w:rsidRDefault="005267EA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67EA" w:rsidRPr="00723924" w:rsidRDefault="005267EA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267EA" w:rsidRPr="00723924" w:rsidRDefault="005267EA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E7" w:rsidRPr="00723924" w:rsidTr="00EC58B7">
        <w:tc>
          <w:tcPr>
            <w:tcW w:w="557" w:type="dxa"/>
            <w:vMerge w:val="restart"/>
            <w:shd w:val="clear" w:color="auto" w:fill="auto"/>
          </w:tcPr>
          <w:p w:rsidR="00EC58B7" w:rsidRPr="00723924" w:rsidRDefault="00EC58B7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6" w:type="dxa"/>
            <w:gridSpan w:val="4"/>
            <w:shd w:val="clear" w:color="auto" w:fill="auto"/>
          </w:tcPr>
          <w:p w:rsidR="00EC58B7" w:rsidRPr="00723924" w:rsidRDefault="00EC58B7" w:rsidP="00750FF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</w:p>
          <w:p w:rsidR="00EC58B7" w:rsidRPr="00723924" w:rsidRDefault="00EC58B7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доли социально значимых объектов, мест с массовым 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быванием людей, оборудованных системами видеонаблюдения и по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ключенных к системе «Безопасный регион», в общем числе таковых объектов и мест</w:t>
            </w:r>
          </w:p>
        </w:tc>
        <w:tc>
          <w:tcPr>
            <w:tcW w:w="852" w:type="dxa"/>
            <w:shd w:val="clear" w:color="auto" w:fill="auto"/>
          </w:tcPr>
          <w:p w:rsidR="00EC58B7" w:rsidRPr="00723924" w:rsidRDefault="00EC58B7" w:rsidP="00EC58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auto"/>
          </w:tcPr>
          <w:p w:rsidR="00EC58B7" w:rsidRPr="00723924" w:rsidRDefault="00EC58B7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:rsidR="00EC58B7" w:rsidRPr="00723924" w:rsidRDefault="00EC58B7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EC58B7" w:rsidRPr="00723924" w:rsidRDefault="006120AB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EC58B7" w:rsidRPr="00723924" w:rsidRDefault="00EC58B7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EC58B7" w:rsidRPr="00723924" w:rsidRDefault="00EC58B7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EC58B7" w:rsidRPr="00723924" w:rsidRDefault="00EC58B7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20AB" w:rsidRPr="00723924" w:rsidTr="00EC58B7">
        <w:tc>
          <w:tcPr>
            <w:tcW w:w="557" w:type="dxa"/>
            <w:vMerge/>
            <w:shd w:val="clear" w:color="auto" w:fill="auto"/>
          </w:tcPr>
          <w:p w:rsidR="006120AB" w:rsidRPr="00723924" w:rsidRDefault="006120AB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6120AB" w:rsidRPr="00723924" w:rsidRDefault="006120AB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120AB" w:rsidRPr="000F5606" w:rsidRDefault="0075552E" w:rsidP="006120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131603</w:t>
            </w:r>
          </w:p>
        </w:tc>
        <w:tc>
          <w:tcPr>
            <w:tcW w:w="1093" w:type="dxa"/>
            <w:shd w:val="clear" w:color="auto" w:fill="auto"/>
          </w:tcPr>
          <w:p w:rsidR="006120AB" w:rsidRPr="000F5606" w:rsidRDefault="0075552E" w:rsidP="006120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32394</w:t>
            </w:r>
          </w:p>
        </w:tc>
        <w:tc>
          <w:tcPr>
            <w:tcW w:w="3119" w:type="dxa"/>
            <w:shd w:val="clear" w:color="auto" w:fill="auto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1. Увеличение доли объектов социальной сферы, ме</w:t>
            </w:r>
            <w:r w:rsidR="001748FF">
              <w:rPr>
                <w:rFonts w:ascii="Times New Roman" w:eastAsia="Times New Roman" w:hAnsi="Times New Roman" w:cs="Times New Roman"/>
                <w:sz w:val="24"/>
                <w:szCs w:val="24"/>
              </w:rPr>
              <w:t>ст с массовым пребыванием л</w:t>
            </w:r>
            <w:r w:rsidR="001748F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748FF">
              <w:rPr>
                <w:rFonts w:ascii="Times New Roman" w:eastAsia="Times New Roman" w:hAnsi="Times New Roman" w:cs="Times New Roman"/>
                <w:sz w:val="24"/>
                <w:szCs w:val="24"/>
              </w:rPr>
              <w:t>дей 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коммерческих объе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оборудованных сист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мами видеонаблюдения и подключенных к системе «Безопасный регион», в 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щем числе таковых</w:t>
            </w:r>
          </w:p>
        </w:tc>
        <w:tc>
          <w:tcPr>
            <w:tcW w:w="852" w:type="dxa"/>
            <w:shd w:val="clear" w:color="auto" w:fill="auto"/>
          </w:tcPr>
          <w:p w:rsidR="006120AB" w:rsidRPr="00723924" w:rsidRDefault="006120AB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auto"/>
          </w:tcPr>
          <w:p w:rsidR="006120AB" w:rsidRPr="00723924" w:rsidRDefault="006120AB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01E7" w:rsidRPr="00723924" w:rsidTr="00F56021">
        <w:tc>
          <w:tcPr>
            <w:tcW w:w="557" w:type="dxa"/>
            <w:vMerge w:val="restart"/>
            <w:shd w:val="clear" w:color="auto" w:fill="auto"/>
          </w:tcPr>
          <w:p w:rsidR="00F56021" w:rsidRPr="00723924" w:rsidRDefault="00F56021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6" w:type="dxa"/>
            <w:gridSpan w:val="4"/>
            <w:shd w:val="clear" w:color="auto" w:fill="auto"/>
          </w:tcPr>
          <w:p w:rsidR="00F56021" w:rsidRPr="00723924" w:rsidRDefault="00F56021" w:rsidP="00F56021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</w:t>
            </w:r>
          </w:p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 экстремистского характера</w:t>
            </w:r>
          </w:p>
        </w:tc>
        <w:tc>
          <w:tcPr>
            <w:tcW w:w="852" w:type="dxa"/>
            <w:shd w:val="clear" w:color="auto" w:fill="auto"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auto"/>
          </w:tcPr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F56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F56021" w:rsidRPr="00723924" w:rsidRDefault="00F56021" w:rsidP="00F56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1E7" w:rsidRPr="00723924" w:rsidTr="00EC58B7">
        <w:tc>
          <w:tcPr>
            <w:tcW w:w="557" w:type="dxa"/>
            <w:vMerge/>
            <w:shd w:val="clear" w:color="auto" w:fill="auto"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56021" w:rsidRPr="000F5606" w:rsidRDefault="0075552E" w:rsidP="00750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1093" w:type="dxa"/>
            <w:vMerge w:val="restart"/>
            <w:shd w:val="clear" w:color="auto" w:fill="auto"/>
          </w:tcPr>
          <w:p w:rsidR="00F56021" w:rsidRPr="000F5606" w:rsidRDefault="0075552E" w:rsidP="00750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3119" w:type="dxa"/>
            <w:shd w:val="clear" w:color="auto" w:fill="auto"/>
          </w:tcPr>
          <w:p w:rsidR="00F56021" w:rsidRPr="00723924" w:rsidRDefault="00483E0D" w:rsidP="00F56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6021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Снижение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ступлений</w:t>
            </w:r>
            <w:r w:rsidR="00F56021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экстремистского характера</w:t>
            </w:r>
          </w:p>
        </w:tc>
        <w:tc>
          <w:tcPr>
            <w:tcW w:w="852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1E7" w:rsidRPr="00723924" w:rsidTr="00684EF4">
        <w:trPr>
          <w:trHeight w:val="971"/>
        </w:trPr>
        <w:tc>
          <w:tcPr>
            <w:tcW w:w="557" w:type="dxa"/>
            <w:vMerge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6021" w:rsidRPr="00723924" w:rsidRDefault="00483E0D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6021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Увеличение количества мероприятий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антиэкстр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мистской</w:t>
            </w:r>
            <w:proofErr w:type="spellEnd"/>
            <w:r w:rsidR="00F56021"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852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FFFFFF" w:themeFill="background1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shd w:val="clear" w:color="auto" w:fill="FFFFFF" w:themeFill="background1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shd w:val="clear" w:color="auto" w:fill="FFFFFF" w:themeFill="background1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FFFFFF" w:themeFill="background1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shd w:val="clear" w:color="auto" w:fill="FFFFFF" w:themeFill="background1"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2" w:type="dxa"/>
            <w:shd w:val="clear" w:color="auto" w:fill="FFFFFF" w:themeFill="background1"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501E7" w:rsidRPr="00723924" w:rsidTr="00F56021">
        <w:tc>
          <w:tcPr>
            <w:tcW w:w="557" w:type="dxa"/>
            <w:vMerge w:val="restart"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6" w:type="dxa"/>
            <w:gridSpan w:val="4"/>
          </w:tcPr>
          <w:p w:rsidR="00F56021" w:rsidRPr="00723924" w:rsidRDefault="00F56021" w:rsidP="00F56021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</w:t>
            </w:r>
          </w:p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лиц с диагнозом потребление наркотических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с вр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едными последствиями, поставленных на диспансерный учет и профилактика безнадзорности, наркомании, токсикомании, алк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голизма, правонарушений, преступлений среди несовершеннолетних</w:t>
            </w:r>
          </w:p>
        </w:tc>
        <w:tc>
          <w:tcPr>
            <w:tcW w:w="852" w:type="dxa"/>
          </w:tcPr>
          <w:p w:rsidR="00F56021" w:rsidRPr="00723924" w:rsidRDefault="00F56021" w:rsidP="00F56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FFFFFF" w:themeFill="background1"/>
          </w:tcPr>
          <w:p w:rsidR="00F56021" w:rsidRPr="00723924" w:rsidRDefault="00F56021" w:rsidP="00F56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FFFFFF" w:themeFill="background1"/>
          </w:tcPr>
          <w:p w:rsidR="00F56021" w:rsidRPr="00723924" w:rsidRDefault="00F56021" w:rsidP="00F56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</w:tcPr>
          <w:p w:rsidR="00F56021" w:rsidRPr="00723924" w:rsidRDefault="00F56021" w:rsidP="00F56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 w:themeFill="background1"/>
          </w:tcPr>
          <w:p w:rsidR="00F56021" w:rsidRPr="00723924" w:rsidRDefault="00F56021" w:rsidP="00F56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FFFFFF" w:themeFill="background1"/>
          </w:tcPr>
          <w:p w:rsidR="00F56021" w:rsidRPr="00723924" w:rsidRDefault="00F56021" w:rsidP="00F56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shd w:val="clear" w:color="auto" w:fill="FFFFFF" w:themeFill="background1"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01E7" w:rsidRPr="00723924" w:rsidTr="00EC58B7">
        <w:tc>
          <w:tcPr>
            <w:tcW w:w="557" w:type="dxa"/>
            <w:vMerge/>
            <w:shd w:val="clear" w:color="auto" w:fill="auto"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:rsidR="00F56021" w:rsidRPr="00723924" w:rsidRDefault="00F56021" w:rsidP="001B71C5">
            <w:pPr>
              <w:spacing w:line="240" w:lineRule="auto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56021" w:rsidRPr="000F5606" w:rsidRDefault="0075552E" w:rsidP="00750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6480</w:t>
            </w:r>
          </w:p>
        </w:tc>
        <w:tc>
          <w:tcPr>
            <w:tcW w:w="1093" w:type="dxa"/>
            <w:vMerge w:val="restart"/>
            <w:shd w:val="clear" w:color="auto" w:fill="auto"/>
          </w:tcPr>
          <w:p w:rsidR="00F56021" w:rsidRPr="000F5606" w:rsidRDefault="0075552E" w:rsidP="00750F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1620</w:t>
            </w:r>
          </w:p>
        </w:tc>
        <w:tc>
          <w:tcPr>
            <w:tcW w:w="3119" w:type="dxa"/>
            <w:shd w:val="clear" w:color="auto" w:fill="auto"/>
          </w:tcPr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 Рост числа лиц, состоящих на диспансерном учете с ди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гнозом «Употребление наркотиков с вредными 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следствиями» (не менее 2% ежегодно)</w:t>
            </w:r>
          </w:p>
        </w:tc>
        <w:tc>
          <w:tcPr>
            <w:tcW w:w="852" w:type="dxa"/>
            <w:shd w:val="clear" w:color="auto" w:fill="auto"/>
          </w:tcPr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auto"/>
          </w:tcPr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2" w:type="dxa"/>
            <w:shd w:val="clear" w:color="auto" w:fill="auto"/>
          </w:tcPr>
          <w:p w:rsidR="00F56021" w:rsidRPr="00723924" w:rsidRDefault="00F56021" w:rsidP="00F56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501E7" w:rsidRPr="00723924" w:rsidTr="00EC58B7">
        <w:tc>
          <w:tcPr>
            <w:tcW w:w="557" w:type="dxa"/>
            <w:vMerge/>
            <w:shd w:val="clear" w:color="auto" w:fill="auto"/>
          </w:tcPr>
          <w:p w:rsidR="00F56021" w:rsidRPr="00723924" w:rsidRDefault="00F56021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F56021" w:rsidRPr="00723924" w:rsidRDefault="00F56021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6021" w:rsidRPr="00723924" w:rsidRDefault="00F56021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shd w:val="clear" w:color="auto" w:fill="auto"/>
          </w:tcPr>
          <w:p w:rsidR="00F56021" w:rsidRPr="00723924" w:rsidRDefault="00F56021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5. Увеличение числа лиц (школьников и студентов), охваченных профилактич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медицинскими осмо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рами с целью раннего выя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незаконного потребл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наркотических средств и психотропных веществ (не менее 7% ежегодно)</w:t>
            </w:r>
          </w:p>
        </w:tc>
        <w:tc>
          <w:tcPr>
            <w:tcW w:w="852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01E7" w:rsidRPr="00723924" w:rsidTr="00EC58B7">
        <w:tc>
          <w:tcPr>
            <w:tcW w:w="557" w:type="dxa"/>
            <w:vMerge/>
            <w:shd w:val="clear" w:color="auto" w:fill="auto"/>
          </w:tcPr>
          <w:p w:rsidR="00F56021" w:rsidRPr="00723924" w:rsidRDefault="00F56021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F56021" w:rsidRPr="00723924" w:rsidRDefault="00F56021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6021" w:rsidRPr="00723924" w:rsidRDefault="00F56021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shd w:val="clear" w:color="auto" w:fill="auto"/>
          </w:tcPr>
          <w:p w:rsidR="00F56021" w:rsidRPr="00723924" w:rsidRDefault="00F56021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6. Снижение доли несове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шеннолетних в общем числе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лиц, совершивших престу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(не менее 0,1% в год)</w:t>
            </w:r>
          </w:p>
        </w:tc>
        <w:tc>
          <w:tcPr>
            <w:tcW w:w="852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5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(26чел.)</w:t>
            </w:r>
          </w:p>
        </w:tc>
        <w:tc>
          <w:tcPr>
            <w:tcW w:w="1135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93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2" w:type="dxa"/>
            <w:shd w:val="clear" w:color="auto" w:fill="auto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D501E7" w:rsidRPr="00723924" w:rsidTr="00EC58B7">
        <w:trPr>
          <w:trHeight w:val="300"/>
        </w:trPr>
        <w:tc>
          <w:tcPr>
            <w:tcW w:w="557" w:type="dxa"/>
            <w:vMerge w:val="restart"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516" w:type="dxa"/>
            <w:gridSpan w:val="4"/>
          </w:tcPr>
          <w:p w:rsidR="00F56021" w:rsidRPr="00723924" w:rsidRDefault="00F56021" w:rsidP="00750F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4</w:t>
            </w:r>
          </w:p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852" w:type="dxa"/>
            <w:shd w:val="clear" w:color="auto" w:fill="FFFFFF" w:themeFill="background1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FFFFFF" w:themeFill="background1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  <w:shd w:val="clear" w:color="auto" w:fill="FFFFFF" w:themeFill="background1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shd w:val="clear" w:color="auto" w:fill="FFFFFF" w:themeFill="background1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shd w:val="clear" w:color="auto" w:fill="FFFFFF" w:themeFill="background1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shd w:val="clear" w:color="auto" w:fill="FFFFFF" w:themeFill="background1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2" w:type="dxa"/>
            <w:shd w:val="clear" w:color="auto" w:fill="FFFFFF" w:themeFill="background1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20AB" w:rsidRPr="00723924" w:rsidTr="00EC58B7">
        <w:tc>
          <w:tcPr>
            <w:tcW w:w="557" w:type="dxa"/>
            <w:vMerge/>
          </w:tcPr>
          <w:p w:rsidR="006120AB" w:rsidRPr="00723924" w:rsidRDefault="006120AB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120AB" w:rsidRPr="00723924" w:rsidRDefault="006120AB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20AB" w:rsidRPr="000F5606" w:rsidRDefault="00327C45" w:rsidP="006120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7214</w:t>
            </w:r>
            <w:r w:rsidR="006E4784"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6120AB" w:rsidRPr="000F5606" w:rsidRDefault="006120AB" w:rsidP="006E4784">
            <w:pPr>
              <w:tabs>
                <w:tab w:val="left" w:pos="270"/>
                <w:tab w:val="center" w:pos="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E4784"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23527</w:t>
            </w:r>
          </w:p>
        </w:tc>
        <w:tc>
          <w:tcPr>
            <w:tcW w:w="3119" w:type="dxa"/>
            <w:shd w:val="clear" w:color="auto" w:fill="FFFFFF" w:themeFill="background1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7. Увеличение доли социал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объектов (учреждений), оборудованных в целях ант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террористической защище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средствами обеспеч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безопасности</w:t>
            </w:r>
          </w:p>
        </w:tc>
        <w:tc>
          <w:tcPr>
            <w:tcW w:w="852" w:type="dxa"/>
            <w:shd w:val="clear" w:color="auto" w:fill="FFFFFF" w:themeFill="background1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FFFFFF" w:themeFill="background1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  <w:shd w:val="clear" w:color="auto" w:fill="FFFFFF" w:themeFill="background1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shd w:val="clear" w:color="auto" w:fill="FFFFFF" w:themeFill="background1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shd w:val="clear" w:color="auto" w:fill="FFFFFF" w:themeFill="background1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shd w:val="clear" w:color="auto" w:fill="FFFFFF" w:themeFill="background1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2" w:type="dxa"/>
            <w:shd w:val="clear" w:color="auto" w:fill="FFFFFF" w:themeFill="background1"/>
          </w:tcPr>
          <w:p w:rsidR="006120AB" w:rsidRPr="00723924" w:rsidRDefault="006120AB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01E7" w:rsidRPr="00723924" w:rsidTr="00EC58B7">
        <w:tc>
          <w:tcPr>
            <w:tcW w:w="557" w:type="dxa"/>
            <w:vMerge w:val="restart"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6" w:type="dxa"/>
            <w:gridSpan w:val="4"/>
          </w:tcPr>
          <w:p w:rsidR="00F56021" w:rsidRPr="00723924" w:rsidRDefault="00F56021" w:rsidP="00750F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5</w:t>
            </w:r>
          </w:p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Снижение общего количества преступлений, совершенных на террит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рии района</w:t>
            </w:r>
          </w:p>
        </w:tc>
        <w:tc>
          <w:tcPr>
            <w:tcW w:w="852" w:type="dxa"/>
            <w:shd w:val="clear" w:color="auto" w:fill="FFFFFF" w:themeFill="background1"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FFFFFF" w:themeFill="background1"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shd w:val="clear" w:color="auto" w:fill="FFFFFF" w:themeFill="background1"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993" w:type="dxa"/>
            <w:shd w:val="clear" w:color="auto" w:fill="FFFFFF" w:themeFill="background1"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993" w:type="dxa"/>
            <w:shd w:val="clear" w:color="auto" w:fill="FFFFFF" w:themeFill="background1"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3" w:type="dxa"/>
            <w:shd w:val="clear" w:color="auto" w:fill="FFFFFF" w:themeFill="background1"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2" w:type="dxa"/>
            <w:shd w:val="clear" w:color="auto" w:fill="FFFFFF" w:themeFill="background1"/>
          </w:tcPr>
          <w:p w:rsidR="00F56021" w:rsidRPr="00723924" w:rsidRDefault="00F56021" w:rsidP="00750F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D501E7" w:rsidRPr="00723924" w:rsidTr="00EC58B7">
        <w:tc>
          <w:tcPr>
            <w:tcW w:w="557" w:type="dxa"/>
            <w:vMerge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56021" w:rsidRPr="000F5606" w:rsidRDefault="006E4784" w:rsidP="00EC58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483E0D"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3" w:type="dxa"/>
            <w:vMerge w:val="restart"/>
          </w:tcPr>
          <w:p w:rsidR="00F56021" w:rsidRPr="000F5606" w:rsidRDefault="00F56021" w:rsidP="00EC58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90 – средства бюджета посел</w:t>
            </w: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ний**</w:t>
            </w:r>
          </w:p>
        </w:tc>
        <w:tc>
          <w:tcPr>
            <w:tcW w:w="3119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8. Увеличение числа гра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дан, участвующих в деятел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общественных форм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рований правоохранительной направленности</w:t>
            </w:r>
          </w:p>
        </w:tc>
        <w:tc>
          <w:tcPr>
            <w:tcW w:w="852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501E7" w:rsidRPr="00723924" w:rsidTr="00EC58B7">
        <w:tc>
          <w:tcPr>
            <w:tcW w:w="557" w:type="dxa"/>
            <w:vMerge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F56021" w:rsidRPr="00723924" w:rsidRDefault="00F56021" w:rsidP="00750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9. Увеличение количества выявленных администрати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правонарушений при содействии членов народной дружины</w:t>
            </w:r>
          </w:p>
          <w:p w:rsidR="004937E0" w:rsidRPr="00723924" w:rsidRDefault="004937E0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2" w:type="dxa"/>
          </w:tcPr>
          <w:p w:rsidR="00F56021" w:rsidRPr="00723924" w:rsidRDefault="00F56021" w:rsidP="00750F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501E7" w:rsidRPr="00723924" w:rsidTr="00EC58B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723924" w:rsidRDefault="00F56021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723924" w:rsidRDefault="00F56021" w:rsidP="00E84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</w:tr>
      <w:tr w:rsidR="007B256D" w:rsidRPr="00723924" w:rsidTr="00706E6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864"/>
        </w:trPr>
        <w:tc>
          <w:tcPr>
            <w:tcW w:w="557" w:type="dxa"/>
          </w:tcPr>
          <w:p w:rsidR="007B256D" w:rsidRPr="00723924" w:rsidRDefault="007B256D" w:rsidP="007B2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0" w:type="dxa"/>
          </w:tcPr>
          <w:p w:rsidR="007B256D" w:rsidRPr="00723924" w:rsidRDefault="007B256D" w:rsidP="007B25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</w:p>
          <w:p w:rsidR="007B256D" w:rsidRPr="00723924" w:rsidRDefault="007B256D" w:rsidP="00C66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Повышение уровня готовности сил и сре</w:t>
            </w:r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 xml:space="preserve">дств </w:t>
            </w:r>
            <w:r w:rsidR="00C66A32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="00C66A32">
              <w:rPr>
                <w:rFonts w:ascii="Times New Roman" w:hAnsi="Times New Roman"/>
                <w:sz w:val="24"/>
                <w:szCs w:val="24"/>
              </w:rPr>
              <w:t>асного</w:t>
            </w:r>
            <w:r w:rsidR="00C66A32">
              <w:rPr>
                <w:rFonts w:ascii="Times New Roman" w:hAnsi="Times New Roman"/>
                <w:sz w:val="24"/>
                <w:szCs w:val="24"/>
              </w:rPr>
              <w:t>р</w:t>
            </w:r>
            <w:r w:rsidR="00C66A3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звена терр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ториальной подс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стемы Московской областной системы предупреждения и ликвидации чре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вычайных ситу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ций природного и техногенного х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рактера</w:t>
            </w:r>
          </w:p>
        </w:tc>
        <w:tc>
          <w:tcPr>
            <w:tcW w:w="1134" w:type="dxa"/>
          </w:tcPr>
          <w:p w:rsidR="007B256D" w:rsidRPr="000F5606" w:rsidRDefault="006E4784" w:rsidP="006E478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Cs w:val="22"/>
              </w:rPr>
              <w:t>30669</w:t>
            </w:r>
          </w:p>
        </w:tc>
        <w:tc>
          <w:tcPr>
            <w:tcW w:w="1093" w:type="dxa"/>
          </w:tcPr>
          <w:p w:rsidR="00AA5249" w:rsidRPr="000F5606" w:rsidRDefault="0038538D" w:rsidP="007B256D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7059</w:t>
            </w:r>
          </w:p>
        </w:tc>
        <w:tc>
          <w:tcPr>
            <w:tcW w:w="3119" w:type="dxa"/>
          </w:tcPr>
          <w:p w:rsidR="007B256D" w:rsidRPr="00723924" w:rsidRDefault="007B256D" w:rsidP="007B2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1.</w:t>
            </w:r>
            <w:r w:rsidRPr="00723924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Процент готовности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Московской области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br/>
              <w:t>к действиям по предназн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чению при возникновении чрезвычайных ситуациях (происшествиях) прир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го и техногенного характера до 85%</w:t>
            </w:r>
          </w:p>
        </w:tc>
        <w:tc>
          <w:tcPr>
            <w:tcW w:w="852" w:type="dxa"/>
          </w:tcPr>
          <w:p w:rsidR="007B256D" w:rsidRPr="00723924" w:rsidRDefault="007B256D" w:rsidP="007B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924">
              <w:rPr>
                <w:rFonts w:ascii="Times New Roman" w:hAnsi="Times New Roman"/>
              </w:rPr>
              <w:t>пр</w:t>
            </w:r>
            <w:r w:rsidRPr="00723924">
              <w:rPr>
                <w:rFonts w:ascii="Times New Roman" w:hAnsi="Times New Roman"/>
              </w:rPr>
              <w:t>о</w:t>
            </w:r>
            <w:r w:rsidRPr="00723924">
              <w:rPr>
                <w:rFonts w:ascii="Times New Roman" w:hAnsi="Times New Roman"/>
              </w:rPr>
              <w:t>цент</w:t>
            </w:r>
          </w:p>
          <w:p w:rsidR="007B256D" w:rsidRPr="00723924" w:rsidRDefault="007B256D" w:rsidP="007B2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7B256D" w:rsidRPr="00723924" w:rsidRDefault="007B256D" w:rsidP="00D078D7">
            <w:pPr>
              <w:spacing w:after="0" w:line="240" w:lineRule="auto"/>
              <w:jc w:val="center"/>
            </w:pPr>
            <w:r w:rsidRPr="00723924">
              <w:rPr>
                <w:rFonts w:ascii="Times New Roman" w:eastAsia="Times New Roman" w:hAnsi="Times New Roman"/>
              </w:rPr>
              <w:t xml:space="preserve">63,0 </w:t>
            </w:r>
          </w:p>
        </w:tc>
        <w:tc>
          <w:tcPr>
            <w:tcW w:w="1135" w:type="dxa"/>
          </w:tcPr>
          <w:p w:rsidR="007B256D" w:rsidRPr="00723924" w:rsidRDefault="007B256D" w:rsidP="007B2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7B256D" w:rsidRPr="00723924" w:rsidRDefault="007B256D" w:rsidP="007B2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7B256D" w:rsidRPr="00723924" w:rsidRDefault="007B256D" w:rsidP="007B2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7B256D" w:rsidRPr="00723924" w:rsidRDefault="007B256D" w:rsidP="007B2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2" w:type="dxa"/>
          </w:tcPr>
          <w:p w:rsidR="007B256D" w:rsidRPr="00723924" w:rsidRDefault="007B256D" w:rsidP="007B2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078D7" w:rsidRPr="00723924" w:rsidTr="00706E6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036"/>
        </w:trPr>
        <w:tc>
          <w:tcPr>
            <w:tcW w:w="557" w:type="dxa"/>
          </w:tcPr>
          <w:p w:rsidR="00D078D7" w:rsidRPr="00723924" w:rsidRDefault="00D078D7" w:rsidP="00D07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70" w:type="dxa"/>
          </w:tcPr>
          <w:p w:rsidR="00D078D7" w:rsidRPr="00723924" w:rsidRDefault="00D078D7" w:rsidP="00D078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</w:t>
            </w:r>
          </w:p>
          <w:p w:rsidR="00D078D7" w:rsidRPr="00723924" w:rsidRDefault="00D078D7" w:rsidP="00D0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комфор</w:t>
            </w: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ного и безопасного отдыха людей в местах массового отдыха на водных объектах, распол</w:t>
            </w: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женных на терр</w:t>
            </w: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тории городского округа Московской области</w:t>
            </w:r>
          </w:p>
        </w:tc>
        <w:tc>
          <w:tcPr>
            <w:tcW w:w="1134" w:type="dxa"/>
          </w:tcPr>
          <w:p w:rsidR="00D078D7" w:rsidRPr="000F5606" w:rsidRDefault="006E4784" w:rsidP="00D078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30364</w:t>
            </w:r>
          </w:p>
        </w:tc>
        <w:tc>
          <w:tcPr>
            <w:tcW w:w="1093" w:type="dxa"/>
          </w:tcPr>
          <w:p w:rsidR="00AA5249" w:rsidRPr="000F5606" w:rsidRDefault="0038538D" w:rsidP="00D078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5753</w:t>
            </w:r>
          </w:p>
        </w:tc>
        <w:tc>
          <w:tcPr>
            <w:tcW w:w="3119" w:type="dxa"/>
          </w:tcPr>
          <w:p w:rsidR="00D078D7" w:rsidRPr="00723924" w:rsidRDefault="00D078D7" w:rsidP="00D0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Процент исполнения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ганом местного самоупра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ления Московской области обеспечения безопасности людей на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 xml:space="preserve"> воде до 78%</w:t>
            </w:r>
          </w:p>
        </w:tc>
        <w:tc>
          <w:tcPr>
            <w:tcW w:w="852" w:type="dxa"/>
          </w:tcPr>
          <w:p w:rsidR="00D078D7" w:rsidRPr="00723924" w:rsidRDefault="00D078D7" w:rsidP="00D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3924">
              <w:rPr>
                <w:rFonts w:ascii="Times New Roman" w:eastAsia="Calibri" w:hAnsi="Times New Roman" w:cs="Times New Roman"/>
              </w:rPr>
              <w:t>пр</w:t>
            </w:r>
            <w:r w:rsidRPr="00723924">
              <w:rPr>
                <w:rFonts w:ascii="Times New Roman" w:eastAsia="Calibri" w:hAnsi="Times New Roman" w:cs="Times New Roman"/>
              </w:rPr>
              <w:t>о</w:t>
            </w:r>
            <w:r w:rsidRPr="00723924">
              <w:rPr>
                <w:rFonts w:ascii="Times New Roman" w:eastAsia="Calibri" w:hAnsi="Times New Roman" w:cs="Times New Roman"/>
              </w:rPr>
              <w:t>цент</w:t>
            </w:r>
          </w:p>
        </w:tc>
        <w:tc>
          <w:tcPr>
            <w:tcW w:w="1135" w:type="dxa"/>
          </w:tcPr>
          <w:p w:rsidR="00D078D7" w:rsidRPr="00723924" w:rsidRDefault="00D078D7" w:rsidP="00D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135" w:type="dxa"/>
          </w:tcPr>
          <w:p w:rsidR="00D078D7" w:rsidRPr="00723924" w:rsidRDefault="00D078D7" w:rsidP="00D0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D078D7" w:rsidRPr="00723924" w:rsidRDefault="00D078D7" w:rsidP="00D0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D078D7" w:rsidRPr="00723924" w:rsidRDefault="00D078D7" w:rsidP="00D0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D078D7" w:rsidRPr="00723924" w:rsidRDefault="00D078D7" w:rsidP="00D0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2" w:type="dxa"/>
          </w:tcPr>
          <w:p w:rsidR="00D078D7" w:rsidRPr="00723924" w:rsidRDefault="00D078D7" w:rsidP="00D0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078D7" w:rsidRPr="00723924" w:rsidTr="00EC58B7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57" w:type="dxa"/>
          </w:tcPr>
          <w:p w:rsidR="00D078D7" w:rsidRPr="00723924" w:rsidRDefault="00D078D7" w:rsidP="00D078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70" w:type="dxa"/>
          </w:tcPr>
          <w:p w:rsidR="00D078D7" w:rsidRPr="00723924" w:rsidRDefault="00D078D7" w:rsidP="00D078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</w:t>
            </w:r>
          </w:p>
          <w:p w:rsidR="00D078D7" w:rsidRPr="00723924" w:rsidRDefault="00D078D7" w:rsidP="00D07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Развитие, сове</w:t>
            </w: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шенствование и поддержание в п</w:t>
            </w: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стоянной готовн</w:t>
            </w: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Calibri" w:hAnsi="Times New Roman" w:cs="Times New Roman"/>
                <w:sz w:val="24"/>
                <w:szCs w:val="24"/>
              </w:rPr>
              <w:t>сти АСФ, ЕДДС городского округа и системы «112».</w:t>
            </w:r>
          </w:p>
        </w:tc>
        <w:tc>
          <w:tcPr>
            <w:tcW w:w="1134" w:type="dxa"/>
          </w:tcPr>
          <w:p w:rsidR="00D078D7" w:rsidRPr="000F5606" w:rsidRDefault="006E4784" w:rsidP="00D078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272076</w:t>
            </w:r>
          </w:p>
        </w:tc>
        <w:tc>
          <w:tcPr>
            <w:tcW w:w="1093" w:type="dxa"/>
          </w:tcPr>
          <w:p w:rsidR="00AA5249" w:rsidRPr="000F5606" w:rsidRDefault="000C6077" w:rsidP="00D078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39438</w:t>
            </w:r>
          </w:p>
        </w:tc>
        <w:tc>
          <w:tcPr>
            <w:tcW w:w="3119" w:type="dxa"/>
          </w:tcPr>
          <w:p w:rsidR="00D078D7" w:rsidRPr="00723924" w:rsidRDefault="00D078D7" w:rsidP="00D0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t xml:space="preserve">3.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времени совместного реаг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рования нескольких эк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тренных оперативных служб на обращения населения по единому номеру «112» на террит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ории муниципального образования до 30%</w:t>
            </w:r>
          </w:p>
        </w:tc>
        <w:tc>
          <w:tcPr>
            <w:tcW w:w="852" w:type="dxa"/>
          </w:tcPr>
          <w:p w:rsidR="00D078D7" w:rsidRPr="00723924" w:rsidRDefault="00D078D7" w:rsidP="00D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3924">
              <w:rPr>
                <w:rFonts w:ascii="Times New Roman" w:eastAsia="Calibri" w:hAnsi="Times New Roman" w:cs="Times New Roman"/>
              </w:rPr>
              <w:t>пр</w:t>
            </w:r>
            <w:r w:rsidRPr="00723924">
              <w:rPr>
                <w:rFonts w:ascii="Times New Roman" w:eastAsia="Calibri" w:hAnsi="Times New Roman" w:cs="Times New Roman"/>
              </w:rPr>
              <w:t>о</w:t>
            </w:r>
            <w:r w:rsidRPr="00723924">
              <w:rPr>
                <w:rFonts w:ascii="Times New Roman" w:eastAsia="Calibri" w:hAnsi="Times New Roman" w:cs="Times New Roman"/>
              </w:rPr>
              <w:t>цент</w:t>
            </w:r>
          </w:p>
        </w:tc>
        <w:tc>
          <w:tcPr>
            <w:tcW w:w="1135" w:type="dxa"/>
          </w:tcPr>
          <w:p w:rsidR="00D078D7" w:rsidRPr="00723924" w:rsidRDefault="00D078D7" w:rsidP="00D078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1135" w:type="dxa"/>
          </w:tcPr>
          <w:p w:rsidR="00D078D7" w:rsidRPr="00723924" w:rsidRDefault="00D078D7" w:rsidP="00D0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078D7" w:rsidRPr="00723924" w:rsidRDefault="00D078D7" w:rsidP="00D0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078D7" w:rsidRPr="00723924" w:rsidRDefault="00D078D7" w:rsidP="00D0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078D7" w:rsidRPr="00723924" w:rsidRDefault="00D078D7" w:rsidP="00D0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D078D7" w:rsidRPr="00723924" w:rsidRDefault="00D078D7" w:rsidP="00D0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01E7" w:rsidRPr="00723924" w:rsidTr="00EC58B7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57" w:type="dxa"/>
          </w:tcPr>
          <w:p w:rsidR="00F56021" w:rsidRPr="00723924" w:rsidRDefault="00F56021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9" w:type="dxa"/>
            <w:gridSpan w:val="11"/>
          </w:tcPr>
          <w:p w:rsidR="00F56021" w:rsidRPr="00723924" w:rsidRDefault="00F56021" w:rsidP="00E1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</w:tr>
      <w:tr w:rsidR="00F85C81" w:rsidRPr="00723924" w:rsidTr="00706E6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7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1" w:rsidRPr="00723924" w:rsidRDefault="00F85C81" w:rsidP="00F85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1" w:rsidRPr="00723924" w:rsidRDefault="00F85C81" w:rsidP="00F85C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</w:p>
          <w:p w:rsidR="00F85C81" w:rsidRPr="00723924" w:rsidRDefault="00F85C81" w:rsidP="00F85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Увеличение кол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чества населения городского округа Московской обл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сти оповещаемого техническими средствами сист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мы централизова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ного оповещения и информирования, в том числе муниц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пальной (местной) системы оповещ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ния и информир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вания населения  об опасностях, во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никающих при  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енных конфликтах или вследствие этих конфликтов, а также об угрозе возникновения или о возникновении ЧС природного и техногенного х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1" w:rsidRPr="000F5606" w:rsidRDefault="006E4784" w:rsidP="00F85C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30308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49" w:rsidRPr="000F5606" w:rsidRDefault="0035112F" w:rsidP="00F85C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4195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81" w:rsidRPr="00723924" w:rsidRDefault="00F85C81" w:rsidP="00F85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1. Увеличение количества населения муниципального образования Московской области, попадающего в 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ну действия системы це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трализованного оповещения и информирования при чрезвычайных ситуац</w:t>
            </w:r>
            <w:r w:rsidR="000409BC">
              <w:rPr>
                <w:rFonts w:ascii="Times New Roman" w:hAnsi="Times New Roman"/>
                <w:sz w:val="24"/>
                <w:szCs w:val="24"/>
              </w:rPr>
              <w:t>иях или угрозе их возникнов</w:t>
            </w:r>
            <w:r w:rsidR="000409BC">
              <w:rPr>
                <w:rFonts w:ascii="Times New Roman" w:hAnsi="Times New Roman"/>
                <w:sz w:val="24"/>
                <w:szCs w:val="24"/>
              </w:rPr>
              <w:t>е</w:t>
            </w:r>
            <w:r w:rsidR="000409BC">
              <w:rPr>
                <w:rFonts w:ascii="Times New Roman" w:hAnsi="Times New Roman"/>
                <w:sz w:val="24"/>
                <w:szCs w:val="24"/>
              </w:rPr>
              <w:t>ния до 97%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81" w:rsidRPr="00723924" w:rsidRDefault="00F85C81" w:rsidP="00F85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81" w:rsidRPr="00723924" w:rsidRDefault="00F85C81" w:rsidP="009F33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81" w:rsidRPr="00723924" w:rsidRDefault="00F85C81" w:rsidP="00F85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81" w:rsidRPr="00723924" w:rsidRDefault="00F85C81" w:rsidP="00F85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81" w:rsidRPr="00723924" w:rsidRDefault="00F85C81" w:rsidP="00F85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81" w:rsidRPr="00723924" w:rsidRDefault="00F85C81" w:rsidP="00F85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81" w:rsidRPr="00723924" w:rsidRDefault="00F85C81" w:rsidP="00F85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501E7" w:rsidRPr="00723924" w:rsidTr="00EC58B7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57" w:type="dxa"/>
          </w:tcPr>
          <w:p w:rsidR="00F56021" w:rsidRPr="00723924" w:rsidRDefault="00F56021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70" w:type="dxa"/>
          </w:tcPr>
          <w:p w:rsidR="00F56021" w:rsidRPr="00723924" w:rsidRDefault="00F56021" w:rsidP="00EC58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</w:t>
            </w:r>
          </w:p>
          <w:p w:rsidR="00F56021" w:rsidRPr="00723924" w:rsidRDefault="00F56021" w:rsidP="00E1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Создание и разв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тие на территории </w:t>
            </w:r>
            <w:r w:rsidR="00E11A38" w:rsidRPr="00723924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Московской обл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7239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аппаратно-программного комплекса </w:t>
            </w:r>
            <w:r w:rsidRPr="00723924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«Бе</w:t>
            </w:r>
            <w:r w:rsidRPr="00723924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723924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опасный город»</w:t>
            </w:r>
          </w:p>
        </w:tc>
        <w:tc>
          <w:tcPr>
            <w:tcW w:w="1134" w:type="dxa"/>
          </w:tcPr>
          <w:p w:rsidR="00F56021" w:rsidRPr="000F5606" w:rsidRDefault="006E4784" w:rsidP="009934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11408</w:t>
            </w:r>
          </w:p>
        </w:tc>
        <w:tc>
          <w:tcPr>
            <w:tcW w:w="1093" w:type="dxa"/>
          </w:tcPr>
          <w:p w:rsidR="00AA5249" w:rsidRPr="000F5606" w:rsidRDefault="0062758E" w:rsidP="009934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3119" w:type="dxa"/>
          </w:tcPr>
          <w:p w:rsidR="00F56021" w:rsidRPr="00723924" w:rsidRDefault="00F85C81" w:rsidP="001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</w:t>
            </w:r>
            <w:r w:rsidR="00F56021" w:rsidRPr="00723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5D21" w:rsidRPr="00723924">
              <w:rPr>
                <w:rFonts w:ascii="Times New Roman" w:hAnsi="Times New Roman" w:cs="Times New Roman"/>
                <w:sz w:val="24"/>
                <w:szCs w:val="24"/>
              </w:rPr>
              <w:t>Доля построения и разв</w:t>
            </w:r>
            <w:r w:rsidR="00105D21"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5D21" w:rsidRPr="00723924">
              <w:rPr>
                <w:rFonts w:ascii="Times New Roman" w:hAnsi="Times New Roman" w:cs="Times New Roman"/>
                <w:sz w:val="24"/>
                <w:szCs w:val="24"/>
              </w:rPr>
              <w:t>тия систем аппаратно-программного комплекса «Безопасный город» на те</w:t>
            </w:r>
            <w:r w:rsidR="00105D21" w:rsidRPr="00723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5D21" w:rsidRPr="00723924">
              <w:rPr>
                <w:rFonts w:ascii="Times New Roman" w:hAnsi="Times New Roman" w:cs="Times New Roman"/>
                <w:sz w:val="24"/>
                <w:szCs w:val="24"/>
              </w:rPr>
              <w:t>ритории муниципального образования Московской области</w:t>
            </w:r>
            <w:proofErr w:type="gramStart"/>
            <w:r w:rsidR="00105D21" w:rsidRPr="0072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5D21" w:rsidRPr="007239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0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 50%</w:t>
            </w:r>
            <w:r w:rsidR="00105D21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F56021" w:rsidRPr="00723924" w:rsidRDefault="00F56021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F56021" w:rsidRPr="00723924" w:rsidRDefault="00F56021" w:rsidP="00934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F56021" w:rsidRPr="00723924" w:rsidRDefault="00F56021" w:rsidP="00993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993" w:type="dxa"/>
          </w:tcPr>
          <w:p w:rsidR="00F56021" w:rsidRPr="00723924" w:rsidRDefault="00F56021" w:rsidP="00993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993" w:type="dxa"/>
          </w:tcPr>
          <w:p w:rsidR="00F56021" w:rsidRPr="00723924" w:rsidRDefault="00F56021" w:rsidP="00993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993" w:type="dxa"/>
          </w:tcPr>
          <w:p w:rsidR="00F56021" w:rsidRPr="00723924" w:rsidRDefault="00F56021" w:rsidP="00993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852" w:type="dxa"/>
          </w:tcPr>
          <w:p w:rsidR="00F56021" w:rsidRPr="00723924" w:rsidRDefault="00F56021" w:rsidP="00993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D501E7" w:rsidRPr="00723924" w:rsidTr="00EC58B7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57" w:type="dxa"/>
          </w:tcPr>
          <w:p w:rsidR="00F56021" w:rsidRPr="00723924" w:rsidRDefault="00F56021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9" w:type="dxa"/>
            <w:gridSpan w:val="11"/>
          </w:tcPr>
          <w:p w:rsidR="00F56021" w:rsidRPr="00723924" w:rsidRDefault="00F56021" w:rsidP="00D50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</w:tr>
      <w:tr w:rsidR="006E6AE2" w:rsidRPr="00723924" w:rsidTr="00706E6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359"/>
        </w:trPr>
        <w:tc>
          <w:tcPr>
            <w:tcW w:w="557" w:type="dxa"/>
            <w:tcBorders>
              <w:bottom w:val="single" w:sz="4" w:space="0" w:color="auto"/>
            </w:tcBorders>
          </w:tcPr>
          <w:p w:rsidR="006E6AE2" w:rsidRPr="00723924" w:rsidRDefault="006E6AE2" w:rsidP="006E6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6E6AE2" w:rsidRPr="00723924" w:rsidRDefault="006E6AE2" w:rsidP="006E6AE2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723924">
              <w:rPr>
                <w:b/>
                <w:i/>
                <w:sz w:val="24"/>
                <w:szCs w:val="24"/>
              </w:rPr>
              <w:t xml:space="preserve">Задача 1 </w:t>
            </w:r>
          </w:p>
          <w:p w:rsidR="006E6AE2" w:rsidRPr="00723924" w:rsidRDefault="006E6AE2" w:rsidP="006E6AE2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Профилактика и ликвидация пож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ров на территории городского округа Московской обл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6AE2" w:rsidRPr="000F5606" w:rsidRDefault="006E4784" w:rsidP="006E6AE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57031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AA5249" w:rsidRPr="000F5606" w:rsidRDefault="0062758E" w:rsidP="006E6AE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11338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6E6AE2" w:rsidRPr="00723924" w:rsidRDefault="006E6AE2" w:rsidP="006E6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 Повышение степени 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жарной защищенности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Московской области, 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ношению к базовому пери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ду до 95%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</w:tcPr>
          <w:p w:rsidR="006E6AE2" w:rsidRPr="00723924" w:rsidRDefault="006E6AE2" w:rsidP="006E6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</w:tcPr>
          <w:p w:rsidR="006E6AE2" w:rsidRPr="00723924" w:rsidRDefault="006E6AE2" w:rsidP="006E6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E6AE2" w:rsidRPr="00723924" w:rsidRDefault="006E6AE2" w:rsidP="006E6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</w:tcPr>
          <w:p w:rsidR="006E6AE2" w:rsidRPr="00723924" w:rsidRDefault="006E6AE2" w:rsidP="006E6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6E6AE2" w:rsidRPr="00723924" w:rsidRDefault="006E6AE2" w:rsidP="006E6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6E6AE2" w:rsidRPr="00723924" w:rsidRDefault="006E6AE2" w:rsidP="006E6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6E6AE2" w:rsidRPr="00723924" w:rsidRDefault="006E6AE2" w:rsidP="006E6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</w:tcPr>
          <w:p w:rsidR="006E6AE2" w:rsidRPr="00723924" w:rsidRDefault="006E6AE2" w:rsidP="006E6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72DB6" w:rsidRPr="00723924" w:rsidTr="00AB7B58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57" w:type="dxa"/>
          </w:tcPr>
          <w:p w:rsidR="00E72DB6" w:rsidRPr="00723924" w:rsidRDefault="00E72DB6" w:rsidP="004E1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70" w:type="dxa"/>
          </w:tcPr>
          <w:p w:rsidR="00E72DB6" w:rsidRPr="00723924" w:rsidRDefault="00E72DB6" w:rsidP="00993478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723924">
              <w:rPr>
                <w:b/>
                <w:i/>
                <w:sz w:val="24"/>
                <w:szCs w:val="24"/>
              </w:rPr>
              <w:t>Задача 2</w:t>
            </w:r>
          </w:p>
          <w:p w:rsidR="00E72DB6" w:rsidRPr="00723924" w:rsidRDefault="00E72DB6" w:rsidP="00993478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Поддержка и ок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зание содействия в развитии добр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вольной пожарной охраны</w:t>
            </w:r>
          </w:p>
        </w:tc>
        <w:tc>
          <w:tcPr>
            <w:tcW w:w="1134" w:type="dxa"/>
          </w:tcPr>
          <w:p w:rsidR="00E72DB6" w:rsidRPr="000F5606" w:rsidRDefault="006E4784" w:rsidP="009934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3650</w:t>
            </w:r>
          </w:p>
        </w:tc>
        <w:tc>
          <w:tcPr>
            <w:tcW w:w="1093" w:type="dxa"/>
          </w:tcPr>
          <w:p w:rsidR="00E72DB6" w:rsidRPr="000F5606" w:rsidRDefault="006E4784" w:rsidP="009934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3119" w:type="dxa"/>
            <w:vMerge/>
          </w:tcPr>
          <w:p w:rsidR="00E72DB6" w:rsidRPr="00723924" w:rsidRDefault="00E72DB6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72DB6" w:rsidRPr="00723924" w:rsidRDefault="00E72DB6" w:rsidP="0099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E72DB6" w:rsidRPr="00723924" w:rsidRDefault="00E72DB6" w:rsidP="0099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E72DB6" w:rsidRPr="00723924" w:rsidRDefault="00E72DB6" w:rsidP="003F7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72DB6" w:rsidRPr="00723924" w:rsidRDefault="00E72DB6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72DB6" w:rsidRPr="00723924" w:rsidRDefault="00E72DB6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72DB6" w:rsidRPr="00723924" w:rsidRDefault="00E72DB6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72DB6" w:rsidRPr="00723924" w:rsidRDefault="00E72DB6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E7" w:rsidRPr="00723924" w:rsidTr="00AB7B58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c>
          <w:tcPr>
            <w:tcW w:w="557" w:type="dxa"/>
          </w:tcPr>
          <w:p w:rsidR="00F56021" w:rsidRPr="00723924" w:rsidRDefault="00F56021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9" w:type="dxa"/>
            <w:gridSpan w:val="11"/>
          </w:tcPr>
          <w:p w:rsidR="00F56021" w:rsidRPr="00723924" w:rsidRDefault="00F56021" w:rsidP="00D50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</w:tr>
      <w:tr w:rsidR="00AB3ACA" w:rsidRPr="00723924" w:rsidTr="00706E62">
        <w:tblPrEx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036"/>
        </w:trPr>
        <w:tc>
          <w:tcPr>
            <w:tcW w:w="557" w:type="dxa"/>
          </w:tcPr>
          <w:p w:rsidR="00AB3ACA" w:rsidRPr="00723924" w:rsidRDefault="00AB3ACA" w:rsidP="00AB3A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70" w:type="dxa"/>
          </w:tcPr>
          <w:p w:rsidR="00AB3ACA" w:rsidRPr="00723924" w:rsidRDefault="00AB3ACA" w:rsidP="00AB3A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</w:p>
          <w:p w:rsidR="00AB3ACA" w:rsidRPr="00723924" w:rsidRDefault="00AB3ACA" w:rsidP="00AB3A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Реализация задач гражданской об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роны и обеспеч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ние выполнения мероприятий Плана гражданской об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роны и защиты населения горо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ского округа Мо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ковской области.</w:t>
            </w:r>
          </w:p>
        </w:tc>
        <w:tc>
          <w:tcPr>
            <w:tcW w:w="1134" w:type="dxa"/>
          </w:tcPr>
          <w:p w:rsidR="00AB3ACA" w:rsidRPr="000F5606" w:rsidRDefault="006E4784" w:rsidP="00AB3A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/>
                <w:b/>
                <w:sz w:val="24"/>
                <w:szCs w:val="24"/>
              </w:rPr>
              <w:t>25165</w:t>
            </w:r>
          </w:p>
        </w:tc>
        <w:tc>
          <w:tcPr>
            <w:tcW w:w="1093" w:type="dxa"/>
          </w:tcPr>
          <w:p w:rsidR="00AA5249" w:rsidRPr="000F5606" w:rsidRDefault="002970D4" w:rsidP="00AB3ACA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3866</w:t>
            </w:r>
          </w:p>
          <w:p w:rsidR="00A005FE" w:rsidRPr="000F5606" w:rsidRDefault="00A005FE" w:rsidP="00AB3ACA">
            <w:pPr>
              <w:pStyle w:val="ConsPlusNormal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3ACA" w:rsidRPr="00723924" w:rsidRDefault="00AB3ACA" w:rsidP="00AB3A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 Увеличение степени г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товности муниципального образования Московской области в области гражда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обороны по отношению к базовому показателю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 xml:space="preserve"> до 24%</w:t>
            </w:r>
          </w:p>
        </w:tc>
        <w:tc>
          <w:tcPr>
            <w:tcW w:w="852" w:type="dxa"/>
          </w:tcPr>
          <w:p w:rsidR="00AB3ACA" w:rsidRPr="00723924" w:rsidRDefault="00AB3ACA" w:rsidP="00AB3A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AB3ACA" w:rsidRPr="00723924" w:rsidRDefault="00AB3ACA" w:rsidP="00AB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AB3ACA" w:rsidRPr="00723924" w:rsidRDefault="00AB3ACA" w:rsidP="00AB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B3ACA" w:rsidRPr="00723924" w:rsidRDefault="00AB3ACA" w:rsidP="00AB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B3ACA" w:rsidRPr="00723924" w:rsidRDefault="00AB3ACA" w:rsidP="00AB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B3ACA" w:rsidRPr="00723924" w:rsidRDefault="00AB3ACA" w:rsidP="00AB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AB3ACA" w:rsidRPr="00723924" w:rsidRDefault="00AB3ACA" w:rsidP="00AB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000D40" w:rsidRPr="00723924" w:rsidRDefault="00000D40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3D4" w:rsidRPr="00723924" w:rsidRDefault="004E19D0" w:rsidP="00493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br w:type="page"/>
      </w:r>
      <w:r w:rsidR="002363D4" w:rsidRPr="007239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Методика </w:t>
      </w:r>
      <w:proofErr w:type="gramStart"/>
      <w:r w:rsidR="002363D4" w:rsidRPr="00723924">
        <w:rPr>
          <w:rFonts w:ascii="Times New Roman" w:hAnsi="Times New Roman" w:cs="Times New Roman"/>
          <w:b/>
          <w:sz w:val="28"/>
          <w:szCs w:val="28"/>
        </w:rPr>
        <w:t>расчета значений показателей эффективности реализации Программы</w:t>
      </w:r>
      <w:proofErr w:type="gramEnd"/>
    </w:p>
    <w:p w:rsidR="002363D4" w:rsidRPr="00723924" w:rsidRDefault="002363D4" w:rsidP="002363D4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2363D4" w:rsidRPr="00723924" w:rsidRDefault="002363D4" w:rsidP="002363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Эффективность реализации Программы определяется степенью достижения следующих показателей Программы:</w:t>
      </w:r>
    </w:p>
    <w:p w:rsidR="002363D4" w:rsidRPr="00723924" w:rsidRDefault="002363D4" w:rsidP="002363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4645"/>
        <w:gridCol w:w="9894"/>
      </w:tblGrid>
      <w:tr w:rsidR="00D501E7" w:rsidRPr="00723924" w:rsidTr="00432296">
        <w:trPr>
          <w:trHeight w:val="842"/>
          <w:tblHeader/>
        </w:trPr>
        <w:tc>
          <w:tcPr>
            <w:tcW w:w="629" w:type="dxa"/>
          </w:tcPr>
          <w:p w:rsidR="002363D4" w:rsidRPr="00723924" w:rsidRDefault="002363D4" w:rsidP="00CA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45" w:type="dxa"/>
          </w:tcPr>
          <w:p w:rsidR="002363D4" w:rsidRPr="00723924" w:rsidRDefault="002363D4" w:rsidP="00CA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94" w:type="dxa"/>
          </w:tcPr>
          <w:p w:rsidR="002363D4" w:rsidRPr="00723924" w:rsidRDefault="002363D4" w:rsidP="00CA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Методика расчета показателя и единица измерения</w:t>
            </w:r>
          </w:p>
        </w:tc>
      </w:tr>
      <w:tr w:rsidR="00D501E7" w:rsidRPr="00723924" w:rsidTr="00432296">
        <w:tc>
          <w:tcPr>
            <w:tcW w:w="629" w:type="dxa"/>
          </w:tcPr>
          <w:p w:rsidR="002363D4" w:rsidRPr="00723924" w:rsidRDefault="002363D4" w:rsidP="00CA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9" w:type="dxa"/>
            <w:gridSpan w:val="2"/>
          </w:tcPr>
          <w:p w:rsidR="002363D4" w:rsidRPr="00723924" w:rsidRDefault="002363D4" w:rsidP="00CA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1</w:t>
            </w:r>
          </w:p>
        </w:tc>
      </w:tr>
      <w:tr w:rsidR="00D501E7" w:rsidRPr="00723924" w:rsidTr="00432296">
        <w:tc>
          <w:tcPr>
            <w:tcW w:w="629" w:type="dxa"/>
          </w:tcPr>
          <w:p w:rsidR="00432296" w:rsidRPr="00723924" w:rsidRDefault="00432296" w:rsidP="00CA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9" w:type="dxa"/>
            <w:gridSpan w:val="2"/>
          </w:tcPr>
          <w:p w:rsidR="00432296" w:rsidRPr="00723924" w:rsidRDefault="00432296" w:rsidP="00CA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b/>
                <w:sz w:val="24"/>
                <w:szCs w:val="24"/>
              </w:rPr>
              <w:t>«Профилактика преступлений и иных правонарушений»</w:t>
            </w:r>
          </w:p>
        </w:tc>
      </w:tr>
      <w:tr w:rsidR="00D501E7" w:rsidRPr="00723924" w:rsidTr="00AB7B58">
        <w:tc>
          <w:tcPr>
            <w:tcW w:w="629" w:type="dxa"/>
          </w:tcPr>
          <w:p w:rsidR="00F94804" w:rsidRPr="00723924" w:rsidRDefault="00F94804" w:rsidP="00657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</w:tcPr>
          <w:p w:rsidR="00F94804" w:rsidRPr="00723924" w:rsidRDefault="0065744A" w:rsidP="00D374A4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Доля объектов социальной сферы мест с массовым пребыванием людей</w:t>
            </w:r>
            <w:r w:rsidR="00D374A4">
              <w:rPr>
                <w:rFonts w:ascii="Times New Roman" w:hAnsi="Times New Roman" w:cs="Times New Roman"/>
              </w:rPr>
              <w:t xml:space="preserve"> и</w:t>
            </w:r>
            <w:r w:rsidRPr="00723924">
              <w:rPr>
                <w:rFonts w:ascii="Times New Roman" w:hAnsi="Times New Roman" w:cs="Times New Roman"/>
              </w:rPr>
              <w:t xml:space="preserve"> </w:t>
            </w:r>
            <w:r w:rsidR="00E304C1" w:rsidRPr="00723924">
              <w:rPr>
                <w:rFonts w:ascii="Times New Roman" w:hAnsi="Times New Roman" w:cs="Times New Roman"/>
              </w:rPr>
              <w:t>комме</w:t>
            </w:r>
            <w:r w:rsidR="00E304C1" w:rsidRPr="00723924">
              <w:rPr>
                <w:rFonts w:ascii="Times New Roman" w:hAnsi="Times New Roman" w:cs="Times New Roman"/>
              </w:rPr>
              <w:t>р</w:t>
            </w:r>
            <w:r w:rsidR="00E304C1" w:rsidRPr="00723924">
              <w:rPr>
                <w:rFonts w:ascii="Times New Roman" w:hAnsi="Times New Roman" w:cs="Times New Roman"/>
              </w:rPr>
              <w:t>ческих объектов,</w:t>
            </w:r>
            <w:r w:rsidRPr="00723924">
              <w:rPr>
                <w:rFonts w:ascii="Times New Roman" w:hAnsi="Times New Roman" w:cs="Times New Roman"/>
              </w:rPr>
              <w:t xml:space="preserve"> оборудованных сист</w:t>
            </w:r>
            <w:r w:rsidRPr="00723924">
              <w:rPr>
                <w:rFonts w:ascii="Times New Roman" w:hAnsi="Times New Roman" w:cs="Times New Roman"/>
              </w:rPr>
              <w:t>е</w:t>
            </w:r>
            <w:r w:rsidRPr="00723924">
              <w:rPr>
                <w:rFonts w:ascii="Times New Roman" w:hAnsi="Times New Roman" w:cs="Times New Roman"/>
              </w:rPr>
              <w:t>мами видеонаблюдения и подключенных к системе «Безопасный регион»</w:t>
            </w:r>
            <w:r w:rsidR="00D374A4">
              <w:rPr>
                <w:rFonts w:ascii="Times New Roman" w:hAnsi="Times New Roman" w:cs="Times New Roman"/>
              </w:rPr>
              <w:t>, в общем числе таковых</w:t>
            </w:r>
          </w:p>
        </w:tc>
        <w:tc>
          <w:tcPr>
            <w:tcW w:w="9894" w:type="dxa"/>
          </w:tcPr>
          <w:p w:rsidR="006E63C6" w:rsidRPr="00723924" w:rsidRDefault="006E63C6" w:rsidP="006E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6E63C6" w:rsidRPr="00723924" w:rsidRDefault="006E63C6" w:rsidP="006E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ДСЗНиКО 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КСЗНиКО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ОКСЗиКО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</m:t>
                </m:r>
              </m:oMath>
            </m:oMathPara>
          </w:p>
          <w:p w:rsidR="006E63C6" w:rsidRPr="00723924" w:rsidRDefault="006E63C6" w:rsidP="006E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E63C6" w:rsidRPr="00723924" w:rsidRDefault="006E63C6" w:rsidP="006E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ДСЗНиКО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доля объектов социальной сферы, мест с массовым пребыванием 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дей и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тивного управления «Безопасный регион», в общем числе таковых объектов и мест;</w:t>
            </w:r>
          </w:p>
          <w:p w:rsidR="006E63C6" w:rsidRPr="00723924" w:rsidRDefault="006E63C6" w:rsidP="006E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КСЗНиКО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объектов социальной сферы, мест с массовым пребыванием людей и коммерческих объектов, оборудованных системами видео наблюдения и подключенных к системе технологического обеспечения региональной общественной безопасности и опер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тивного управления «Безопасный регион»;</w:t>
            </w:r>
          </w:p>
          <w:p w:rsidR="0065744A" w:rsidRPr="00723924" w:rsidRDefault="006E63C6" w:rsidP="006E63C6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ОКСЗиКО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объектов социальной сферы, мест с массовым пребыванием людей и коммерческих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723924">
              <w:rPr>
                <w:rFonts w:ascii="Times New Roman" w:hAnsi="Times New Roman" w:cs="Times New Roman"/>
                <w:sz w:val="24"/>
              </w:rPr>
              <w:t>Оценка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</w:rPr>
              <w:t xml:space="preserve"> показателя (</w:t>
            </w:r>
            <w:r w:rsidRPr="00723924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Pr="00723924">
              <w:rPr>
                <w:rFonts w:ascii="Times New Roman" w:hAnsi="Times New Roman" w:cs="Times New Roman"/>
                <w:sz w:val="24"/>
              </w:rPr>
              <w:t xml:space="preserve">): чем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</w:rPr>
              <w:t>большедоля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</w:rPr>
              <w:t xml:space="preserve"> (процент) подкл</w:t>
            </w:r>
            <w:r w:rsidRPr="00723924">
              <w:rPr>
                <w:rFonts w:ascii="Times New Roman" w:hAnsi="Times New Roman" w:cs="Times New Roman"/>
                <w:sz w:val="24"/>
              </w:rPr>
              <w:t>ю</w:t>
            </w:r>
            <w:r w:rsidRPr="00723924">
              <w:rPr>
                <w:rFonts w:ascii="Times New Roman" w:hAnsi="Times New Roman" w:cs="Times New Roman"/>
                <w:sz w:val="24"/>
              </w:rPr>
              <w:t>ченных объектов к системе «Безопасный регион», тем выше рейтинг муниципального образ</w:t>
            </w:r>
            <w:r w:rsidRPr="00723924">
              <w:rPr>
                <w:rFonts w:ascii="Times New Roman" w:hAnsi="Times New Roman" w:cs="Times New Roman"/>
                <w:sz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</w:rPr>
              <w:t>вания.</w:t>
            </w:r>
          </w:p>
        </w:tc>
      </w:tr>
      <w:tr w:rsidR="00D501E7" w:rsidRPr="00723924" w:rsidTr="00AB7B58">
        <w:trPr>
          <w:trHeight w:val="57"/>
        </w:trPr>
        <w:tc>
          <w:tcPr>
            <w:tcW w:w="629" w:type="dxa"/>
          </w:tcPr>
          <w:p w:rsidR="00F94804" w:rsidRPr="00723924" w:rsidRDefault="00777C03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5" w:type="dxa"/>
          </w:tcPr>
          <w:p w:rsidR="00F94804" w:rsidRPr="00723924" w:rsidRDefault="00F94804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мероприятий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тиэкстремистской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894" w:type="dxa"/>
          </w:tcPr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F94804" w:rsidRPr="00723924" w:rsidRDefault="00F94804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УКМ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КМАЭН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КПМБ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100%</m:t>
                </m:r>
              </m:oMath>
            </m:oMathPara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где: </w:t>
            </w:r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УКМ – Увеличение количества мероприятий анти</w:t>
            </w:r>
            <w:r w:rsidR="00995C01" w:rsidRPr="00723924">
              <w:rPr>
                <w:rFonts w:ascii="Times New Roman" w:hAnsi="Times New Roman" w:cs="Times New Roman"/>
              </w:rPr>
              <w:t>-</w:t>
            </w:r>
            <w:r w:rsidRPr="00723924">
              <w:rPr>
                <w:rFonts w:ascii="Times New Roman" w:hAnsi="Times New Roman" w:cs="Times New Roman"/>
              </w:rPr>
              <w:t>экстремистской направленности;</w:t>
            </w:r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lastRenderedPageBreak/>
              <w:t>КМАЭ</w:t>
            </w:r>
            <w:proofErr w:type="gramStart"/>
            <w:r w:rsidRPr="00723924">
              <w:rPr>
                <w:rFonts w:ascii="Times New Roman" w:hAnsi="Times New Roman" w:cs="Times New Roman"/>
              </w:rPr>
              <w:t>Н–</w:t>
            </w:r>
            <w:proofErr w:type="gramEnd"/>
            <w:r w:rsidRPr="00723924">
              <w:rPr>
                <w:rFonts w:ascii="Times New Roman" w:hAnsi="Times New Roman" w:cs="Times New Roman"/>
              </w:rPr>
              <w:t xml:space="preserve"> количество проведенных мероприятий анти</w:t>
            </w:r>
            <w:r w:rsidR="00995C01" w:rsidRPr="00723924">
              <w:rPr>
                <w:rFonts w:ascii="Times New Roman" w:hAnsi="Times New Roman" w:cs="Times New Roman"/>
              </w:rPr>
              <w:t>-</w:t>
            </w:r>
            <w:r w:rsidRPr="00723924">
              <w:rPr>
                <w:rFonts w:ascii="Times New Roman" w:hAnsi="Times New Roman" w:cs="Times New Roman"/>
              </w:rPr>
              <w:t>экстремистской направленности (за отчетный период);</w:t>
            </w:r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КПМБ - количество проведенных мероприятий анти</w:t>
            </w:r>
            <w:r w:rsidR="00995C01" w:rsidRPr="00723924">
              <w:rPr>
                <w:rFonts w:ascii="Times New Roman" w:hAnsi="Times New Roman" w:cs="Times New Roman"/>
              </w:rPr>
              <w:t>-</w:t>
            </w:r>
            <w:r w:rsidRPr="00723924">
              <w:rPr>
                <w:rFonts w:ascii="Times New Roman" w:hAnsi="Times New Roman" w:cs="Times New Roman"/>
              </w:rPr>
              <w:t>экстремистской направленности (баз</w:t>
            </w:r>
            <w:r w:rsidRPr="00723924">
              <w:rPr>
                <w:rFonts w:ascii="Times New Roman" w:hAnsi="Times New Roman" w:cs="Times New Roman"/>
              </w:rPr>
              <w:t>о</w:t>
            </w:r>
            <w:r w:rsidRPr="00723924">
              <w:rPr>
                <w:rFonts w:ascii="Times New Roman" w:hAnsi="Times New Roman" w:cs="Times New Roman"/>
              </w:rPr>
              <w:t>вый период);</w:t>
            </w:r>
          </w:p>
        </w:tc>
      </w:tr>
      <w:tr w:rsidR="00D501E7" w:rsidRPr="00723924" w:rsidTr="00AB7B58">
        <w:trPr>
          <w:trHeight w:val="57"/>
        </w:trPr>
        <w:tc>
          <w:tcPr>
            <w:tcW w:w="629" w:type="dxa"/>
          </w:tcPr>
          <w:p w:rsidR="00F94804" w:rsidRPr="00723924" w:rsidRDefault="00777C03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45" w:type="dxa"/>
          </w:tcPr>
          <w:p w:rsidR="00F94804" w:rsidRPr="00723924" w:rsidRDefault="00F94804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преступлений эк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тремистского характера</w:t>
            </w:r>
          </w:p>
        </w:tc>
        <w:tc>
          <w:tcPr>
            <w:tcW w:w="9894" w:type="dxa"/>
          </w:tcPr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Показатель характеризует динамику изменения количества преступлений экстремистского характера.</w:t>
            </w:r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F94804" w:rsidRPr="00723924" w:rsidRDefault="00F94804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СП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КЗП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КПЭН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100%</m:t>
                </m:r>
              </m:oMath>
            </m:oMathPara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где: </w:t>
            </w:r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СП – снижение количества преступлений экстремистского характера;</w:t>
            </w:r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КЗ</w:t>
            </w:r>
            <w:proofErr w:type="gramStart"/>
            <w:r w:rsidRPr="00723924">
              <w:rPr>
                <w:rFonts w:ascii="Times New Roman" w:hAnsi="Times New Roman" w:cs="Times New Roman"/>
              </w:rPr>
              <w:t>П–</w:t>
            </w:r>
            <w:proofErr w:type="gramEnd"/>
            <w:r w:rsidRPr="00723924">
              <w:rPr>
                <w:rFonts w:ascii="Times New Roman" w:hAnsi="Times New Roman" w:cs="Times New Roman"/>
              </w:rPr>
              <w:t xml:space="preserve"> количество зарегистрированных преступлений экстремистского характера (за отчетный период);</w:t>
            </w:r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КПЭН </w:t>
            </w:r>
            <w:proofErr w:type="gramStart"/>
            <w:r w:rsidRPr="00723924">
              <w:rPr>
                <w:rFonts w:ascii="Times New Roman" w:hAnsi="Times New Roman" w:cs="Times New Roman"/>
              </w:rPr>
              <w:t>–к</w:t>
            </w:r>
            <w:proofErr w:type="gramEnd"/>
            <w:r w:rsidRPr="00723924">
              <w:rPr>
                <w:rFonts w:ascii="Times New Roman" w:hAnsi="Times New Roman" w:cs="Times New Roman"/>
              </w:rPr>
              <w:t>оличество преступлений экстремистского характера (базовый период);</w:t>
            </w:r>
          </w:p>
        </w:tc>
      </w:tr>
      <w:tr w:rsidR="00D501E7" w:rsidRPr="00723924" w:rsidTr="00AB7B58">
        <w:trPr>
          <w:trHeight w:val="57"/>
        </w:trPr>
        <w:tc>
          <w:tcPr>
            <w:tcW w:w="629" w:type="dxa"/>
          </w:tcPr>
          <w:p w:rsidR="00F94804" w:rsidRPr="00723924" w:rsidRDefault="00777C03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5" w:type="dxa"/>
          </w:tcPr>
          <w:p w:rsidR="00F94804" w:rsidRPr="00723924" w:rsidRDefault="00F94804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числа лиц, состоящих на диспансе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ном учете с диагнозом «Употребление наркотиков с вредными последствиями» (не менее 2% ежегодно)</w:t>
            </w:r>
          </w:p>
        </w:tc>
        <w:tc>
          <w:tcPr>
            <w:tcW w:w="9894" w:type="dxa"/>
          </w:tcPr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Расчет показателя: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РЧЛ = КЛТГ / КЛПГ * 100 – 100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РЧЛ -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 числа лиц, состоящих на диспансерном учете с диагнозом «Употребление нарк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тиков с вредными последствиями», %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КЛТГ -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лиц, состоящих на диспансерном учете с диагнозом «Употребление наркотиков с вредными последствиями» на конец текущего года;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КЛПГ -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лиц, состоящих на диспансерном учете с диагнозом «Употребление наркотиков с вредными последствиями» на конец предыдущего года,</w:t>
            </w:r>
          </w:p>
        </w:tc>
      </w:tr>
      <w:tr w:rsidR="00D501E7" w:rsidRPr="00723924" w:rsidTr="00AB7B58">
        <w:trPr>
          <w:trHeight w:val="57"/>
        </w:trPr>
        <w:tc>
          <w:tcPr>
            <w:tcW w:w="629" w:type="dxa"/>
          </w:tcPr>
          <w:p w:rsidR="00F94804" w:rsidRPr="00723924" w:rsidRDefault="00777C03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5" w:type="dxa"/>
          </w:tcPr>
          <w:p w:rsidR="00F94804" w:rsidRPr="00723924" w:rsidRDefault="00F94804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лиц (школьников и ст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дентов), охваченных профилактическими медицинскими осмотрами с целью ранн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го выявления незаконного потребления наркотических средств и психотропных веществ (не менее 7% ежегодно)</w:t>
            </w:r>
          </w:p>
        </w:tc>
        <w:tc>
          <w:tcPr>
            <w:tcW w:w="9894" w:type="dxa"/>
          </w:tcPr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Расчет показателя: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РЧШ = КШТГ / КШПГ * 100 – 100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РЧШ -  рост числа школьников, охваченных профилактическими осмотрами с целью раннего  выявления лиц, употребляющих наркотики, %</w:t>
            </w:r>
          </w:p>
          <w:p w:rsidR="00F94804" w:rsidRPr="00723924" w:rsidRDefault="00F94804" w:rsidP="00750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КШТГ – количество школьников, охваченных профилактическими осмотрами с целью 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него выявления лиц, употребляющих наркотики по итогам текущего года</w:t>
            </w:r>
          </w:p>
          <w:p w:rsidR="00F94804" w:rsidRPr="00723924" w:rsidRDefault="00F94804" w:rsidP="00750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КШПГ - школьников, охваченных профилактическими осмотрами с целью раннего выявл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лиц, употребляющих наркотики по итогам предыдущего года</w:t>
            </w:r>
          </w:p>
        </w:tc>
      </w:tr>
      <w:tr w:rsidR="00D501E7" w:rsidRPr="00723924" w:rsidTr="00AB7B58">
        <w:trPr>
          <w:trHeight w:val="57"/>
        </w:trPr>
        <w:tc>
          <w:tcPr>
            <w:tcW w:w="629" w:type="dxa"/>
          </w:tcPr>
          <w:p w:rsidR="00F94804" w:rsidRPr="00723924" w:rsidRDefault="00777C03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45" w:type="dxa"/>
          </w:tcPr>
          <w:p w:rsidR="00F94804" w:rsidRPr="00723924" w:rsidRDefault="00F94804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несовершеннолетних в общем числе лиц, совершивших престу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894" w:type="dxa"/>
          </w:tcPr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С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В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100%</m:t>
                </m:r>
              </m:oMath>
            </m:oMathPara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где: </w:t>
            </w:r>
          </w:p>
          <w:p w:rsidR="00F94804" w:rsidRPr="00723924" w:rsidRDefault="00F94804" w:rsidP="00750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снижения доли несовершеннолетних в общем числе лиц, совершивших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ступления</w:t>
            </w:r>
          </w:p>
          <w:p w:rsidR="00F94804" w:rsidRPr="00723924" w:rsidRDefault="00F94804" w:rsidP="00750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 – число несовершеннолетних, совершивших преступления в отчетном периоде;</w:t>
            </w:r>
          </w:p>
          <w:p w:rsidR="00F94804" w:rsidRPr="00723924" w:rsidRDefault="00F94804" w:rsidP="00750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 – общее число лиц, совершивших преступления в отчетном периоде</w:t>
            </w:r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501E7" w:rsidRPr="00723924" w:rsidTr="00AB7B58">
        <w:trPr>
          <w:trHeight w:val="57"/>
        </w:trPr>
        <w:tc>
          <w:tcPr>
            <w:tcW w:w="629" w:type="dxa"/>
          </w:tcPr>
          <w:p w:rsidR="00F94804" w:rsidRPr="00723924" w:rsidRDefault="00777C03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5" w:type="dxa"/>
          </w:tcPr>
          <w:p w:rsidR="00F94804" w:rsidRPr="00723924" w:rsidRDefault="00F94804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социальных объектов (учреждений), оборудованных в целях 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титеррористической защищенности сре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 обеспечения безопасности</w:t>
            </w:r>
          </w:p>
        </w:tc>
        <w:tc>
          <w:tcPr>
            <w:tcW w:w="9894" w:type="dxa"/>
          </w:tcPr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САЗ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ДО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ДК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ДЗ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где: </w:t>
            </w:r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САЗ – степень антитеррористической защищенности социально значимых объектов и мест с массовым пребыванием людей; 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подведомственных Управлению образования,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оборудованных в целях антитеррористической защищенности средствами обеспечения безопасности на отчетный 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риод;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ДК – доля объектов, подведомственных Управлению культуры,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оборудованных в целях ант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террористической защищенности средствами обеспечения безопасности на отчетный период;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ДЗ - доля объектов, подведомственных Управлению здравоохранения,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оборудованных в ц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лях антитеррористической защищенности средствами обеспечения безопасности на отчетный период</w:t>
            </w:r>
          </w:p>
        </w:tc>
      </w:tr>
      <w:tr w:rsidR="00D501E7" w:rsidRPr="00723924" w:rsidTr="00AB7B58">
        <w:trPr>
          <w:trHeight w:val="57"/>
        </w:trPr>
        <w:tc>
          <w:tcPr>
            <w:tcW w:w="629" w:type="dxa"/>
          </w:tcPr>
          <w:p w:rsidR="00F94804" w:rsidRPr="00723924" w:rsidRDefault="00777C03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5" w:type="dxa"/>
          </w:tcPr>
          <w:p w:rsidR="00F94804" w:rsidRPr="00723924" w:rsidRDefault="00F94804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общего количества преступл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совершенных на территории муниц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образования</w:t>
            </w:r>
          </w:p>
        </w:tc>
        <w:tc>
          <w:tcPr>
            <w:tcW w:w="9894" w:type="dxa"/>
          </w:tcPr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КПО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КПБ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100%</m:t>
                </m:r>
              </m:oMath>
            </m:oMathPara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где: 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С – показатель снижения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количества преступлений, совершенных на территории 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образования;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КПО – 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преступлений, зарегистрированных на территории муниципального обр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зования, по итогам отчетного периода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КПБ - 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преступлений, зарегистрированных на территории муниципального обр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зования, по итогам базового периода</w:t>
            </w:r>
          </w:p>
        </w:tc>
      </w:tr>
      <w:tr w:rsidR="00D501E7" w:rsidRPr="00723924" w:rsidTr="00AB7B58">
        <w:trPr>
          <w:trHeight w:val="57"/>
        </w:trPr>
        <w:tc>
          <w:tcPr>
            <w:tcW w:w="629" w:type="dxa"/>
          </w:tcPr>
          <w:p w:rsidR="00F94804" w:rsidRPr="00723924" w:rsidRDefault="00777C03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45" w:type="dxa"/>
          </w:tcPr>
          <w:p w:rsidR="00F94804" w:rsidRPr="00723924" w:rsidRDefault="00F94804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выявленных 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министративных правонарушений при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действии членов народной дружины</w:t>
            </w:r>
          </w:p>
        </w:tc>
        <w:tc>
          <w:tcPr>
            <w:tcW w:w="9894" w:type="dxa"/>
          </w:tcPr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F94804" w:rsidRPr="00723924" w:rsidRDefault="00F94804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УКВП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КВПО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КВПБ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100%</m:t>
                </m:r>
              </m:oMath>
            </m:oMathPara>
          </w:p>
          <w:p w:rsidR="00F94804" w:rsidRPr="00723924" w:rsidRDefault="00F94804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где: </w:t>
            </w:r>
          </w:p>
          <w:p w:rsidR="00F94804" w:rsidRPr="00723924" w:rsidRDefault="00F94804" w:rsidP="00750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УКВП – значение показателя;</w:t>
            </w:r>
          </w:p>
          <w:p w:rsidR="00F94804" w:rsidRPr="00723924" w:rsidRDefault="00F94804" w:rsidP="00750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КВПО -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выявленных административных правонарушений при содействии членов общественных формирований правоохранительной направленности в отчетном периоде;</w:t>
            </w:r>
          </w:p>
          <w:p w:rsidR="00F94804" w:rsidRPr="00723924" w:rsidRDefault="00F94804" w:rsidP="00750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КВПБ -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выявленных административных правонарушений при содействии членов общественных формирований правоохранительной направленности (базовое значение)</w:t>
            </w:r>
          </w:p>
        </w:tc>
      </w:tr>
      <w:tr w:rsidR="00D501E7" w:rsidRPr="00723924" w:rsidTr="00FC2607">
        <w:tc>
          <w:tcPr>
            <w:tcW w:w="15168" w:type="dxa"/>
            <w:gridSpan w:val="3"/>
          </w:tcPr>
          <w:p w:rsidR="002363D4" w:rsidRPr="00723924" w:rsidRDefault="002363D4" w:rsidP="00CA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</w:tr>
      <w:tr w:rsidR="00D501E7" w:rsidRPr="00723924" w:rsidTr="00FC2607">
        <w:tc>
          <w:tcPr>
            <w:tcW w:w="15168" w:type="dxa"/>
            <w:gridSpan w:val="3"/>
          </w:tcPr>
          <w:p w:rsidR="00FC2607" w:rsidRPr="00723924" w:rsidRDefault="00432296" w:rsidP="00993478">
            <w:pPr>
              <w:pStyle w:val="ConsPlusCell"/>
              <w:ind w:left="1080"/>
              <w:rPr>
                <w:b/>
                <w:sz w:val="24"/>
                <w:szCs w:val="24"/>
              </w:rPr>
            </w:pPr>
            <w:r w:rsidRPr="00723924">
              <w:rPr>
                <w:b/>
                <w:sz w:val="24"/>
                <w:szCs w:val="24"/>
              </w:rPr>
              <w:t>«</w:t>
            </w:r>
            <w:r w:rsidR="00FC2607" w:rsidRPr="00723924">
              <w:rPr>
                <w:b/>
                <w:sz w:val="24"/>
                <w:szCs w:val="24"/>
              </w:rPr>
              <w:t xml:space="preserve">Снижение рисков и смягчение последствий чрезвычайных ситуаций природного и техногенного характера </w:t>
            </w:r>
          </w:p>
          <w:p w:rsidR="00FC2607" w:rsidRPr="00723924" w:rsidRDefault="007C468F" w:rsidP="0099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на территории</w:t>
            </w:r>
            <w:r w:rsidR="00FC2607" w:rsidRPr="007239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городского округа</w:t>
            </w:r>
            <w:r w:rsidR="00995C01" w:rsidRPr="00723924">
              <w:rPr>
                <w:rFonts w:ascii="Times New Roman" w:hAnsi="Times New Roman"/>
                <w:b/>
                <w:sz w:val="24"/>
                <w:szCs w:val="24"/>
              </w:rPr>
              <w:t xml:space="preserve"> Красногорск</w:t>
            </w:r>
            <w:r w:rsidR="00FC2607" w:rsidRPr="00723924">
              <w:rPr>
                <w:rFonts w:ascii="Times New Roman" w:hAnsi="Times New Roman"/>
                <w:b/>
                <w:sz w:val="24"/>
                <w:szCs w:val="24"/>
              </w:rPr>
              <w:t xml:space="preserve"> Московской области</w:t>
            </w:r>
            <w:r w:rsidR="00432296" w:rsidRPr="007239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F143C" w:rsidRPr="00723924" w:rsidTr="00432296">
        <w:tc>
          <w:tcPr>
            <w:tcW w:w="629" w:type="dxa"/>
          </w:tcPr>
          <w:p w:rsidR="00DF143C" w:rsidRPr="00723924" w:rsidRDefault="00DF143C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</w:tcPr>
          <w:p w:rsidR="00DF143C" w:rsidRPr="00723924" w:rsidRDefault="00DF143C" w:rsidP="00DF1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Процент готовности муниципального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Московской области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br/>
              <w:t>к действиям по предназначению при во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никновении чрезвычайных ситуациях (происшествиях) прир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 до 85%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4" w:type="dxa"/>
          </w:tcPr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E8680D" w:rsidRPr="00723924" w:rsidRDefault="00E8680D" w:rsidP="00E8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Н = (А + В + С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/ 4, где: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рассчитывается по формуле:</w:t>
            </w:r>
          </w:p>
          <w:p w:rsidR="00E8680D" w:rsidRPr="00723924" w:rsidRDefault="00E8680D" w:rsidP="00E8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А =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Кобщ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 нас * 100%, где: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ном местного самоуправления Московской области;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– количество населения руководящего состава и специалистов муниципального звена </w:t>
            </w:r>
            <w:r w:rsidR="003B0C42">
              <w:rPr>
                <w:rFonts w:ascii="Times New Roman" w:hAnsi="Times New Roman" w:cs="Times New Roman"/>
                <w:sz w:val="24"/>
                <w:szCs w:val="24"/>
              </w:rPr>
              <w:t>ТП МОСЧС городского округа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обученного в области защиты от чрезвычайных ситуаций и 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данской обороны;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Кобщ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нас –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населения, зарегистрированного на территории муниципал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образования Московской области.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рассчитывается по формуле:</w:t>
            </w:r>
          </w:p>
          <w:p w:rsidR="00E8680D" w:rsidRPr="00723924" w:rsidRDefault="00E8680D" w:rsidP="00E8680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=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факт 1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2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норм.  *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факт 1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уровень накопления материального резервного фонда по состоянию на 01.01. текущ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 года, в натурах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д.;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нормативный объем резерва материальных ресурсов для ликвидации чрез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вычайных ситуаций на территории Муниципального образования Московской области, натур. един.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СУ муниципального образования Московской области.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рассчитывается по формуле:</w:t>
            </w:r>
          </w:p>
          <w:p w:rsidR="00E8680D" w:rsidRPr="00723924" w:rsidRDefault="00E8680D" w:rsidP="00E8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 = (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факт 3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4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* 100% -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факт 1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)*100%, где: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финансового резервного фонда для ликвидации чрезвычайных ситуаций 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и техногенного характера созданного ОМСУ муниципального образования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 по состоянию на 01 января базового года.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объем бюджета ОМСУ муниципального образования Московской области на базов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 год.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3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финансового резервного фонда для ликвидации чрезвычайных ситуаций 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родного и техногенного характера созданного ОМСУ муниципального образования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 по состоянию на 01 число месяца следующего за отчетным периодом.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4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объем бюджета ОМСУ муниципального образования Московской области на 01 чи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ло месяца следующего за отчетным периодом.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считывается по формуле: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осс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тек.2016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P – оснащение ОУ и ДДС современными техническими средствами для приема сигналов оповещения, в процентах;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ОУ и ДДС, оснащенных современными техническими средствами,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680D" w:rsidRPr="00723924" w:rsidRDefault="00E8680D" w:rsidP="00E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ОУ и ДДС ПОО, АСС и НАСФ, в ОМСУ Московской области, шт.</w:t>
            </w:r>
          </w:p>
          <w:p w:rsidR="00DF143C" w:rsidRPr="00723924" w:rsidRDefault="00E8680D" w:rsidP="00E86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тек.2016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 процент оснащения ОУ и ДДС современными техническими средствами для приема сигналов оповещения, за базовый период.</w:t>
            </w:r>
          </w:p>
        </w:tc>
      </w:tr>
      <w:tr w:rsidR="00706E62" w:rsidRPr="00723924" w:rsidTr="00432296">
        <w:tc>
          <w:tcPr>
            <w:tcW w:w="629" w:type="dxa"/>
          </w:tcPr>
          <w:p w:rsidR="00706E62" w:rsidRPr="00723924" w:rsidRDefault="00706E62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5" w:type="dxa"/>
          </w:tcPr>
          <w:p w:rsidR="00706E62" w:rsidRPr="00723924" w:rsidRDefault="00706E62" w:rsidP="0070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Процент исполнения органом местного самоуправления Московской области обеспечения безопасности людей на воде 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до 78%</w:t>
            </w:r>
          </w:p>
        </w:tc>
        <w:tc>
          <w:tcPr>
            <w:tcW w:w="9894" w:type="dxa"/>
          </w:tcPr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общ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+ О) / 3, где: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снижение процента утонувших и травмированных жителей на территории муниц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по отношению к базовому периоду 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 –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комфортных (безопасных) мест массового отдыха людей на во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 объектах по отношению к базовому периоду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Снижение процента утонувших и травмированных жителей на территории муниц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пального образования по отношению к базовому периоду рассчитывается по формуле: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общ.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/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+ (D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 /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+ (D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 /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), где: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утонувших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Московской обл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сти за отчетный период;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травмированных на водных объектах, расположенных на территории мун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Московской области за отчетный период;</w:t>
            </w:r>
            <w:proofErr w:type="gramEnd"/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количество травмированных на водных объектах расположенных, на территории мун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Московской области за аналогичный период 2016 года;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*100, где: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Pb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безопасных мест массового отдыха людей на водных объектах в 2016 году;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безопасных мест массового отдыха людей на водных объектах, созданных в текущем периоде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тывается по формуле: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О =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общ. тек.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ек. 2016, где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тек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роцент населения муниципального образования Московской области, прежде вс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 детей, обученных плаванию и приемам спасения на воде за отчетный период.</w:t>
            </w:r>
          </w:p>
          <w:p w:rsidR="00706E62" w:rsidRPr="00723924" w:rsidRDefault="00706E62" w:rsidP="00706E62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ек. 2016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од базового года</w:t>
            </w:r>
          </w:p>
          <w:p w:rsidR="00706E62" w:rsidRPr="00723924" w:rsidRDefault="00706E62" w:rsidP="00706E62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ек.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 = (О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* 100%, где: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численность населения муниципального образования</w:t>
            </w:r>
          </w:p>
        </w:tc>
      </w:tr>
      <w:tr w:rsidR="00706E62" w:rsidRPr="00723924" w:rsidTr="00432296">
        <w:tc>
          <w:tcPr>
            <w:tcW w:w="629" w:type="dxa"/>
          </w:tcPr>
          <w:p w:rsidR="00706E62" w:rsidRPr="00723924" w:rsidRDefault="00706E62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45" w:type="dxa"/>
          </w:tcPr>
          <w:p w:rsidR="00706E62" w:rsidRPr="00723924" w:rsidRDefault="00706E62" w:rsidP="0070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времени совместн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 реагирования нескольких экстренных оперативных служб на обращения насел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ния по единому номеру «112» на террит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 xml:space="preserve"> до 30%</w:t>
            </w:r>
          </w:p>
        </w:tc>
        <w:tc>
          <w:tcPr>
            <w:tcW w:w="9894" w:type="dxa"/>
          </w:tcPr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времени совместного реагирования нескольких экстренных операти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 служб на обращения населения по единому номеру «112» на территории муниципальн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 образования определяется по формуле: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F06CA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</w:rPr>
                  <m:t>С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/>
                  </w:rPr>
                  <m:t>Ттек</m:t>
                </m:r>
                <m:r>
                  <m:rPr>
                    <m:nor/>
                  </m:rPr>
                  <m:t>÷ Тисх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r>
                  <m:rPr>
                    <m:sty m:val="p"/>
                  </m:rPr>
                  <w:rPr>
                    <w:rFonts w:ascii="Cambria Math"/>
                  </w:rPr>
                  <m:t>100%</m:t>
                </m:r>
              </m:oMath>
            </m:oMathPara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 - сокращение среднего времени совместного реагирования нескольких экстренных опер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тивных служб на обращения населения по единому номеру «112».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Ттек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«112» в текущем году.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Тис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«112» </w:t>
            </w:r>
          </w:p>
        </w:tc>
      </w:tr>
      <w:tr w:rsidR="00D501E7" w:rsidRPr="00723924" w:rsidTr="00FC2607">
        <w:tc>
          <w:tcPr>
            <w:tcW w:w="15168" w:type="dxa"/>
            <w:gridSpan w:val="3"/>
          </w:tcPr>
          <w:p w:rsidR="00FC2607" w:rsidRPr="00723924" w:rsidRDefault="00FC2607" w:rsidP="00993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3</w:t>
            </w:r>
          </w:p>
        </w:tc>
      </w:tr>
      <w:tr w:rsidR="00D501E7" w:rsidRPr="00723924" w:rsidTr="00FC2607">
        <w:tc>
          <w:tcPr>
            <w:tcW w:w="15168" w:type="dxa"/>
            <w:gridSpan w:val="3"/>
          </w:tcPr>
          <w:p w:rsidR="00FC2607" w:rsidRPr="00723924" w:rsidRDefault="00432296" w:rsidP="00993478">
            <w:pPr>
              <w:pStyle w:val="ConsPlusCell"/>
              <w:ind w:left="1080"/>
              <w:jc w:val="center"/>
              <w:rPr>
                <w:b/>
                <w:sz w:val="24"/>
                <w:szCs w:val="24"/>
              </w:rPr>
            </w:pPr>
            <w:r w:rsidRPr="00723924">
              <w:rPr>
                <w:b/>
                <w:sz w:val="24"/>
                <w:szCs w:val="24"/>
              </w:rPr>
              <w:t>«</w:t>
            </w:r>
            <w:r w:rsidR="00FC2607" w:rsidRPr="00723924">
              <w:rPr>
                <w:b/>
                <w:sz w:val="24"/>
                <w:szCs w:val="24"/>
              </w:rPr>
              <w:t>Развитие и совершенствование систем оповещения и информирования населения</w:t>
            </w:r>
          </w:p>
          <w:p w:rsidR="00FC2607" w:rsidRPr="00723924" w:rsidRDefault="00995C01" w:rsidP="00993478">
            <w:pPr>
              <w:widowControl w:val="0"/>
              <w:tabs>
                <w:tab w:val="left" w:pos="62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городского округа Красногорск</w:t>
            </w:r>
            <w:r w:rsidR="00FC2607" w:rsidRPr="00723924">
              <w:rPr>
                <w:rFonts w:ascii="Times New Roman" w:hAnsi="Times New Roman"/>
                <w:b/>
                <w:sz w:val="24"/>
                <w:szCs w:val="24"/>
              </w:rPr>
              <w:t xml:space="preserve"> Московской области</w:t>
            </w:r>
            <w:r w:rsidR="00432296" w:rsidRPr="007239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06E62" w:rsidRPr="00723924" w:rsidTr="00432296">
        <w:tc>
          <w:tcPr>
            <w:tcW w:w="629" w:type="dxa"/>
          </w:tcPr>
          <w:p w:rsidR="00706E62" w:rsidRPr="00723924" w:rsidRDefault="00706E62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</w:tcPr>
          <w:p w:rsidR="00706E62" w:rsidRPr="00072192" w:rsidRDefault="00706E62" w:rsidP="0070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процента территории мун</w:t>
            </w: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Московской о</w:t>
            </w: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ласти покрытия</w:t>
            </w:r>
            <w:proofErr w:type="gramEnd"/>
            <w:r w:rsidRPr="00072192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централизова</w:t>
            </w: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ного оповещения и информирования при чрезвычайных ситуациях или угрозе их возникновения территории муниципал</w:t>
            </w: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образования. </w:t>
            </w:r>
          </w:p>
        </w:tc>
        <w:tc>
          <w:tcPr>
            <w:tcW w:w="9894" w:type="dxa"/>
          </w:tcPr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.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площадь населения Московской области охватывающая цент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зованным оповещением и информированием проживающего в пределах сель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поселений </w:t>
            </w:r>
            <w:r w:rsidR="003B0C4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площадь населения Московской области охватывающая цент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зованным оповещением и информированием проживающего в пределах городских поселений </w:t>
            </w:r>
            <w:r w:rsidR="003B0C4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площадь населения Московской области охватывающая цент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зованным оповещением и информированием проживающего в пределах городского округа;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площадь муниципального образования Московской области.</w:t>
            </w:r>
          </w:p>
        </w:tc>
      </w:tr>
      <w:tr w:rsidR="00706E62" w:rsidRPr="00723924" w:rsidTr="00432296">
        <w:tc>
          <w:tcPr>
            <w:tcW w:w="629" w:type="dxa"/>
          </w:tcPr>
          <w:p w:rsidR="00706E62" w:rsidRPr="00723924" w:rsidRDefault="00706E62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</w:tcPr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Доля построения и развития систем апп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ратно-программного комплекса «Безопа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ный город» на территории муниципальн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Московской области до 50%</w:t>
            </w: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4" w:type="dxa"/>
          </w:tcPr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F06CA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Дапк=(Рп+Срг+Рмп+Гед+Ртз+Зоб+Писп+Рнпа)х100%, где</m:t>
                </m:r>
              </m:oMath>
            </m:oMathPara>
          </w:p>
          <w:p w:rsidR="00706E62" w:rsidRPr="00723924" w:rsidRDefault="00706E62" w:rsidP="0070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Дапк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доля построения и развития систем АПК «БГ» на территории муниципального образ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вания Московской области;</w:t>
            </w: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разработка плана построения, внедрения и эксплуатации АПК «БГ»;</w:t>
            </w: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Срг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рабочей группы построения и развития систем аппаратно-программного 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плекса «БГ»;</w:t>
            </w: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Рмп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разработка муниципальной программы «Построение АПК «БГ» до 2020 года»;</w:t>
            </w: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Гед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готовность ЕДДС ОМСУ к внедрению АПК «БГ»;</w:t>
            </w: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Ртз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разработка, согласование и утверждение ТЗ на построение АПК «БГ»;</w:t>
            </w: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Зоб – закупка оборудования, программного обеспечения, проведение монтажных и пускон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ладочных работ;</w:t>
            </w: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Писп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проведение испытаний АПК «БГ»;</w:t>
            </w: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Рнпа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разработка НПА о вводе в постоянную эксплуатацию АПК «БГ».</w:t>
            </w: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723924">
              <w:rPr>
                <w:rFonts w:ascii="Times New Roman" w:hAnsi="Times New Roman" w:cs="Times New Roman"/>
                <w:szCs w:val="24"/>
              </w:rPr>
              <w:t xml:space="preserve">*примечание: </w:t>
            </w:r>
            <w:proofErr w:type="spellStart"/>
            <w:r w:rsidRPr="00723924">
              <w:rPr>
                <w:rFonts w:ascii="Times New Roman" w:hAnsi="Times New Roman" w:cs="Times New Roman"/>
                <w:szCs w:val="24"/>
              </w:rPr>
              <w:t>Рп</w:t>
            </w:r>
            <w:proofErr w:type="spellEnd"/>
            <w:r w:rsidRPr="00723924">
              <w:rPr>
                <w:rFonts w:ascii="Times New Roman" w:hAnsi="Times New Roman" w:cs="Times New Roman"/>
                <w:szCs w:val="24"/>
              </w:rPr>
              <w:t xml:space="preserve"> = 0,1; </w:t>
            </w:r>
            <w:proofErr w:type="spellStart"/>
            <w:r w:rsidRPr="00723924">
              <w:rPr>
                <w:rFonts w:ascii="Times New Roman" w:hAnsi="Times New Roman" w:cs="Times New Roman"/>
                <w:szCs w:val="24"/>
              </w:rPr>
              <w:t>Срг</w:t>
            </w:r>
            <w:proofErr w:type="spellEnd"/>
            <w:r w:rsidRPr="00723924">
              <w:rPr>
                <w:rFonts w:ascii="Times New Roman" w:hAnsi="Times New Roman" w:cs="Times New Roman"/>
                <w:szCs w:val="24"/>
              </w:rPr>
              <w:t xml:space="preserve"> = 0,1; Рмп-0,2; Гед-0,1; </w:t>
            </w:r>
            <w:proofErr w:type="spellStart"/>
            <w:r w:rsidRPr="00723924">
              <w:rPr>
                <w:rFonts w:ascii="Times New Roman" w:hAnsi="Times New Roman" w:cs="Times New Roman"/>
                <w:szCs w:val="24"/>
              </w:rPr>
              <w:t>Ртз</w:t>
            </w:r>
            <w:proofErr w:type="spellEnd"/>
            <w:r w:rsidRPr="00723924">
              <w:rPr>
                <w:rFonts w:ascii="Times New Roman" w:hAnsi="Times New Roman" w:cs="Times New Roman"/>
                <w:szCs w:val="24"/>
              </w:rPr>
              <w:t xml:space="preserve"> – 0,1; Зоб – 0,2; </w:t>
            </w:r>
            <w:proofErr w:type="spellStart"/>
            <w:r w:rsidRPr="00723924">
              <w:rPr>
                <w:rFonts w:ascii="Times New Roman" w:hAnsi="Times New Roman" w:cs="Times New Roman"/>
                <w:szCs w:val="24"/>
              </w:rPr>
              <w:t>Писп</w:t>
            </w:r>
            <w:proofErr w:type="spellEnd"/>
            <w:r w:rsidRPr="00723924">
              <w:rPr>
                <w:rFonts w:ascii="Times New Roman" w:hAnsi="Times New Roman" w:cs="Times New Roman"/>
                <w:szCs w:val="24"/>
              </w:rPr>
              <w:t>- 0,1; Рнпа-01.</w:t>
            </w: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EFFFF"/>
              </w:rPr>
            </w:pPr>
            <w:r w:rsidRPr="00723924">
              <w:rPr>
                <w:rFonts w:ascii="Times New Roman" w:hAnsi="Times New Roman" w:cs="Times New Roman"/>
                <w:szCs w:val="24"/>
              </w:rPr>
              <w:t>**100% в 2018 г должен быть показатель в городских округах:</w:t>
            </w:r>
            <w:r w:rsidRPr="00723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</w:rPr>
              <w:t xml:space="preserve">Красногорск; 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Химки; Бронницы; </w:t>
            </w:r>
            <w:r w:rsidRPr="00723924">
              <w:rPr>
                <w:rFonts w:ascii="Times New Roman" w:hAnsi="Times New Roman" w:cs="Times New Roman"/>
              </w:rPr>
              <w:t xml:space="preserve">Дзержинский; 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Домодедово; Долгопрудный; </w:t>
            </w:r>
            <w:r w:rsidRPr="00723924">
              <w:rPr>
                <w:rFonts w:ascii="Times New Roman" w:hAnsi="Times New Roman" w:cs="Times New Roman"/>
              </w:rPr>
              <w:t>Истра;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Лобня; Королев; Орехово-Зуево; Мытищи; Л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ю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берцы; Электросталь и муниципальных районах:</w:t>
            </w:r>
            <w:proofErr w:type="gramEnd"/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Наро-Фоминский; Дмитровский; Раменский; </w:t>
            </w:r>
            <w:proofErr w:type="spellStart"/>
            <w:r w:rsidRPr="00723924">
              <w:rPr>
                <w:rFonts w:ascii="Times New Roman" w:hAnsi="Times New Roman" w:cs="Times New Roman"/>
                <w:shd w:val="clear" w:color="auto" w:fill="FEFFFF"/>
              </w:rPr>
              <w:t>Со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л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нечногорский</w:t>
            </w:r>
            <w:proofErr w:type="spellEnd"/>
            <w:r w:rsidRPr="00723924">
              <w:rPr>
                <w:rFonts w:ascii="Times New Roman" w:hAnsi="Times New Roman" w:cs="Times New Roman"/>
                <w:shd w:val="clear" w:color="auto" w:fill="FEFFFF"/>
              </w:rPr>
              <w:t>; Одинцовский.</w:t>
            </w:r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EFFFF"/>
              </w:rPr>
            </w:pPr>
            <w:r w:rsidRPr="00723924">
              <w:rPr>
                <w:rFonts w:ascii="Times New Roman" w:hAnsi="Times New Roman" w:cs="Times New Roman"/>
              </w:rPr>
              <w:t>***100% в 2019 г должен быть показатель в городских округах: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hd w:val="clear" w:color="auto" w:fill="FEFFFF"/>
              </w:rPr>
              <w:t>Балашиха;</w:t>
            </w:r>
            <w:r w:rsidRPr="00723924">
              <w:rPr>
                <w:rFonts w:ascii="Times New Roman" w:hAnsi="Times New Roman" w:cs="Times New Roman"/>
              </w:rPr>
              <w:t xml:space="preserve"> Дубна; Егорьевск;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Жуко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в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ский;</w:t>
            </w:r>
            <w:r w:rsidRPr="00723924">
              <w:rPr>
                <w:rFonts w:ascii="Times New Roman" w:hAnsi="Times New Roman" w:cs="Times New Roman"/>
              </w:rPr>
              <w:t xml:space="preserve"> Зарайск; Звенигород; Ивантеевка;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Коломна;</w:t>
            </w:r>
            <w:r w:rsidRPr="00723924">
              <w:rPr>
                <w:rFonts w:ascii="Times New Roman" w:hAnsi="Times New Roman" w:cs="Times New Roman"/>
              </w:rPr>
              <w:t xml:space="preserve"> Краснознаменск; </w:t>
            </w:r>
            <w:proofErr w:type="spellStart"/>
            <w:r w:rsidRPr="00723924">
              <w:rPr>
                <w:rFonts w:ascii="Times New Roman" w:hAnsi="Times New Roman" w:cs="Times New Roman"/>
              </w:rPr>
              <w:t>Лосино</w:t>
            </w:r>
            <w:proofErr w:type="spellEnd"/>
            <w:r w:rsidRPr="00723924">
              <w:rPr>
                <w:rFonts w:ascii="Times New Roman" w:hAnsi="Times New Roman" w:cs="Times New Roman"/>
              </w:rPr>
              <w:t xml:space="preserve">-Петровский; </w:t>
            </w:r>
            <w:proofErr w:type="spellStart"/>
            <w:r w:rsidRPr="00723924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723924">
              <w:rPr>
                <w:rFonts w:ascii="Times New Roman" w:hAnsi="Times New Roman" w:cs="Times New Roman"/>
              </w:rPr>
              <w:t xml:space="preserve">; Лыткарино; </w:t>
            </w:r>
            <w:proofErr w:type="spellStart"/>
            <w:r w:rsidRPr="00723924">
              <w:rPr>
                <w:rFonts w:ascii="Times New Roman" w:hAnsi="Times New Roman" w:cs="Times New Roman"/>
              </w:rPr>
              <w:t>Озеры</w:t>
            </w:r>
            <w:proofErr w:type="spellEnd"/>
            <w:r w:rsidRPr="00723924">
              <w:rPr>
                <w:rFonts w:ascii="Times New Roman" w:hAnsi="Times New Roman" w:cs="Times New Roman"/>
              </w:rPr>
              <w:t>; Павловский-Посад;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Подольск;</w:t>
            </w:r>
            <w:r w:rsidRPr="00723924">
              <w:rPr>
                <w:rFonts w:ascii="Times New Roman" w:hAnsi="Times New Roman" w:cs="Times New Roman"/>
              </w:rPr>
              <w:t xml:space="preserve"> Реутов; Рошаль; Рузский; Серебряные Пруды;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Се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р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пухов;</w:t>
            </w:r>
            <w:r w:rsidRPr="00723924">
              <w:rPr>
                <w:rFonts w:ascii="Times New Roman" w:hAnsi="Times New Roman" w:cs="Times New Roman"/>
              </w:rPr>
              <w:t xml:space="preserve"> Фрязино; Черноголовка;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</w:t>
            </w:r>
            <w:r w:rsidRPr="00723924">
              <w:rPr>
                <w:rFonts w:ascii="Times New Roman" w:hAnsi="Times New Roman" w:cs="Times New Roman"/>
              </w:rPr>
              <w:t>Шатура; Электрогорск и муниципальных районах:</w:t>
            </w:r>
            <w:proofErr w:type="gramEnd"/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hd w:val="clear" w:color="auto" w:fill="FEFFFF"/>
              </w:rPr>
              <w:t>Чеховский;</w:t>
            </w:r>
            <w:r w:rsidRPr="00723924">
              <w:rPr>
                <w:rFonts w:ascii="Times New Roman" w:hAnsi="Times New Roman" w:cs="Times New Roman"/>
              </w:rPr>
              <w:t xml:space="preserve"> Ст</w:t>
            </w:r>
            <w:r w:rsidRPr="00723924">
              <w:rPr>
                <w:rFonts w:ascii="Times New Roman" w:hAnsi="Times New Roman" w:cs="Times New Roman"/>
              </w:rPr>
              <w:t>у</w:t>
            </w:r>
            <w:r w:rsidRPr="00723924">
              <w:rPr>
                <w:rFonts w:ascii="Times New Roman" w:hAnsi="Times New Roman" w:cs="Times New Roman"/>
              </w:rPr>
              <w:t>пинский; Волоколамский; Воскресенский; Лотошинский; Клинский; Ленинский; Можайский;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Ноги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н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ский;</w:t>
            </w:r>
            <w:r w:rsidRPr="00723924">
              <w:rPr>
                <w:rFonts w:ascii="Times New Roman" w:hAnsi="Times New Roman" w:cs="Times New Roman"/>
              </w:rPr>
              <w:t xml:space="preserve"> Орехово-Зуевский;</w:t>
            </w:r>
            <w:r w:rsidRPr="00723924">
              <w:rPr>
                <w:rFonts w:ascii="Times New Roman" w:hAnsi="Times New Roman" w:cs="Times New Roman"/>
                <w:w w:val="105"/>
                <w:shd w:val="clear" w:color="auto" w:fill="FEFFFF"/>
              </w:rPr>
              <w:t xml:space="preserve"> Пушкинский;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Сергиево-Посадский;</w:t>
            </w:r>
            <w:r w:rsidRPr="00723924">
              <w:rPr>
                <w:rFonts w:ascii="Times New Roman" w:hAnsi="Times New Roman" w:cs="Times New Roman"/>
              </w:rPr>
              <w:t xml:space="preserve"> Талдомский и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Щёлковский.</w:t>
            </w:r>
            <w:proofErr w:type="gramEnd"/>
          </w:p>
          <w:p w:rsidR="00706E62" w:rsidRPr="00723924" w:rsidRDefault="00706E62" w:rsidP="00706E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hd w:val="clear" w:color="auto" w:fill="FEFFFF"/>
              </w:rPr>
              <w:t>****100%</w:t>
            </w:r>
            <w:r w:rsidRPr="00723924">
              <w:rPr>
                <w:rFonts w:ascii="Times New Roman" w:hAnsi="Times New Roman" w:cs="Times New Roman"/>
              </w:rPr>
              <w:t xml:space="preserve"> в 2020 г должен быть показатель в городских округах:</w:t>
            </w:r>
            <w:r w:rsidRPr="00723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</w:rPr>
              <w:t xml:space="preserve">Восход; </w:t>
            </w:r>
            <w:proofErr w:type="spellStart"/>
            <w:r w:rsidRPr="00723924">
              <w:rPr>
                <w:rFonts w:ascii="Times New Roman" w:hAnsi="Times New Roman" w:cs="Times New Roman"/>
              </w:rPr>
              <w:t>Власиха</w:t>
            </w:r>
            <w:proofErr w:type="spellEnd"/>
            <w:r w:rsidRPr="00723924">
              <w:rPr>
                <w:rFonts w:ascii="Times New Roman" w:hAnsi="Times New Roman" w:cs="Times New Roman"/>
              </w:rPr>
              <w:t xml:space="preserve">; Звездный городок; Кашира; Котельники; Красноармейск; Молодежный; Протвино; Пущино; Шаховская и 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Серпуховском муниципальном районе.</w:t>
            </w:r>
            <w:proofErr w:type="gramEnd"/>
          </w:p>
        </w:tc>
      </w:tr>
      <w:tr w:rsidR="00D501E7" w:rsidRPr="00723924" w:rsidTr="00FC2607">
        <w:tc>
          <w:tcPr>
            <w:tcW w:w="15168" w:type="dxa"/>
            <w:gridSpan w:val="3"/>
          </w:tcPr>
          <w:p w:rsidR="00FC2607" w:rsidRPr="00723924" w:rsidRDefault="00FC2607" w:rsidP="00993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4</w:t>
            </w:r>
          </w:p>
        </w:tc>
      </w:tr>
      <w:tr w:rsidR="00D501E7" w:rsidRPr="00723924" w:rsidTr="00FC2607">
        <w:tc>
          <w:tcPr>
            <w:tcW w:w="15168" w:type="dxa"/>
            <w:gridSpan w:val="3"/>
          </w:tcPr>
          <w:p w:rsidR="00FC2607" w:rsidRPr="00723924" w:rsidRDefault="00432296" w:rsidP="00E9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C2607" w:rsidRPr="00723924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пожарной безопасности на территории </w:t>
            </w:r>
            <w:r w:rsidR="00E900FE" w:rsidRPr="00723924">
              <w:rPr>
                <w:rFonts w:ascii="Times New Roman" w:hAnsi="Times New Roman"/>
                <w:b/>
                <w:sz w:val="24"/>
                <w:szCs w:val="24"/>
              </w:rPr>
              <w:t>городского округа Красногорск</w:t>
            </w:r>
            <w:r w:rsidR="00FC2607" w:rsidRPr="00723924">
              <w:rPr>
                <w:rFonts w:ascii="Times New Roman" w:hAnsi="Times New Roman"/>
                <w:b/>
                <w:sz w:val="24"/>
                <w:szCs w:val="24"/>
              </w:rPr>
              <w:t xml:space="preserve"> Московской области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06E62" w:rsidRPr="00723924" w:rsidTr="00432296">
        <w:tc>
          <w:tcPr>
            <w:tcW w:w="629" w:type="dxa"/>
          </w:tcPr>
          <w:p w:rsidR="00706E62" w:rsidRPr="00723924" w:rsidRDefault="00706E62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</w:tcPr>
          <w:p w:rsidR="00706E62" w:rsidRPr="00723924" w:rsidRDefault="00706E62" w:rsidP="0070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Повышение степени пожарной защище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ности муниципального образования Мо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ковской области, п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 отношению к базов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му периоду до 95%</w:t>
            </w:r>
          </w:p>
        </w:tc>
        <w:tc>
          <w:tcPr>
            <w:tcW w:w="9894" w:type="dxa"/>
          </w:tcPr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рассчитывается по формуле: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/ 4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процент снижения пожаров, произошедших на территории муниципального образования Московской области, по отношению к базовому показателю ; 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шению к аналогичному периоду базового года;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увеличение процента количество добровольных пожарных обученных, застрахованных и задействованных по назначению ОМС;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– увеличение процента исправных гидрантов на территории </w:t>
            </w:r>
            <w:r w:rsidR="003B0C4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от нормативного кол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чества, по отношению к базовому периоду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 снижения пожаров, произошедших на территории муниципального образов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 Московской области, по отношению к базовому показателю рассчитывается по формуле: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=  100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% - (D тек. / </w:t>
            </w:r>
            <w:proofErr w:type="spellStart"/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 * 100%), где: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 тек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оличество зарегистрированных пожаров на территории муниципального образов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ния Московской области за отчетный период;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 - количество зарегистрированных пожаров на территории муниципального образования Московской области аналогичному периоду базового года.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100 % - (D тек. / </w:t>
            </w:r>
            <w:proofErr w:type="spellStart"/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 * 100%), где: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 тек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оличество погибших и травмированных людей на пожарах на территории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 в общем числе погибших и травмированных за отчетный период;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 - количество погибших и травмированных людей на пожарах на территории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области, зарегистрированных в Росстате аналогичному периоду базового года.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увеличение процента количество добровольных пожарных обученных, застрахованных и задействованных по назначению ОМС по отношению к базовому показателю, рассчит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вается по формуле: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2)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*100) –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добровольных пожарных обученных, задействованных по назначению ОМС, человек;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нормативное количество добровольных пожарных</w:t>
            </w:r>
            <w:r w:rsidR="003B0C4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ловек.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процент добровольных пожарных обученных, задействованных по назначению ОМС, за базовый период 2016 года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увеличение процента исправных гидрантов на территории муниципального образования 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Московской области от нормативного количества по отношению к базовому показат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лю, рассчитывается по формуле:</w:t>
            </w:r>
          </w:p>
          <w:p w:rsidR="00706E62" w:rsidRPr="00723924" w:rsidRDefault="00706E62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62" w:rsidRPr="00723924" w:rsidRDefault="00706E62" w:rsidP="00706E62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исправное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нормативное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*100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62" w:rsidRPr="00723924" w:rsidRDefault="00706E62" w:rsidP="00706E62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501E7" w:rsidRPr="00723924" w:rsidTr="00FC2607">
        <w:tc>
          <w:tcPr>
            <w:tcW w:w="15168" w:type="dxa"/>
            <w:gridSpan w:val="3"/>
          </w:tcPr>
          <w:p w:rsidR="00FC2607" w:rsidRPr="00723924" w:rsidRDefault="00FC2607" w:rsidP="00993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5</w:t>
            </w:r>
          </w:p>
        </w:tc>
      </w:tr>
      <w:tr w:rsidR="00D501E7" w:rsidRPr="00723924" w:rsidTr="00FC2607">
        <w:tc>
          <w:tcPr>
            <w:tcW w:w="15168" w:type="dxa"/>
            <w:gridSpan w:val="3"/>
          </w:tcPr>
          <w:p w:rsidR="00FC2607" w:rsidRPr="00723924" w:rsidRDefault="00432296" w:rsidP="00BF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C2607" w:rsidRPr="00723924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мероприятий гражданской обороны на территории </w:t>
            </w:r>
            <w:r w:rsidR="00BF2FBD" w:rsidRPr="00723924">
              <w:rPr>
                <w:rFonts w:ascii="Times New Roman" w:hAnsi="Times New Roman"/>
                <w:b/>
                <w:sz w:val="24"/>
                <w:szCs w:val="24"/>
              </w:rPr>
              <w:t>городского округа Красногорск</w:t>
            </w:r>
            <w:r w:rsidR="00FC2607" w:rsidRPr="00723924">
              <w:rPr>
                <w:rFonts w:ascii="Times New Roman" w:hAnsi="Times New Roman"/>
                <w:b/>
                <w:sz w:val="24"/>
                <w:szCs w:val="24"/>
              </w:rPr>
              <w:t xml:space="preserve"> Московской области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11E8A" w:rsidRPr="00723924" w:rsidTr="00432296">
        <w:tc>
          <w:tcPr>
            <w:tcW w:w="629" w:type="dxa"/>
          </w:tcPr>
          <w:p w:rsidR="00711E8A" w:rsidRPr="00723924" w:rsidRDefault="00711E8A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</w:tcPr>
          <w:p w:rsidR="00711E8A" w:rsidRPr="00723924" w:rsidRDefault="00711E8A" w:rsidP="0070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степени готовности муниц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Московской обл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сти в области гражданской обороны по отношению к базовому показателю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 xml:space="preserve"> 24%</w:t>
            </w:r>
          </w:p>
        </w:tc>
        <w:tc>
          <w:tcPr>
            <w:tcW w:w="9894" w:type="dxa"/>
          </w:tcPr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711E8A" w:rsidRPr="00723924" w:rsidRDefault="00711E8A" w:rsidP="00D4052F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степень готовности муниципального образования Московской области в области 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данской обороны за отчетный период;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степени готовности муниципального образования Московской области в области 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данской обороны за аналогичный период базового года.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/ 2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Повышение степени обеспечен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запасами материально-тех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нических, продовольстве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ных, ме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цинских и иных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 целей гражданской обороны рассчитывается по фо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муле: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 * 100%, где: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F – количество имеющегося в наличии имущества на складах;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имущества по нормам обеспечения 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степени готовности ЗСГО по отношению к имеюще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муся фонду ЗСГО рассч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тывается по формуле: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–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), где: 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А – общее количество ЗСГО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по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стоянию на 01 число отчетного периода;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ЗСГО имеющихся на территории муниципального образования по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стоянию на 01 число базового года.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D – количество ЗСГО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оцененных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как «Ограниченно готово» по состоянию на 01 число отче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периода;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 – количество ЗСГО оцененных как «Готово» по состоянию на 01 число отчетного периода;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ЗСГО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оцененных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как «Ограниченно готово» по состоянию на 01 число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четного периода, базового периода;</w:t>
            </w:r>
          </w:p>
          <w:p w:rsidR="00711E8A" w:rsidRPr="00723924" w:rsidRDefault="00711E8A" w:rsidP="00D40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ЗСГО оцененных как «Готово» по состоянию на 01 число отчетного периода,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базового периода.</w:t>
            </w:r>
          </w:p>
        </w:tc>
      </w:tr>
    </w:tbl>
    <w:p w:rsidR="00FC2607" w:rsidRPr="00723924" w:rsidRDefault="00FC2607" w:rsidP="00FC2607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061856" w:rsidRPr="00723924" w:rsidRDefault="00061856" w:rsidP="00B217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72B" w:rsidRPr="00723924" w:rsidRDefault="00B2172B" w:rsidP="00B217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Порядок взаимодействия </w:t>
      </w:r>
    </w:p>
    <w:p w:rsidR="005B5807" w:rsidRPr="00723924" w:rsidRDefault="00B2172B" w:rsidP="00B217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3924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723924">
        <w:rPr>
          <w:rFonts w:ascii="Times New Roman" w:hAnsi="Times New Roman" w:cs="Times New Roman"/>
          <w:b/>
          <w:sz w:val="28"/>
          <w:szCs w:val="28"/>
        </w:rPr>
        <w:t xml:space="preserve"> за выполнение мероприятий муниципальной программы (подпрограммы) </w:t>
      </w:r>
    </w:p>
    <w:p w:rsidR="00B2172B" w:rsidRPr="00723924" w:rsidRDefault="00B2172B" w:rsidP="00B217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с муниципальным заказчиком муниципальной программы</w:t>
      </w:r>
    </w:p>
    <w:p w:rsidR="00B2172B" w:rsidRPr="00723924" w:rsidRDefault="00B2172B" w:rsidP="00B2172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172B" w:rsidRPr="00723924" w:rsidRDefault="00B2172B" w:rsidP="00B217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осуществляет координатор муниципальной программы в лице зам</w:t>
      </w:r>
      <w:r w:rsidRPr="00723924">
        <w:rPr>
          <w:rFonts w:ascii="Times New Roman" w:hAnsi="Times New Roman" w:cs="Times New Roman"/>
          <w:sz w:val="28"/>
          <w:szCs w:val="28"/>
        </w:rPr>
        <w:t>е</w:t>
      </w:r>
      <w:r w:rsidRPr="00723924">
        <w:rPr>
          <w:rFonts w:ascii="Times New Roman" w:hAnsi="Times New Roman" w:cs="Times New Roman"/>
          <w:sz w:val="28"/>
          <w:szCs w:val="28"/>
        </w:rPr>
        <w:t xml:space="preserve">стителя главы администрации </w:t>
      </w:r>
      <w:r w:rsidR="00BF2FBD" w:rsidRPr="0072392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sz w:val="28"/>
          <w:szCs w:val="28"/>
        </w:rPr>
        <w:t>. Разработчиками и исполнителями муниципальной программы являются:</w:t>
      </w:r>
    </w:p>
    <w:p w:rsidR="00B2172B" w:rsidRPr="00723924" w:rsidRDefault="00B2172B" w:rsidP="00B217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- в части </w:t>
      </w:r>
      <w:r w:rsidR="00903BCF" w:rsidRPr="00723924">
        <w:rPr>
          <w:rFonts w:ascii="Times New Roman" w:hAnsi="Times New Roman" w:cs="Times New Roman"/>
          <w:sz w:val="28"/>
          <w:szCs w:val="28"/>
        </w:rPr>
        <w:t>П</w:t>
      </w:r>
      <w:r w:rsidRPr="00723924">
        <w:rPr>
          <w:rFonts w:ascii="Times New Roman" w:hAnsi="Times New Roman" w:cs="Times New Roman"/>
          <w:sz w:val="28"/>
          <w:szCs w:val="28"/>
        </w:rPr>
        <w:t xml:space="preserve">одпрограммы 1 - </w:t>
      </w:r>
      <w:r w:rsidR="006120AB" w:rsidRPr="00723924">
        <w:rPr>
          <w:rFonts w:ascii="Times New Roman" w:hAnsi="Times New Roman" w:cs="Times New Roman"/>
          <w:sz w:val="28"/>
          <w:szCs w:val="28"/>
        </w:rPr>
        <w:t>отдела профилактики терроризма, экстремизма и межнациональных конфликтов и против</w:t>
      </w:r>
      <w:r w:rsidR="006120AB" w:rsidRPr="00723924">
        <w:rPr>
          <w:rFonts w:ascii="Times New Roman" w:hAnsi="Times New Roman" w:cs="Times New Roman"/>
          <w:sz w:val="28"/>
          <w:szCs w:val="28"/>
        </w:rPr>
        <w:t>о</w:t>
      </w:r>
      <w:r w:rsidR="006120AB" w:rsidRPr="00723924">
        <w:rPr>
          <w:rFonts w:ascii="Times New Roman" w:hAnsi="Times New Roman" w:cs="Times New Roman"/>
          <w:sz w:val="28"/>
          <w:szCs w:val="28"/>
        </w:rPr>
        <w:t>действия коррупции</w:t>
      </w:r>
      <w:r w:rsidR="00156BCC" w:rsidRPr="00723924">
        <w:rPr>
          <w:rFonts w:ascii="Times New Roman" w:hAnsi="Times New Roman" w:cs="Times New Roman"/>
          <w:sz w:val="28"/>
          <w:szCs w:val="28"/>
        </w:rPr>
        <w:t>;</w:t>
      </w:r>
    </w:p>
    <w:p w:rsidR="00B2172B" w:rsidRPr="00723924" w:rsidRDefault="00B2172B" w:rsidP="00B217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- в части </w:t>
      </w:r>
      <w:r w:rsidR="00903BCF" w:rsidRPr="00723924">
        <w:rPr>
          <w:rFonts w:ascii="Times New Roman" w:hAnsi="Times New Roman" w:cs="Times New Roman"/>
          <w:sz w:val="28"/>
          <w:szCs w:val="28"/>
        </w:rPr>
        <w:t>П</w:t>
      </w:r>
      <w:r w:rsidRPr="00723924">
        <w:rPr>
          <w:rFonts w:ascii="Times New Roman" w:hAnsi="Times New Roman" w:cs="Times New Roman"/>
          <w:sz w:val="28"/>
          <w:szCs w:val="28"/>
        </w:rPr>
        <w:t>одпрограмм 2-5 - отдел гражданской обороны, предупреждения и ликвидации чрезвычайных ситуаций адм</w:t>
      </w:r>
      <w:r w:rsidRPr="00723924">
        <w:rPr>
          <w:rFonts w:ascii="Times New Roman" w:hAnsi="Times New Roman" w:cs="Times New Roman"/>
          <w:sz w:val="28"/>
          <w:szCs w:val="28"/>
        </w:rPr>
        <w:t>и</w:t>
      </w:r>
      <w:r w:rsidRPr="00723924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BF2FBD" w:rsidRPr="0072392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sz w:val="28"/>
          <w:szCs w:val="28"/>
        </w:rPr>
        <w:t>.</w:t>
      </w:r>
    </w:p>
    <w:p w:rsidR="00B2172B" w:rsidRPr="00723924" w:rsidRDefault="00B2172B" w:rsidP="00B217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Исполнители мероприятий муниципальной программы несут ответственность за своевременную реализацию меропри</w:t>
      </w:r>
      <w:r w:rsidRPr="00723924">
        <w:rPr>
          <w:rFonts w:ascii="Times New Roman" w:hAnsi="Times New Roman" w:cs="Times New Roman"/>
          <w:sz w:val="28"/>
          <w:szCs w:val="28"/>
        </w:rPr>
        <w:t>я</w:t>
      </w:r>
      <w:r w:rsidRPr="00723924">
        <w:rPr>
          <w:rFonts w:ascii="Times New Roman" w:hAnsi="Times New Roman" w:cs="Times New Roman"/>
          <w:sz w:val="28"/>
          <w:szCs w:val="28"/>
        </w:rPr>
        <w:t xml:space="preserve">тий муниципальной программы, достижение запланированных результатов и в назначенные сроки </w:t>
      </w:r>
      <w:proofErr w:type="gramStart"/>
      <w:r w:rsidRPr="00723924">
        <w:rPr>
          <w:rFonts w:ascii="Times New Roman" w:hAnsi="Times New Roman" w:cs="Times New Roman"/>
          <w:sz w:val="28"/>
          <w:szCs w:val="28"/>
        </w:rPr>
        <w:t>предоставляют муниц</w:t>
      </w:r>
      <w:r w:rsidRPr="00723924">
        <w:rPr>
          <w:rFonts w:ascii="Times New Roman" w:hAnsi="Times New Roman" w:cs="Times New Roman"/>
          <w:sz w:val="28"/>
          <w:szCs w:val="28"/>
        </w:rPr>
        <w:t>и</w:t>
      </w:r>
      <w:r w:rsidRPr="00723924">
        <w:rPr>
          <w:rFonts w:ascii="Times New Roman" w:hAnsi="Times New Roman" w:cs="Times New Roman"/>
          <w:sz w:val="28"/>
          <w:szCs w:val="28"/>
        </w:rPr>
        <w:t>пальному заказчику отчеты</w:t>
      </w:r>
      <w:proofErr w:type="gramEnd"/>
      <w:r w:rsidRPr="00723924">
        <w:rPr>
          <w:rFonts w:ascii="Times New Roman" w:hAnsi="Times New Roman" w:cs="Times New Roman"/>
          <w:sz w:val="28"/>
          <w:szCs w:val="28"/>
        </w:rPr>
        <w:t xml:space="preserve"> о реализации мероприятий муниципальной программы.</w:t>
      </w:r>
    </w:p>
    <w:p w:rsidR="00B2172B" w:rsidRPr="00723924" w:rsidRDefault="00B2172B" w:rsidP="00B217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Муниципальный заказчик муниципальной программы:</w:t>
      </w:r>
    </w:p>
    <w:p w:rsidR="00B2172B" w:rsidRPr="00723924" w:rsidRDefault="00B2172B" w:rsidP="00B217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формирует прогноз расходов на реализацию программных мероприятий;</w:t>
      </w:r>
    </w:p>
    <w:p w:rsidR="00B2172B" w:rsidRPr="00723924" w:rsidRDefault="00B2172B" w:rsidP="00B217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- обеспечивает взаимодействие между </w:t>
      </w:r>
      <w:proofErr w:type="gramStart"/>
      <w:r w:rsidRPr="00723924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723924"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муниципальной програ</w:t>
      </w:r>
      <w:r w:rsidRPr="00723924">
        <w:rPr>
          <w:rFonts w:ascii="Times New Roman" w:hAnsi="Times New Roman" w:cs="Times New Roman"/>
          <w:sz w:val="28"/>
          <w:szCs w:val="28"/>
        </w:rPr>
        <w:t>м</w:t>
      </w:r>
      <w:r w:rsidRPr="00723924">
        <w:rPr>
          <w:rFonts w:ascii="Times New Roman" w:hAnsi="Times New Roman" w:cs="Times New Roman"/>
          <w:sz w:val="28"/>
          <w:szCs w:val="28"/>
        </w:rPr>
        <w:t>мы и координацию их действий по реализации муниципальной программы (подпрограмм);</w:t>
      </w:r>
    </w:p>
    <w:p w:rsidR="00B2172B" w:rsidRPr="00723924" w:rsidRDefault="00B2172B" w:rsidP="00B217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участвует в обсуждении вопросов, связанных с реализацией и финансированием муниципальной программы в части с</w:t>
      </w:r>
      <w:r w:rsidRPr="00723924">
        <w:rPr>
          <w:rFonts w:ascii="Times New Roman" w:hAnsi="Times New Roman" w:cs="Times New Roman"/>
          <w:sz w:val="28"/>
          <w:szCs w:val="28"/>
        </w:rPr>
        <w:t>о</w:t>
      </w:r>
      <w:r w:rsidRPr="00723924">
        <w:rPr>
          <w:rFonts w:ascii="Times New Roman" w:hAnsi="Times New Roman" w:cs="Times New Roman"/>
          <w:sz w:val="28"/>
          <w:szCs w:val="28"/>
        </w:rPr>
        <w:t>ответствующего мероприятия;</w:t>
      </w:r>
    </w:p>
    <w:p w:rsidR="00B2172B" w:rsidRPr="00723924" w:rsidRDefault="00B2172B" w:rsidP="00B217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- формирует обоснование объемов финансирования мероприятий муниципальной программы в бюджет </w:t>
      </w:r>
      <w:r w:rsidR="00BF2FBD" w:rsidRPr="00723924">
        <w:rPr>
          <w:rFonts w:ascii="Times New Roman" w:hAnsi="Times New Roman" w:cs="Times New Roman"/>
          <w:sz w:val="28"/>
          <w:szCs w:val="28"/>
        </w:rPr>
        <w:t>городского окр</w:t>
      </w:r>
      <w:r w:rsidR="00BF2FBD" w:rsidRPr="00723924">
        <w:rPr>
          <w:rFonts w:ascii="Times New Roman" w:hAnsi="Times New Roman" w:cs="Times New Roman"/>
          <w:sz w:val="28"/>
          <w:szCs w:val="28"/>
        </w:rPr>
        <w:t>у</w:t>
      </w:r>
      <w:r w:rsidR="00BF2FBD" w:rsidRPr="00723924">
        <w:rPr>
          <w:rFonts w:ascii="Times New Roman" w:hAnsi="Times New Roman" w:cs="Times New Roman"/>
          <w:sz w:val="28"/>
          <w:szCs w:val="28"/>
        </w:rPr>
        <w:t>га Красногорск</w:t>
      </w:r>
      <w:r w:rsidRPr="00723924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а также несет ответственность за выполнение мер</w:t>
      </w:r>
      <w:r w:rsidRPr="00723924">
        <w:rPr>
          <w:rFonts w:ascii="Times New Roman" w:hAnsi="Times New Roman" w:cs="Times New Roman"/>
          <w:sz w:val="28"/>
          <w:szCs w:val="28"/>
        </w:rPr>
        <w:t>о</w:t>
      </w:r>
      <w:r w:rsidRPr="00723924">
        <w:rPr>
          <w:rFonts w:ascii="Times New Roman" w:hAnsi="Times New Roman" w:cs="Times New Roman"/>
          <w:sz w:val="28"/>
          <w:szCs w:val="28"/>
        </w:rPr>
        <w:t>приятий;</w:t>
      </w:r>
    </w:p>
    <w:p w:rsidR="00B2172B" w:rsidRPr="00723924" w:rsidRDefault="00B2172B" w:rsidP="00BF2FBD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23924">
        <w:rPr>
          <w:rFonts w:ascii="Times New Roman" w:hAnsi="Times New Roman" w:cs="Times New Roman"/>
          <w:sz w:val="28"/>
          <w:szCs w:val="28"/>
        </w:rPr>
        <w:t>предоставляет отчет</w:t>
      </w:r>
      <w:proofErr w:type="gramEnd"/>
      <w:r w:rsidRPr="00723924">
        <w:rPr>
          <w:rFonts w:ascii="Times New Roman" w:hAnsi="Times New Roman" w:cs="Times New Roman"/>
          <w:sz w:val="28"/>
          <w:szCs w:val="28"/>
        </w:rPr>
        <w:t xml:space="preserve"> (оперативный, годовой и итоговый) о выполнении муниципальной программы в Управление эк</w:t>
      </w:r>
      <w:r w:rsidRPr="00723924">
        <w:rPr>
          <w:rFonts w:ascii="Times New Roman" w:hAnsi="Times New Roman" w:cs="Times New Roman"/>
          <w:sz w:val="28"/>
          <w:szCs w:val="28"/>
        </w:rPr>
        <w:t>о</w:t>
      </w:r>
      <w:r w:rsidRPr="00723924">
        <w:rPr>
          <w:rFonts w:ascii="Times New Roman" w:hAnsi="Times New Roman" w:cs="Times New Roman"/>
          <w:sz w:val="28"/>
          <w:szCs w:val="28"/>
        </w:rPr>
        <w:t xml:space="preserve">номического и территориального развития администрации </w:t>
      </w:r>
      <w:bookmarkStart w:id="1" w:name="Par431"/>
      <w:bookmarkEnd w:id="1"/>
      <w:r w:rsidR="00BF2FBD" w:rsidRPr="0072392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B2172B" w:rsidRPr="00723924" w:rsidRDefault="00B2172B" w:rsidP="00B2172B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Состав, форма и сроки представления отчетности</w:t>
      </w:r>
    </w:p>
    <w:p w:rsidR="00B2172B" w:rsidRPr="00723924" w:rsidRDefault="00B2172B" w:rsidP="00B217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о ходе реализации мероприятий Программы исполнителями</w:t>
      </w:r>
    </w:p>
    <w:p w:rsidR="00B2172B" w:rsidRPr="00723924" w:rsidRDefault="00B2172B" w:rsidP="00B217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2172B" w:rsidRPr="00723924" w:rsidRDefault="00B2172B" w:rsidP="00B21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Программы, обеспечение достижения целей Программы и решения поставленных задач несет заместитель главы администрации по безопасности </w:t>
      </w:r>
      <w:r w:rsidR="00BF2FBD" w:rsidRPr="0072392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sz w:val="28"/>
          <w:szCs w:val="28"/>
        </w:rPr>
        <w:t xml:space="preserve"> (координатор Программы). С целью </w:t>
      </w:r>
      <w:proofErr w:type="gramStart"/>
      <w:r w:rsidRPr="007239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23924">
        <w:rPr>
          <w:rFonts w:ascii="Times New Roman" w:hAnsi="Times New Roman" w:cs="Times New Roman"/>
          <w:sz w:val="28"/>
          <w:szCs w:val="28"/>
        </w:rPr>
        <w:t xml:space="preserve"> реализацией Программы, ответственные исполнители мероприятий ежеквартально до </w:t>
      </w:r>
      <w:r w:rsidR="005B5807" w:rsidRPr="00723924">
        <w:rPr>
          <w:rFonts w:ascii="Times New Roman" w:hAnsi="Times New Roman" w:cs="Times New Roman"/>
          <w:sz w:val="28"/>
          <w:szCs w:val="28"/>
        </w:rPr>
        <w:t>5</w:t>
      </w:r>
      <w:r w:rsidRPr="00723924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направляют оперативный отчет, в части их касающейся, который содержит:</w:t>
      </w:r>
    </w:p>
    <w:p w:rsidR="00B2172B" w:rsidRPr="00723924" w:rsidRDefault="00B2172B" w:rsidP="00B21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перечень выполненных мероприятий Программы с указанием объемов и источников финансирования, и непосредстве</w:t>
      </w:r>
      <w:r w:rsidRPr="00723924">
        <w:rPr>
          <w:rFonts w:ascii="Times New Roman" w:hAnsi="Times New Roman" w:cs="Times New Roman"/>
          <w:sz w:val="28"/>
          <w:szCs w:val="28"/>
        </w:rPr>
        <w:t>н</w:t>
      </w:r>
      <w:r w:rsidRPr="00723924">
        <w:rPr>
          <w:rFonts w:ascii="Times New Roman" w:hAnsi="Times New Roman" w:cs="Times New Roman"/>
          <w:sz w:val="28"/>
          <w:szCs w:val="28"/>
        </w:rPr>
        <w:t>ных результатов выполнения Программы;</w:t>
      </w:r>
    </w:p>
    <w:p w:rsidR="00B2172B" w:rsidRPr="00723924" w:rsidRDefault="00B2172B" w:rsidP="00B21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- анализ причин невыполнения или несвоевременного выполнения программных мероприятий.</w:t>
      </w:r>
    </w:p>
    <w:p w:rsidR="00B2172B" w:rsidRPr="00723924" w:rsidRDefault="00B2172B" w:rsidP="00B21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Ответственные исполнители мероприятий ежегодно до 1 февраля года, следующего за </w:t>
      </w:r>
      <w:proofErr w:type="gramStart"/>
      <w:r w:rsidRPr="0072392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23924">
        <w:rPr>
          <w:rFonts w:ascii="Times New Roman" w:hAnsi="Times New Roman" w:cs="Times New Roman"/>
          <w:sz w:val="28"/>
          <w:szCs w:val="28"/>
        </w:rPr>
        <w:t>, готовят годовой отчет о реализации Программы в части, их касающейся</w:t>
      </w:r>
      <w:r w:rsidR="008B6775" w:rsidRPr="00723924">
        <w:rPr>
          <w:rFonts w:ascii="Times New Roman" w:hAnsi="Times New Roman" w:cs="Times New Roman"/>
          <w:sz w:val="28"/>
          <w:szCs w:val="28"/>
        </w:rPr>
        <w:t>.</w:t>
      </w:r>
    </w:p>
    <w:p w:rsidR="00974CB4" w:rsidRPr="00723924" w:rsidRDefault="00974CB4" w:rsidP="00974CB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23924">
        <w:rPr>
          <w:rFonts w:ascii="Times New Roman" w:hAnsi="Times New Roman" w:cs="Times New Roman"/>
          <w:sz w:val="28"/>
          <w:szCs w:val="28"/>
        </w:rPr>
        <w:t>Отдел профилактики терроризма, экстремизма и межнациональных конфликтов и противодействия коррупции админ</w:t>
      </w:r>
      <w:r w:rsidRPr="00723924">
        <w:rPr>
          <w:rFonts w:ascii="Times New Roman" w:hAnsi="Times New Roman" w:cs="Times New Roman"/>
          <w:sz w:val="28"/>
          <w:szCs w:val="28"/>
        </w:rPr>
        <w:t>и</w:t>
      </w:r>
      <w:r w:rsidRPr="00723924">
        <w:rPr>
          <w:rFonts w:ascii="Times New Roman" w:hAnsi="Times New Roman" w:cs="Times New Roman"/>
          <w:sz w:val="28"/>
          <w:szCs w:val="28"/>
        </w:rPr>
        <w:t xml:space="preserve">страции городского округа Красногорск и отдел гражданской обороны, предупреждения и ликвидации чрезвычайных ситуаций администрации городского округа Красногорск ежегодно в срок до 1 февраля года, следующего за отчетным,  направляет в экономическое управление администрации городского округа Красногорск годовой отчет по формам </w:t>
      </w:r>
      <w:r w:rsidRPr="00723924">
        <w:rPr>
          <w:rFonts w:ascii="Times New Roman" w:hAnsi="Times New Roman"/>
          <w:sz w:val="28"/>
          <w:szCs w:val="28"/>
        </w:rPr>
        <w:t xml:space="preserve">согласно приложений №10 и №12 </w:t>
      </w:r>
      <w:r w:rsidRPr="00723924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</w:t>
      </w:r>
      <w:proofErr w:type="gramEnd"/>
      <w:r w:rsidRPr="00723924">
        <w:rPr>
          <w:rFonts w:ascii="Times New Roman" w:hAnsi="Times New Roman" w:cs="Times New Roman"/>
          <w:sz w:val="28"/>
          <w:szCs w:val="28"/>
        </w:rPr>
        <w:t xml:space="preserve"> муниципальных программ городского округа Красн</w:t>
      </w:r>
      <w:r w:rsidRPr="00723924">
        <w:rPr>
          <w:rFonts w:ascii="Times New Roman" w:hAnsi="Times New Roman" w:cs="Times New Roman"/>
          <w:sz w:val="28"/>
          <w:szCs w:val="28"/>
        </w:rPr>
        <w:t>о</w:t>
      </w:r>
      <w:r w:rsidRPr="00723924">
        <w:rPr>
          <w:rFonts w:ascii="Times New Roman" w:hAnsi="Times New Roman" w:cs="Times New Roman"/>
          <w:sz w:val="28"/>
          <w:szCs w:val="28"/>
        </w:rPr>
        <w:t>горск, утвержденного постановлением администрации городского округа Красногорск от 31.07.2017 № 1725/7 (далее – Поря</w:t>
      </w:r>
      <w:r w:rsidRPr="00723924">
        <w:rPr>
          <w:rFonts w:ascii="Times New Roman" w:hAnsi="Times New Roman" w:cs="Times New Roman"/>
          <w:sz w:val="28"/>
          <w:szCs w:val="28"/>
        </w:rPr>
        <w:t>д</w:t>
      </w:r>
      <w:r w:rsidRPr="00723924">
        <w:rPr>
          <w:rFonts w:ascii="Times New Roman" w:hAnsi="Times New Roman" w:cs="Times New Roman"/>
          <w:sz w:val="28"/>
          <w:szCs w:val="28"/>
        </w:rPr>
        <w:t>ка).</w:t>
      </w:r>
    </w:p>
    <w:p w:rsidR="00974CB4" w:rsidRPr="00723924" w:rsidRDefault="00974CB4" w:rsidP="00974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924">
        <w:rPr>
          <w:rFonts w:ascii="Times New Roman" w:hAnsi="Times New Roman" w:cs="Times New Roman"/>
          <w:sz w:val="28"/>
          <w:szCs w:val="28"/>
        </w:rPr>
        <w:t>Отдел профилактики терроризма, экстремизма и межнациональных конфликтов и противодействия коррупции админ</w:t>
      </w:r>
      <w:r w:rsidRPr="00723924">
        <w:rPr>
          <w:rFonts w:ascii="Times New Roman" w:hAnsi="Times New Roman" w:cs="Times New Roman"/>
          <w:sz w:val="28"/>
          <w:szCs w:val="28"/>
        </w:rPr>
        <w:t>и</w:t>
      </w:r>
      <w:r w:rsidRPr="00723924">
        <w:rPr>
          <w:rFonts w:ascii="Times New Roman" w:hAnsi="Times New Roman" w:cs="Times New Roman"/>
          <w:sz w:val="28"/>
          <w:szCs w:val="28"/>
        </w:rPr>
        <w:t xml:space="preserve">страции городского округа Красногорск и отдел гражданской обороны, предупреждения и ликвидации чрезвычайных ситуаций администрации городского округа Красногорск ежегодно </w:t>
      </w:r>
      <w:r w:rsidRPr="00723924">
        <w:rPr>
          <w:rFonts w:ascii="Times New Roman" w:hAnsi="Times New Roman" w:cs="Times New Roman"/>
          <w:b/>
          <w:sz w:val="28"/>
          <w:szCs w:val="28"/>
        </w:rPr>
        <w:t>до 1апреля</w:t>
      </w:r>
      <w:r w:rsidRPr="00723924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готовит </w:t>
      </w:r>
      <w:r w:rsidRPr="00723924">
        <w:rPr>
          <w:rFonts w:ascii="Times New Roman" w:hAnsi="Times New Roman" w:cs="Times New Roman"/>
          <w:b/>
          <w:sz w:val="28"/>
          <w:szCs w:val="28"/>
          <w:u w:val="single"/>
        </w:rPr>
        <w:t>доклад</w:t>
      </w:r>
      <w:r w:rsidRPr="00723924">
        <w:rPr>
          <w:rFonts w:ascii="Times New Roman" w:hAnsi="Times New Roman" w:cs="Times New Roman"/>
          <w:sz w:val="28"/>
          <w:szCs w:val="28"/>
        </w:rPr>
        <w:t xml:space="preserve"> о реал</w:t>
      </w:r>
      <w:r w:rsidRPr="00723924">
        <w:rPr>
          <w:rFonts w:ascii="Times New Roman" w:hAnsi="Times New Roman" w:cs="Times New Roman"/>
          <w:sz w:val="28"/>
          <w:szCs w:val="28"/>
        </w:rPr>
        <w:t>и</w:t>
      </w:r>
      <w:r w:rsidRPr="00723924">
        <w:rPr>
          <w:rFonts w:ascii="Times New Roman" w:hAnsi="Times New Roman" w:cs="Times New Roman"/>
          <w:sz w:val="28"/>
          <w:szCs w:val="28"/>
        </w:rPr>
        <w:t>зации программы и представляет его на рассмотрение коллегии администрации городского округа Красногорск с заключением экономического управления администрации городского округа Красногорск об оценке эффективности</w:t>
      </w:r>
      <w:proofErr w:type="gramEnd"/>
      <w:r w:rsidRPr="00723924">
        <w:rPr>
          <w:rFonts w:ascii="Times New Roman" w:hAnsi="Times New Roman" w:cs="Times New Roman"/>
          <w:sz w:val="28"/>
          <w:szCs w:val="28"/>
        </w:rPr>
        <w:t xml:space="preserve"> реализации муниц</w:t>
      </w:r>
      <w:r w:rsidRPr="00723924">
        <w:rPr>
          <w:rFonts w:ascii="Times New Roman" w:hAnsi="Times New Roman" w:cs="Times New Roman"/>
          <w:sz w:val="28"/>
          <w:szCs w:val="28"/>
        </w:rPr>
        <w:t>и</w:t>
      </w:r>
      <w:r w:rsidRPr="00723924">
        <w:rPr>
          <w:rFonts w:ascii="Times New Roman" w:hAnsi="Times New Roman" w:cs="Times New Roman"/>
          <w:sz w:val="28"/>
          <w:szCs w:val="28"/>
        </w:rPr>
        <w:t xml:space="preserve">пальной программы. </w:t>
      </w:r>
      <w:proofErr w:type="gramStart"/>
      <w:r w:rsidRPr="00723924">
        <w:rPr>
          <w:rFonts w:ascii="Times New Roman" w:hAnsi="Times New Roman" w:cs="Times New Roman"/>
          <w:sz w:val="28"/>
          <w:szCs w:val="28"/>
        </w:rPr>
        <w:t>После окончания срока реализации муниципальной программы отдел профилактики терроризма, экстр</w:t>
      </w:r>
      <w:r w:rsidRPr="00723924">
        <w:rPr>
          <w:rFonts w:ascii="Times New Roman" w:hAnsi="Times New Roman" w:cs="Times New Roman"/>
          <w:sz w:val="28"/>
          <w:szCs w:val="28"/>
        </w:rPr>
        <w:t>е</w:t>
      </w:r>
      <w:r w:rsidRPr="00723924">
        <w:rPr>
          <w:rFonts w:ascii="Times New Roman" w:hAnsi="Times New Roman" w:cs="Times New Roman"/>
          <w:sz w:val="28"/>
          <w:szCs w:val="28"/>
        </w:rPr>
        <w:t xml:space="preserve">мизма и межнациональных конфликтов и противодействия коррупции администрации городского округа Красногорск и отдел гражданской обороны, предупреждения и ликвидации чрезвычайных ситуаций администрации городского округа Красногорск представляет Главе городского округа Красногорск на утверждение </w:t>
      </w:r>
      <w:r w:rsidRPr="00723924">
        <w:rPr>
          <w:rFonts w:ascii="Times New Roman" w:hAnsi="Times New Roman" w:cs="Times New Roman"/>
          <w:b/>
          <w:sz w:val="28"/>
          <w:szCs w:val="28"/>
        </w:rPr>
        <w:t>не позднее 1 апреля года,</w:t>
      </w:r>
      <w:r w:rsidRPr="00723924">
        <w:rPr>
          <w:rFonts w:ascii="Times New Roman" w:hAnsi="Times New Roman" w:cs="Times New Roman"/>
          <w:sz w:val="28"/>
          <w:szCs w:val="28"/>
        </w:rPr>
        <w:t xml:space="preserve"> следующего за последним г</w:t>
      </w:r>
      <w:r w:rsidRPr="00723924">
        <w:rPr>
          <w:rFonts w:ascii="Times New Roman" w:hAnsi="Times New Roman" w:cs="Times New Roman"/>
          <w:sz w:val="28"/>
          <w:szCs w:val="28"/>
        </w:rPr>
        <w:t>о</w:t>
      </w:r>
      <w:r w:rsidRPr="00723924">
        <w:rPr>
          <w:rFonts w:ascii="Times New Roman" w:hAnsi="Times New Roman" w:cs="Times New Roman"/>
          <w:sz w:val="28"/>
          <w:szCs w:val="28"/>
        </w:rPr>
        <w:t xml:space="preserve">дом реализации муниципальной программы, итоговый отчет о ее реализации </w:t>
      </w:r>
      <w:r w:rsidRPr="00723924">
        <w:rPr>
          <w:rFonts w:ascii="Times New Roman" w:hAnsi="Times New Roman"/>
          <w:sz w:val="28"/>
          <w:szCs w:val="28"/>
        </w:rPr>
        <w:t xml:space="preserve">согласно </w:t>
      </w:r>
      <w:r w:rsidRPr="00723924">
        <w:rPr>
          <w:rFonts w:ascii="Times New Roman" w:hAnsi="Times New Roman"/>
          <w:b/>
          <w:sz w:val="28"/>
          <w:szCs w:val="28"/>
        </w:rPr>
        <w:t>приложению №11</w:t>
      </w:r>
      <w:proofErr w:type="gramEnd"/>
      <w:r w:rsidRPr="00723924">
        <w:rPr>
          <w:rFonts w:ascii="Times New Roman" w:hAnsi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/>
          <w:sz w:val="28"/>
          <w:szCs w:val="28"/>
        </w:rPr>
        <w:t>Порядка с заключ</w:t>
      </w:r>
      <w:r w:rsidRPr="00723924">
        <w:rPr>
          <w:rFonts w:ascii="Times New Roman" w:hAnsi="Times New Roman"/>
          <w:sz w:val="28"/>
          <w:szCs w:val="28"/>
        </w:rPr>
        <w:t>е</w:t>
      </w:r>
      <w:r w:rsidRPr="00723924">
        <w:rPr>
          <w:rFonts w:ascii="Times New Roman" w:hAnsi="Times New Roman"/>
          <w:sz w:val="28"/>
          <w:szCs w:val="28"/>
        </w:rPr>
        <w:t>нием управления экономического и территориального развития.</w:t>
      </w:r>
    </w:p>
    <w:p w:rsidR="00B2172B" w:rsidRPr="00723924" w:rsidRDefault="00B2172B" w:rsidP="00B21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Годовой и </w:t>
      </w:r>
      <w:proofErr w:type="gramStart"/>
      <w:r w:rsidRPr="00723924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723924">
        <w:rPr>
          <w:rFonts w:ascii="Times New Roman" w:hAnsi="Times New Roman" w:cs="Times New Roman"/>
          <w:sz w:val="28"/>
          <w:szCs w:val="28"/>
        </w:rPr>
        <w:t xml:space="preserve"> отчеты о реализации муниципальной программы должны содержать:</w:t>
      </w:r>
    </w:p>
    <w:p w:rsidR="00B2172B" w:rsidRPr="00723924" w:rsidRDefault="00B2172B" w:rsidP="00B21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а) аналитическую записку, в которой указываются:</w:t>
      </w:r>
    </w:p>
    <w:p w:rsidR="00B2172B" w:rsidRPr="00723924" w:rsidRDefault="00B2172B" w:rsidP="00B21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:rsidR="00B2172B" w:rsidRPr="00723924" w:rsidRDefault="00B2172B" w:rsidP="00B21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B2172B" w:rsidRPr="00723924" w:rsidRDefault="00B2172B" w:rsidP="00B21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lastRenderedPageBreak/>
        <w:t>распределение бюджетных расходов по целям, задачам и подпрограммам;</w:t>
      </w:r>
    </w:p>
    <w:p w:rsidR="00B2172B" w:rsidRPr="00723924" w:rsidRDefault="00B2172B" w:rsidP="00B21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б) таблицу </w:t>
      </w:r>
      <w:r w:rsidR="005B5807" w:rsidRPr="00723924">
        <w:rPr>
          <w:rFonts w:ascii="Times New Roman" w:hAnsi="Times New Roman" w:cs="Times New Roman"/>
          <w:b/>
          <w:sz w:val="28"/>
          <w:szCs w:val="28"/>
        </w:rPr>
        <w:t>по форме №</w:t>
      </w:r>
      <w:r w:rsidRPr="00723924">
        <w:rPr>
          <w:rFonts w:ascii="Times New Roman" w:hAnsi="Times New Roman" w:cs="Times New Roman"/>
          <w:b/>
          <w:sz w:val="28"/>
          <w:szCs w:val="28"/>
        </w:rPr>
        <w:t>10</w:t>
      </w:r>
      <w:r w:rsidR="005B5807" w:rsidRPr="00723924">
        <w:rPr>
          <w:rFonts w:ascii="Times New Roman" w:hAnsi="Times New Roman" w:cs="Times New Roman"/>
          <w:b/>
          <w:sz w:val="28"/>
          <w:szCs w:val="28"/>
        </w:rPr>
        <w:t xml:space="preserve"> и №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12, </w:t>
      </w:r>
      <w:r w:rsidRPr="00723924">
        <w:rPr>
          <w:rFonts w:ascii="Times New Roman" w:hAnsi="Times New Roman" w:cs="Times New Roman"/>
          <w:sz w:val="28"/>
          <w:szCs w:val="28"/>
        </w:rPr>
        <w:t>в которой указываются:</w:t>
      </w:r>
    </w:p>
    <w:p w:rsidR="00B2172B" w:rsidRPr="00723924" w:rsidRDefault="00B2172B" w:rsidP="00B21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 xml:space="preserve">данные об использовании средств бюджета </w:t>
      </w:r>
      <w:r w:rsidR="00BF2FBD" w:rsidRPr="0072392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sz w:val="28"/>
          <w:szCs w:val="28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B2172B" w:rsidRPr="00723924" w:rsidRDefault="00B2172B" w:rsidP="00B21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по мероприятиям, не з</w:t>
      </w:r>
      <w:r w:rsidR="005B5807" w:rsidRPr="00723924">
        <w:rPr>
          <w:rFonts w:ascii="Times New Roman" w:hAnsi="Times New Roman" w:cs="Times New Roman"/>
          <w:sz w:val="28"/>
          <w:szCs w:val="28"/>
        </w:rPr>
        <w:t>авершенным в утвержденные срок</w:t>
      </w:r>
      <w:proofErr w:type="gramStart"/>
      <w:r w:rsidR="005B5807" w:rsidRPr="00723924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="00230226" w:rsidRPr="00723924">
        <w:rPr>
          <w:rFonts w:ascii="Times New Roman" w:hAnsi="Times New Roman" w:cs="Times New Roman"/>
          <w:sz w:val="28"/>
          <w:szCs w:val="28"/>
        </w:rPr>
        <w:t xml:space="preserve"> причина</w:t>
      </w:r>
      <w:r w:rsidRPr="00723924">
        <w:rPr>
          <w:rFonts w:ascii="Times New Roman" w:hAnsi="Times New Roman" w:cs="Times New Roman"/>
          <w:sz w:val="28"/>
          <w:szCs w:val="28"/>
        </w:rPr>
        <w:t>х невыполнения и предложения по дальнейшей реал</w:t>
      </w:r>
      <w:r w:rsidRPr="00723924">
        <w:rPr>
          <w:rFonts w:ascii="Times New Roman" w:hAnsi="Times New Roman" w:cs="Times New Roman"/>
          <w:sz w:val="28"/>
          <w:szCs w:val="28"/>
        </w:rPr>
        <w:t>и</w:t>
      </w:r>
      <w:r w:rsidRPr="00723924">
        <w:rPr>
          <w:rFonts w:ascii="Times New Roman" w:hAnsi="Times New Roman" w:cs="Times New Roman"/>
          <w:sz w:val="28"/>
          <w:szCs w:val="28"/>
        </w:rPr>
        <w:t>зации.</w:t>
      </w:r>
    </w:p>
    <w:p w:rsidR="00B2172B" w:rsidRPr="00723924" w:rsidRDefault="00B2172B" w:rsidP="00B217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</w:t>
      </w:r>
      <w:r w:rsidRPr="00723924">
        <w:rPr>
          <w:rFonts w:ascii="Times New Roman" w:hAnsi="Times New Roman" w:cs="Times New Roman"/>
          <w:sz w:val="28"/>
          <w:szCs w:val="28"/>
        </w:rPr>
        <w:t>ь</w:t>
      </w:r>
      <w:r w:rsidRPr="00723924">
        <w:rPr>
          <w:rFonts w:ascii="Times New Roman" w:hAnsi="Times New Roman" w:cs="Times New Roman"/>
          <w:sz w:val="28"/>
          <w:szCs w:val="28"/>
        </w:rPr>
        <w:t>нейшему достижению.</w:t>
      </w:r>
    </w:p>
    <w:p w:rsidR="005C0593" w:rsidRPr="00723924" w:rsidRDefault="005B5807" w:rsidP="00B21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ab/>
      </w:r>
      <w:r w:rsidR="00B2172B" w:rsidRPr="00723924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контрольно–счетная палата </w:t>
      </w:r>
      <w:r w:rsidR="00BF2FBD" w:rsidRPr="0072392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B2172B" w:rsidRPr="00723924">
        <w:rPr>
          <w:rFonts w:ascii="Times New Roman" w:hAnsi="Times New Roman" w:cs="Times New Roman"/>
          <w:sz w:val="28"/>
          <w:szCs w:val="28"/>
        </w:rPr>
        <w:t xml:space="preserve"> может осуществлять </w:t>
      </w:r>
      <w:proofErr w:type="gramStart"/>
      <w:r w:rsidR="00B2172B" w:rsidRPr="007239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172B" w:rsidRPr="00723924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программы, в том числе в форме экспертизы</w:t>
      </w:r>
    </w:p>
    <w:p w:rsidR="005C0593" w:rsidRPr="00723924" w:rsidRDefault="005C0593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593" w:rsidRPr="00723924" w:rsidRDefault="005C0593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593" w:rsidRPr="00723924" w:rsidRDefault="005C0593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807" w:rsidRPr="00723924" w:rsidRDefault="005B5807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488"/>
      <w:bookmarkEnd w:id="2"/>
      <w:r w:rsidRPr="00723924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50FF7" w:rsidRPr="00723924" w:rsidRDefault="00750FF7" w:rsidP="00750F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Подпрограммы 1 </w:t>
      </w:r>
    </w:p>
    <w:p w:rsidR="00750FF7" w:rsidRPr="00723924" w:rsidRDefault="00750FF7" w:rsidP="00750F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b/>
          <w:sz w:val="28"/>
          <w:szCs w:val="28"/>
        </w:rPr>
        <w:t>"Профилактика преступлений и иных правонарушений"</w:t>
      </w:r>
    </w:p>
    <w:p w:rsidR="00750FF7" w:rsidRPr="00723924" w:rsidRDefault="00750FF7" w:rsidP="00750F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b/>
          <w:sz w:val="28"/>
          <w:szCs w:val="28"/>
        </w:rPr>
        <w:t>на 2017 – 2021 годы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644"/>
        <w:gridCol w:w="1644"/>
        <w:gridCol w:w="1965"/>
        <w:gridCol w:w="1127"/>
        <w:gridCol w:w="1275"/>
        <w:gridCol w:w="1276"/>
        <w:gridCol w:w="1418"/>
        <w:gridCol w:w="1417"/>
        <w:gridCol w:w="1418"/>
      </w:tblGrid>
      <w:tr w:rsidR="003C2FA9" w:rsidRPr="00723924" w:rsidTr="006120AB">
        <w:tc>
          <w:tcPr>
            <w:tcW w:w="3628" w:type="dxa"/>
            <w:gridSpan w:val="2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1540" w:type="dxa"/>
            <w:gridSpan w:val="8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профилактики терроризма, экстремизма и межнациональных конфликтов и противодействия корру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по территориальной безопасности</w:t>
            </w:r>
          </w:p>
        </w:tc>
      </w:tr>
      <w:tr w:rsidR="003C2FA9" w:rsidRPr="00723924" w:rsidTr="006120AB">
        <w:tc>
          <w:tcPr>
            <w:tcW w:w="3628" w:type="dxa"/>
            <w:gridSpan w:val="2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подпрограммы</w:t>
            </w:r>
          </w:p>
        </w:tc>
        <w:tc>
          <w:tcPr>
            <w:tcW w:w="11540" w:type="dxa"/>
            <w:gridSpan w:val="8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соци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 значимых объектов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 с массовым пребыванием людей, оборудованных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стемами видеонаблюдения и подключенных к системе «Безопасный регион», в общем числе таковых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 мест</w:t>
            </w:r>
          </w:p>
        </w:tc>
      </w:tr>
      <w:tr w:rsidR="003C2FA9" w:rsidRPr="00723924" w:rsidTr="006120AB">
        <w:tc>
          <w:tcPr>
            <w:tcW w:w="3628" w:type="dxa"/>
            <w:gridSpan w:val="2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подпрограммы</w:t>
            </w:r>
          </w:p>
        </w:tc>
        <w:tc>
          <w:tcPr>
            <w:tcW w:w="11540" w:type="dxa"/>
            <w:gridSpan w:val="8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преступлений экстремистского характера</w:t>
            </w:r>
          </w:p>
        </w:tc>
      </w:tr>
      <w:tr w:rsidR="003C2FA9" w:rsidRPr="00723924" w:rsidTr="006120AB">
        <w:tc>
          <w:tcPr>
            <w:tcW w:w="3628" w:type="dxa"/>
            <w:gridSpan w:val="2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 подпрограммы</w:t>
            </w:r>
          </w:p>
        </w:tc>
        <w:tc>
          <w:tcPr>
            <w:tcW w:w="11540" w:type="dxa"/>
            <w:gridSpan w:val="8"/>
            <w:shd w:val="clear" w:color="auto" w:fill="auto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лиц с диагнозом потребление наркотических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с вр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едными последствиями, 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ставленных на диспансерный учет и профилактика безнадзорности, наркомании, токсикомании, алкоголизма, правонарушений, преступлений среди несовершеннолетних</w:t>
            </w:r>
          </w:p>
        </w:tc>
      </w:tr>
      <w:tr w:rsidR="003C2FA9" w:rsidRPr="00723924" w:rsidTr="006120AB">
        <w:tc>
          <w:tcPr>
            <w:tcW w:w="3628" w:type="dxa"/>
            <w:gridSpan w:val="2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 подпрограммы</w:t>
            </w:r>
          </w:p>
        </w:tc>
        <w:tc>
          <w:tcPr>
            <w:tcW w:w="11540" w:type="dxa"/>
            <w:gridSpan w:val="8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</w:tr>
      <w:tr w:rsidR="003C2FA9" w:rsidRPr="00723924" w:rsidTr="006120AB">
        <w:tc>
          <w:tcPr>
            <w:tcW w:w="3628" w:type="dxa"/>
            <w:gridSpan w:val="2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5 подпрограммы</w:t>
            </w:r>
          </w:p>
        </w:tc>
        <w:tc>
          <w:tcPr>
            <w:tcW w:w="11540" w:type="dxa"/>
            <w:gridSpan w:val="8"/>
          </w:tcPr>
          <w:p w:rsidR="003C2FA9" w:rsidRPr="00723924" w:rsidRDefault="003C2FA9" w:rsidP="003B0C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общего количества преступлений, совершенных на территории </w:t>
            </w:r>
            <w:r w:rsidR="003B0C4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3C2FA9" w:rsidRPr="00723924" w:rsidTr="006120AB">
        <w:tc>
          <w:tcPr>
            <w:tcW w:w="1984" w:type="dxa"/>
            <w:vMerge w:val="restart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нансирования подпрограммы по годам реализации и главным расп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рядителям бю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жетных средств, в том числе по годам:</w:t>
            </w:r>
          </w:p>
        </w:tc>
        <w:tc>
          <w:tcPr>
            <w:tcW w:w="1644" w:type="dxa"/>
            <w:vMerge w:val="restart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644" w:type="dxa"/>
            <w:vMerge w:val="restart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порядитель бюджетных средств</w:t>
            </w:r>
          </w:p>
        </w:tc>
        <w:tc>
          <w:tcPr>
            <w:tcW w:w="1965" w:type="dxa"/>
            <w:vMerge w:val="restart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7931" w:type="dxa"/>
            <w:gridSpan w:val="6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C2FA9" w:rsidRPr="00723924" w:rsidTr="006120AB">
        <w:tc>
          <w:tcPr>
            <w:tcW w:w="198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C2FA9" w:rsidRPr="00723924" w:rsidTr="006120AB">
        <w:tc>
          <w:tcPr>
            <w:tcW w:w="198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 w:val="restart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преступлений и иных прав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644" w:type="dxa"/>
            <w:vMerge w:val="restart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ция городск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го округа</w:t>
            </w:r>
          </w:p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 (далее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дм. ГО)</w:t>
            </w:r>
          </w:p>
        </w:tc>
        <w:tc>
          <w:tcPr>
            <w:tcW w:w="196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57901</w:t>
            </w:r>
          </w:p>
        </w:tc>
        <w:tc>
          <w:tcPr>
            <w:tcW w:w="127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61405</w:t>
            </w:r>
          </w:p>
        </w:tc>
        <w:tc>
          <w:tcPr>
            <w:tcW w:w="1276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59150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63492</w:t>
            </w:r>
          </w:p>
        </w:tc>
        <w:tc>
          <w:tcPr>
            <w:tcW w:w="141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27757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269705</w:t>
            </w:r>
          </w:p>
        </w:tc>
      </w:tr>
      <w:tr w:rsidR="003C2FA9" w:rsidRPr="00723924" w:rsidTr="006120AB">
        <w:tc>
          <w:tcPr>
            <w:tcW w:w="198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горо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округа</w:t>
            </w:r>
          </w:p>
        </w:tc>
        <w:tc>
          <w:tcPr>
            <w:tcW w:w="112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61405</w:t>
            </w:r>
          </w:p>
        </w:tc>
        <w:tc>
          <w:tcPr>
            <w:tcW w:w="1276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59150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63492</w:t>
            </w:r>
          </w:p>
        </w:tc>
        <w:tc>
          <w:tcPr>
            <w:tcW w:w="141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27757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211804</w:t>
            </w:r>
          </w:p>
        </w:tc>
      </w:tr>
      <w:tr w:rsidR="003C2FA9" w:rsidRPr="00723924" w:rsidTr="006120AB">
        <w:tc>
          <w:tcPr>
            <w:tcW w:w="198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12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18757</w:t>
            </w:r>
          </w:p>
        </w:tc>
        <w:tc>
          <w:tcPr>
            <w:tcW w:w="127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18757</w:t>
            </w:r>
          </w:p>
        </w:tc>
      </w:tr>
      <w:tr w:rsidR="003C2FA9" w:rsidRPr="00723924" w:rsidTr="006120AB">
        <w:tc>
          <w:tcPr>
            <w:tcW w:w="198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та поселений**</w:t>
            </w:r>
          </w:p>
        </w:tc>
        <w:tc>
          <w:tcPr>
            <w:tcW w:w="112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39054</w:t>
            </w:r>
          </w:p>
        </w:tc>
        <w:tc>
          <w:tcPr>
            <w:tcW w:w="127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39054</w:t>
            </w:r>
          </w:p>
        </w:tc>
      </w:tr>
      <w:tr w:rsidR="003C2FA9" w:rsidRPr="00723924" w:rsidTr="006120AB">
        <w:tc>
          <w:tcPr>
            <w:tcW w:w="198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</w:tcPr>
          <w:p w:rsidR="003C2FA9" w:rsidRPr="00723924" w:rsidRDefault="003C2FA9" w:rsidP="006120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та поселений***</w:t>
            </w:r>
          </w:p>
        </w:tc>
        <w:tc>
          <w:tcPr>
            <w:tcW w:w="112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C2FA9" w:rsidRPr="00723924" w:rsidTr="006120AB">
        <w:tc>
          <w:tcPr>
            <w:tcW w:w="7237" w:type="dxa"/>
            <w:gridSpan w:val="4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12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  <w:gridSpan w:val="2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C2FA9" w:rsidRPr="00723924" w:rsidTr="006120AB">
        <w:tc>
          <w:tcPr>
            <w:tcW w:w="7237" w:type="dxa"/>
            <w:gridSpan w:val="4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Увеличение доли объектов социальной сферы, ме</w:t>
            </w:r>
            <w:r w:rsidR="00D374A4">
              <w:rPr>
                <w:rFonts w:ascii="Times New Roman" w:eastAsia="Times New Roman" w:hAnsi="Times New Roman" w:cs="Times New Roman"/>
                <w:sz w:val="24"/>
                <w:szCs w:val="24"/>
              </w:rPr>
              <w:t>ст с массовым пребыванием людей 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коммерческих объектов, оборудованных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стемами видеонаблюдения и подключенных к системе «Безопасный регион», в общем числе таковых</w:t>
            </w:r>
          </w:p>
        </w:tc>
        <w:tc>
          <w:tcPr>
            <w:tcW w:w="112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2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2FA9" w:rsidRPr="00723924" w:rsidTr="006120AB">
        <w:tc>
          <w:tcPr>
            <w:tcW w:w="7237" w:type="dxa"/>
            <w:gridSpan w:val="4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2. Увеличение количества мероприятий анти-экстремистской направленности</w:t>
            </w:r>
          </w:p>
        </w:tc>
        <w:tc>
          <w:tcPr>
            <w:tcW w:w="112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  <w:gridSpan w:val="2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C2FA9" w:rsidRPr="00723924" w:rsidTr="006120AB">
        <w:tc>
          <w:tcPr>
            <w:tcW w:w="7237" w:type="dxa"/>
            <w:gridSpan w:val="4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3. Снижение количества преступлений экстремистского характера</w:t>
            </w:r>
          </w:p>
        </w:tc>
        <w:tc>
          <w:tcPr>
            <w:tcW w:w="1127" w:type="dxa"/>
            <w:shd w:val="clear" w:color="auto" w:fill="FFFFFF" w:themeFill="background1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FA9" w:rsidRPr="00723924" w:rsidTr="006120AB">
        <w:tc>
          <w:tcPr>
            <w:tcW w:w="7237" w:type="dxa"/>
            <w:gridSpan w:val="4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 Рост числа лиц, состоящих на диспансерном учете с диагнозом «Употребление наркотиков с вредными последствиями» (не менее 2% ежегодно)</w:t>
            </w:r>
          </w:p>
        </w:tc>
        <w:tc>
          <w:tcPr>
            <w:tcW w:w="1127" w:type="dxa"/>
            <w:shd w:val="clear" w:color="auto" w:fill="FFFFFF" w:themeFill="background1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shd w:val="clear" w:color="auto" w:fill="FFFFFF" w:themeFill="background1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shd w:val="clear" w:color="auto" w:fill="FFFFFF" w:themeFill="background1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C2FA9" w:rsidRPr="00723924" w:rsidTr="006120AB">
        <w:tc>
          <w:tcPr>
            <w:tcW w:w="7237" w:type="dxa"/>
            <w:gridSpan w:val="4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5. Увеличение числа лиц (школьников и студентов), охваченных профилактическими медицинскими осмотрами с целью раннего 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незаконного потребления наркотических средств и псих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тропных веществ (не менее 7% ежегодно)</w:t>
            </w:r>
          </w:p>
        </w:tc>
        <w:tc>
          <w:tcPr>
            <w:tcW w:w="112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2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2FA9" w:rsidRPr="00723924" w:rsidTr="006120AB">
        <w:tc>
          <w:tcPr>
            <w:tcW w:w="7237" w:type="dxa"/>
            <w:gridSpan w:val="4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6. Снижение доли несовершеннолетних в общем числе лиц, сове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шивших преступления</w:t>
            </w:r>
          </w:p>
        </w:tc>
        <w:tc>
          <w:tcPr>
            <w:tcW w:w="112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2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3C2FA9" w:rsidRPr="00723924" w:rsidTr="006120AB">
        <w:tc>
          <w:tcPr>
            <w:tcW w:w="7237" w:type="dxa"/>
            <w:gridSpan w:val="4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7. Увеличение доли социальных объектов (учреждений), оборуд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 в целях антитеррористической защищенности средствами обеспечения безопасности</w:t>
            </w:r>
          </w:p>
        </w:tc>
        <w:tc>
          <w:tcPr>
            <w:tcW w:w="112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gridSpan w:val="2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2FA9" w:rsidRPr="00723924" w:rsidTr="006120AB">
        <w:tc>
          <w:tcPr>
            <w:tcW w:w="7237" w:type="dxa"/>
            <w:gridSpan w:val="4"/>
            <w:shd w:val="clear" w:color="auto" w:fill="auto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8. Увеличение числа граждан, участвующих в деятельности общ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формирований правоохранительной направленности</w:t>
            </w:r>
          </w:p>
        </w:tc>
        <w:tc>
          <w:tcPr>
            <w:tcW w:w="1127" w:type="dxa"/>
            <w:shd w:val="clear" w:color="auto" w:fill="auto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2FA9" w:rsidRPr="00723924" w:rsidTr="006120AB">
        <w:tc>
          <w:tcPr>
            <w:tcW w:w="7237" w:type="dxa"/>
            <w:gridSpan w:val="4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9. Увеличение количества выявленных административных правон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рушений при содействии членов народной дружины</w:t>
            </w:r>
          </w:p>
        </w:tc>
        <w:tc>
          <w:tcPr>
            <w:tcW w:w="1127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  <w:gridSpan w:val="2"/>
          </w:tcPr>
          <w:p w:rsidR="003C2FA9" w:rsidRPr="00723924" w:rsidRDefault="003C2FA9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750FF7" w:rsidRPr="00723924" w:rsidRDefault="00750FF7" w:rsidP="00750F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FF7" w:rsidRPr="00723924" w:rsidRDefault="00750FF7" w:rsidP="0075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50FF7" w:rsidRPr="00723924" w:rsidRDefault="00750FF7" w:rsidP="0075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50FF7" w:rsidRPr="00723924" w:rsidRDefault="00750FF7" w:rsidP="0075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50FF7" w:rsidRPr="00723924" w:rsidRDefault="00750FF7" w:rsidP="0075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50FF7" w:rsidRPr="00723924" w:rsidRDefault="00750FF7" w:rsidP="0075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50FF7" w:rsidRPr="00723924" w:rsidRDefault="00750FF7" w:rsidP="0075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50FF7" w:rsidRPr="00723924" w:rsidRDefault="00750FF7" w:rsidP="0075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50FF7" w:rsidRPr="00723924" w:rsidRDefault="00750FF7" w:rsidP="0075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50FF7" w:rsidRPr="00723924" w:rsidRDefault="00750FF7" w:rsidP="0075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23924">
        <w:rPr>
          <w:rFonts w:ascii="Times New Roman" w:eastAsiaTheme="minorHAnsi" w:hAnsi="Times New Roman"/>
          <w:b/>
          <w:sz w:val="28"/>
          <w:szCs w:val="28"/>
          <w:lang w:eastAsia="en-US"/>
        </w:rPr>
        <w:t>Характеристика сферы реализации Подпрограммы 1</w:t>
      </w:r>
    </w:p>
    <w:p w:rsidR="00750FF7" w:rsidRPr="00723924" w:rsidRDefault="00750FF7" w:rsidP="00750F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3C2FA9" w:rsidRPr="00723924" w:rsidRDefault="003C2FA9" w:rsidP="003C2FA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В городском округе Красногорск ведется целенаправленная работа по повышению уровня безопасности населения. В первую очередь это относится к предупреждению террористической деятельности, проявлению различных форм экстремизма, социальных конфликтов.</w:t>
      </w:r>
    </w:p>
    <w:p w:rsidR="003C2FA9" w:rsidRPr="00723924" w:rsidRDefault="003C2FA9" w:rsidP="003C2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sz w:val="28"/>
          <w:szCs w:val="28"/>
        </w:rPr>
        <w:t>Городской округ Красногорск является многонациональным и многоконфессиональным территориальным образованием. Несмотря на то, что актов терроризма и покушений на терроризм в округе допущено не было, преступная деятельность межд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народных террористических организаций в качестве одного из основных факторов, серьёзно осложняющих оперативную о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становку, представляют реальные угрозы стабильному развитию округа.</w:t>
      </w:r>
    </w:p>
    <w:p w:rsidR="003C2FA9" w:rsidRPr="00723924" w:rsidRDefault="003C2FA9" w:rsidP="003C2FA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sz w:val="28"/>
          <w:szCs w:val="28"/>
        </w:rPr>
        <w:t>Особо остро стоят вопросы предотвращения террористических актов в местах с массовым пребыванием людей. Выпо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нение программных мероприятий позволит создать систему мер по обеспечению антитеррористической защищенности насел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ния, оснастить муниципальные объекты социальной сферы и места с массовым пребыванием людей современными инженерно-техническими, защитными средствами и охранными системами.</w:t>
      </w:r>
    </w:p>
    <w:p w:rsidR="003C2FA9" w:rsidRPr="00723924" w:rsidRDefault="003C2FA9" w:rsidP="003C2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Негативное влияние на </w:t>
      </w:r>
      <w:proofErr w:type="gramStart"/>
      <w:r w:rsidRPr="00723924">
        <w:rPr>
          <w:rFonts w:ascii="Times New Roman" w:eastAsia="Times New Roman" w:hAnsi="Times New Roman" w:cs="Times New Roman"/>
          <w:sz w:val="28"/>
          <w:szCs w:val="28"/>
        </w:rPr>
        <w:t>криминогенную обстановку</w:t>
      </w:r>
      <w:proofErr w:type="gramEnd"/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 в округе оказывают миграционные процессы. Несмотря на снижение </w:t>
      </w:r>
      <w:proofErr w:type="gramStart"/>
      <w:r w:rsidRPr="00723924">
        <w:rPr>
          <w:rFonts w:ascii="Times New Roman" w:eastAsia="Times New Roman" w:hAnsi="Times New Roman" w:cs="Times New Roman"/>
          <w:sz w:val="28"/>
          <w:szCs w:val="28"/>
        </w:rPr>
        <w:t>квот</w:t>
      </w:r>
      <w:proofErr w:type="gramEnd"/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 на привлечение иностранной рабочей силы, поток мигрантов, желающих найти здесь источник существования, не сокр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щается. Миграционные процессы способны при определенных условиях вызывать острые конфликты на межнациональной и межконфессиональной почве.</w:t>
      </w:r>
    </w:p>
    <w:p w:rsidR="003C2FA9" w:rsidRPr="00723924" w:rsidRDefault="003C2FA9" w:rsidP="003C2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sz w:val="28"/>
          <w:szCs w:val="28"/>
        </w:rPr>
        <w:t>Исходя из необходимости активного противодействия экстремистским проявлениям, минимизации их последствий, пр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граммные мероприятия будут способствовать укреплению и систематизации методов долгосрочного процесса формирования толерантного сознания и поведения жителей городского округа Красногорск. Реальными механизмами ее осуществления я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ляются комплексные меры, направленные на развитие гражданского общества, воспитание гражданской солидарности, патри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тизма и интернационализма, поддержание мира и согласия, противодействие любым проявлениям национализма и религио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ной нетерпимости.</w:t>
      </w:r>
    </w:p>
    <w:p w:rsidR="003C2FA9" w:rsidRPr="00723924" w:rsidRDefault="003C2FA9" w:rsidP="003C2F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ab/>
        <w:t>Деятельность администрации городского округа Красногорск и правоохранительных органов в области обеспечения о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щественного порядка и борьбы с преступностью позволила стабилизировать уровень безопасности населения городского окр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га Красногорск в целом.</w:t>
      </w:r>
    </w:p>
    <w:p w:rsidR="003C2FA9" w:rsidRPr="00723924" w:rsidRDefault="003C2FA9" w:rsidP="003C2FA9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pacing w:val="-4"/>
          <w:sz w:val="28"/>
          <w:szCs w:val="28"/>
          <w:lang w:eastAsia="en-US"/>
        </w:rPr>
      </w:pPr>
      <w:r w:rsidRPr="00723924">
        <w:rPr>
          <w:rFonts w:ascii="Times New Roman" w:eastAsiaTheme="minorHAnsi" w:hAnsi="Times New Roman"/>
          <w:bCs/>
          <w:spacing w:val="-4"/>
          <w:sz w:val="28"/>
          <w:szCs w:val="28"/>
          <w:lang w:eastAsia="en-US"/>
        </w:rPr>
        <w:t>За 12 месяцев 2015 года зафиксировано снижение количества зарегистрированных преступлений на 1,9%, что в абсолютных числах составило 2387 преступления. Нераскрытыми остались 1012 преступлений (-5,0%). Раскрываемость составила 57,8% (АППГ – 55,9%).</w:t>
      </w:r>
    </w:p>
    <w:p w:rsidR="003C2FA9" w:rsidRPr="00723924" w:rsidRDefault="003C2FA9" w:rsidP="003C2FA9">
      <w:pPr>
        <w:shd w:val="clear" w:color="auto" w:fill="FFFFFF"/>
        <w:tabs>
          <w:tab w:val="left" w:pos="119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pacing w:val="-4"/>
          <w:sz w:val="28"/>
          <w:szCs w:val="28"/>
          <w:lang w:eastAsia="en-US"/>
        </w:rPr>
      </w:pPr>
      <w:r w:rsidRPr="00723924">
        <w:rPr>
          <w:rFonts w:ascii="Times New Roman" w:eastAsiaTheme="minorHAnsi" w:hAnsi="Times New Roman"/>
          <w:bCs/>
          <w:spacing w:val="-4"/>
          <w:sz w:val="28"/>
          <w:szCs w:val="28"/>
          <w:lang w:eastAsia="en-US"/>
        </w:rPr>
        <w:t>В 2015 году сохранена положительная динамика раскрытия и расследования преступлений: расследовано и направлено в суд на  32 преступления больше, чем за 2014 год (с 1056 до 1088 расследованных преступлений).</w:t>
      </w:r>
    </w:p>
    <w:p w:rsidR="003C2FA9" w:rsidRPr="00723924" w:rsidRDefault="003C2FA9" w:rsidP="003C2FA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ряде случаев граждане, ставшие свидетелями совершения преступлений и иных правонарушений, не имеют возможн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сти своевременно обратиться в органы внутренних дел, что приводит к тяжелым последствиям, иногда и к смерти потерпе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 xml:space="preserve">ших. </w:t>
      </w:r>
      <w:proofErr w:type="gramStart"/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В этой связи, развертывание системы Безопасный регион, предусматривающего использование систем видеонаблюдения в поселениях городского округа Красногорск, средств экстренной связи «гражданин – полиция», автоматизированных диспе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черских систем с использованием спутниковых навигационных технологий контроля и управления подвижными нарядами п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лиции общественной безопасности, будет способствовать положительной динамике раскрываемости уличных преступлений, приведет к снижению роста данного вида преступности, обеспечению правопорядка и безопасности на улицах и в других</w:t>
      </w:r>
      <w:proofErr w:type="gramEnd"/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 xml:space="preserve">щественных </w:t>
      </w:r>
      <w:proofErr w:type="gramStart"/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местах</w:t>
      </w:r>
      <w:proofErr w:type="gramEnd"/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C2FA9" w:rsidRPr="00723924" w:rsidRDefault="003C2FA9" w:rsidP="003C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3924">
        <w:rPr>
          <w:rFonts w:ascii="Times New Roman" w:eastAsiaTheme="minorHAnsi" w:hAnsi="Times New Roman"/>
          <w:sz w:val="28"/>
          <w:szCs w:val="28"/>
          <w:lang w:eastAsia="en-US"/>
        </w:rPr>
        <w:t>Актуальной, несмотря на принимаемые меры, остается проблема борьбы с подростковой преступностью.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 На территории </w:t>
      </w:r>
      <w:r w:rsidR="003B0C42">
        <w:rPr>
          <w:rFonts w:ascii="Times New Roman" w:eastAsia="Times New Roman" w:hAnsi="Times New Roman"/>
          <w:sz w:val="28"/>
          <w:szCs w:val="28"/>
        </w:rPr>
        <w:t>округа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 отмечается рост количества детского населения с 32721 чел. в 2012 году до 42560 чел. в 2015 году. На протяжении п</w:t>
      </w:r>
      <w:r w:rsidRPr="00723924">
        <w:rPr>
          <w:rFonts w:ascii="Times New Roman" w:eastAsia="Times New Roman" w:hAnsi="Times New Roman"/>
          <w:sz w:val="28"/>
          <w:szCs w:val="28"/>
        </w:rPr>
        <w:t>о</w:t>
      </w:r>
      <w:r w:rsidRPr="00723924">
        <w:rPr>
          <w:rFonts w:ascii="Times New Roman" w:eastAsia="Times New Roman" w:hAnsi="Times New Roman"/>
          <w:sz w:val="28"/>
          <w:szCs w:val="28"/>
        </w:rPr>
        <w:t>следних трех лет происходит снижение количества несовершеннолетних, состоящих на межведомственном профилактическом учете в Комиссии с</w:t>
      </w:r>
      <w:r w:rsidRPr="00723924">
        <w:rPr>
          <w:rFonts w:ascii="Times New Roman" w:eastAsiaTheme="minorHAnsi" w:hAnsi="Times New Roman"/>
          <w:sz w:val="28"/>
          <w:szCs w:val="28"/>
        </w:rPr>
        <w:t>о198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 чел. до </w:t>
      </w:r>
      <w:r w:rsidRPr="00723924">
        <w:rPr>
          <w:rFonts w:ascii="Times New Roman" w:eastAsiaTheme="minorHAnsi" w:hAnsi="Times New Roman"/>
          <w:sz w:val="28"/>
          <w:szCs w:val="28"/>
        </w:rPr>
        <w:t xml:space="preserve">116 </w:t>
      </w:r>
      <w:r w:rsidRPr="00723924">
        <w:rPr>
          <w:rFonts w:ascii="Times New Roman" w:eastAsia="Times New Roman" w:hAnsi="Times New Roman"/>
          <w:sz w:val="28"/>
          <w:szCs w:val="28"/>
        </w:rPr>
        <w:t>чел.  Анализ возрастного состава показывает, что основной контингент, состоящих на уч</w:t>
      </w:r>
      <w:r w:rsidRPr="00723924">
        <w:rPr>
          <w:rFonts w:ascii="Times New Roman" w:eastAsia="Times New Roman" w:hAnsi="Times New Roman"/>
          <w:sz w:val="28"/>
          <w:szCs w:val="28"/>
        </w:rPr>
        <w:t>е</w:t>
      </w:r>
      <w:r w:rsidRPr="00723924">
        <w:rPr>
          <w:rFonts w:ascii="Times New Roman" w:eastAsia="Times New Roman" w:hAnsi="Times New Roman"/>
          <w:sz w:val="28"/>
          <w:szCs w:val="28"/>
        </w:rPr>
        <w:t>те это несовершеннолетние в возрасте 16-17 лет (</w:t>
      </w:r>
      <w:r w:rsidRPr="00723924">
        <w:rPr>
          <w:rFonts w:ascii="Times New Roman" w:eastAsiaTheme="minorHAnsi" w:hAnsi="Times New Roman"/>
          <w:sz w:val="28"/>
          <w:szCs w:val="28"/>
        </w:rPr>
        <w:t>75,9</w:t>
      </w:r>
      <w:r w:rsidRPr="00723924">
        <w:rPr>
          <w:rFonts w:ascii="Times New Roman" w:eastAsia="Times New Roman" w:hAnsi="Times New Roman"/>
          <w:sz w:val="28"/>
          <w:szCs w:val="28"/>
        </w:rPr>
        <w:t>% от общего количества состоящих), 14-15 лет (</w:t>
      </w:r>
      <w:r w:rsidRPr="00723924">
        <w:rPr>
          <w:rFonts w:ascii="Times New Roman" w:eastAsiaTheme="minorHAnsi" w:hAnsi="Times New Roman"/>
          <w:sz w:val="28"/>
          <w:szCs w:val="28"/>
        </w:rPr>
        <w:t>12</w:t>
      </w:r>
      <w:r w:rsidRPr="00723924">
        <w:rPr>
          <w:rFonts w:ascii="Times New Roman" w:eastAsia="Times New Roman" w:hAnsi="Times New Roman"/>
          <w:sz w:val="28"/>
          <w:szCs w:val="28"/>
        </w:rPr>
        <w:t>%). Наиболее распр</w:t>
      </w:r>
      <w:r w:rsidRPr="00723924">
        <w:rPr>
          <w:rFonts w:ascii="Times New Roman" w:eastAsia="Times New Roman" w:hAnsi="Times New Roman"/>
          <w:sz w:val="28"/>
          <w:szCs w:val="28"/>
        </w:rPr>
        <w:t>о</w:t>
      </w:r>
      <w:r w:rsidRPr="00723924">
        <w:rPr>
          <w:rFonts w:ascii="Times New Roman" w:eastAsia="Times New Roman" w:hAnsi="Times New Roman"/>
          <w:sz w:val="28"/>
          <w:szCs w:val="28"/>
        </w:rPr>
        <w:t>страненными правонарушениями среди подростков является нарушение антиалкогольного законодательства, совершение пр</w:t>
      </w:r>
      <w:r w:rsidRPr="00723924">
        <w:rPr>
          <w:rFonts w:ascii="Times New Roman" w:eastAsia="Times New Roman" w:hAnsi="Times New Roman"/>
          <w:sz w:val="28"/>
          <w:szCs w:val="28"/>
        </w:rPr>
        <w:t>а</w:t>
      </w:r>
      <w:r w:rsidRPr="00723924">
        <w:rPr>
          <w:rFonts w:ascii="Times New Roman" w:eastAsia="Times New Roman" w:hAnsi="Times New Roman"/>
          <w:sz w:val="28"/>
          <w:szCs w:val="28"/>
        </w:rPr>
        <w:t>вонарушений до достижения возраста административной ответственности. За употребление спиртных напитков и появление в состоянии алкогольного опьянения состоит 38% от общего количества состоящих на учете (44 чел.), за совершение правон</w:t>
      </w:r>
      <w:r w:rsidRPr="00723924">
        <w:rPr>
          <w:rFonts w:ascii="Times New Roman" w:eastAsia="Times New Roman" w:hAnsi="Times New Roman"/>
          <w:sz w:val="28"/>
          <w:szCs w:val="28"/>
        </w:rPr>
        <w:t>а</w:t>
      </w:r>
      <w:r w:rsidRPr="00723924">
        <w:rPr>
          <w:rFonts w:ascii="Times New Roman" w:eastAsia="Times New Roman" w:hAnsi="Times New Roman"/>
          <w:sz w:val="28"/>
          <w:szCs w:val="28"/>
        </w:rPr>
        <w:t>рушения до достижения возраста, с которого наступает административная ответственность 18 чел. (15,5%).</w:t>
      </w:r>
    </w:p>
    <w:p w:rsidR="003C2FA9" w:rsidRPr="00723924" w:rsidRDefault="003C2FA9" w:rsidP="003C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23924">
        <w:rPr>
          <w:rFonts w:ascii="Times New Roman" w:eastAsia="Times New Roman" w:hAnsi="Times New Roman"/>
          <w:sz w:val="28"/>
          <w:szCs w:val="28"/>
        </w:rPr>
        <w:t xml:space="preserve">Уровень преступности среди несовершеннолетних за последние годы имеет тенденцию к стабилизации. </w:t>
      </w:r>
      <w:r w:rsidRPr="00723924">
        <w:rPr>
          <w:rFonts w:ascii="Times New Roman" w:eastAsia="Times New Roman" w:hAnsi="Times New Roman"/>
          <w:bCs/>
          <w:sz w:val="28"/>
          <w:szCs w:val="24"/>
        </w:rPr>
        <w:t xml:space="preserve">За 12 месяцев 2015 года несовершеннолетними и при их участии на территории </w:t>
      </w:r>
      <w:r w:rsidR="003B0C42">
        <w:rPr>
          <w:rFonts w:ascii="Times New Roman" w:eastAsia="Times New Roman" w:hAnsi="Times New Roman"/>
          <w:bCs/>
          <w:sz w:val="28"/>
          <w:szCs w:val="24"/>
        </w:rPr>
        <w:t>округа</w:t>
      </w:r>
      <w:r w:rsidRPr="00723924">
        <w:rPr>
          <w:rFonts w:ascii="Times New Roman" w:eastAsia="Times New Roman" w:hAnsi="Times New Roman"/>
          <w:bCs/>
          <w:sz w:val="28"/>
          <w:szCs w:val="24"/>
        </w:rPr>
        <w:t xml:space="preserve"> совершено 20 преступлений, что на 31 % меньше, чем за аналогичный период прошлого года (29</w:t>
      </w:r>
      <w:r w:rsidRPr="00723924">
        <w:rPr>
          <w:rFonts w:ascii="Times New Roman" w:eastAsia="Times New Roman" w:hAnsi="Times New Roman"/>
          <w:sz w:val="28"/>
          <w:szCs w:val="24"/>
        </w:rPr>
        <w:t>),</w:t>
      </w:r>
      <w:r w:rsidRPr="00723924">
        <w:rPr>
          <w:rFonts w:ascii="Times New Roman" w:eastAsia="Times New Roman" w:hAnsi="Times New Roman"/>
          <w:bCs/>
          <w:iCs/>
          <w:sz w:val="28"/>
          <w:szCs w:val="28"/>
        </w:rPr>
        <w:t xml:space="preserve">число участников преступлений снизилось с 31 до 26 лиц </w:t>
      </w:r>
      <w:proofErr w:type="gramStart"/>
      <w:r w:rsidRPr="00723924">
        <w:rPr>
          <w:rFonts w:ascii="Times New Roman" w:eastAsia="Times New Roman" w:hAnsi="Times New Roman"/>
          <w:bCs/>
          <w:iCs/>
          <w:sz w:val="28"/>
          <w:szCs w:val="28"/>
        </w:rPr>
        <w:t xml:space="preserve">( </w:t>
      </w:r>
      <w:proofErr w:type="gramEnd"/>
      <w:r w:rsidRPr="00723924">
        <w:rPr>
          <w:rFonts w:ascii="Times New Roman" w:eastAsia="Times New Roman" w:hAnsi="Times New Roman"/>
          <w:bCs/>
          <w:iCs/>
          <w:sz w:val="28"/>
          <w:szCs w:val="28"/>
        </w:rPr>
        <w:t xml:space="preserve">на 16%). </w:t>
      </w:r>
    </w:p>
    <w:p w:rsidR="003C2FA9" w:rsidRPr="00723924" w:rsidRDefault="003C2FA9" w:rsidP="003C2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sz w:val="28"/>
          <w:szCs w:val="28"/>
        </w:rPr>
        <w:t>По состоянию на 01.07.2016г. на учете межведомственном информационном банке состоит 131 семья, в которых восп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тываются 202 ребенка, из них 75 семей (115 детей) находятся в социально-опасном положении. Преступность в сфере незако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ного оборота наркотиков приобретает все более организованный характер и имеет своей целью не только обеспечение широк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го и разнообразного предложения, но и расширение незаконного спроса на наркотики путем целенаправленной деятельности по вовлечению новых слоев населения в потребление наркотиков. Наибольшую опасность представляет распространение наркотиков в образовательных учреждениях и развлекательных заведениях.</w:t>
      </w:r>
    </w:p>
    <w:p w:rsidR="003C2FA9" w:rsidRPr="00723924" w:rsidRDefault="003C2FA9" w:rsidP="003C2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sz w:val="28"/>
          <w:szCs w:val="28"/>
        </w:rPr>
        <w:t>Криминальная обстановка в подростковой среде требует принятия эффективных мер, направленных на усиление соц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альной профилактики правонарушений несовершеннолетних. </w:t>
      </w:r>
      <w:proofErr w:type="gramStart"/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Пропаганда и осуществление среди учащихся образовательных учреждений </w:t>
      </w:r>
      <w:r w:rsidR="003B0C4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добровольному тестированию, участие специалистов-наркологов в диспансеризациях и медицинских осмотрах учащихся, организация спортивной, досуговой работы по месту жительства и учебы несовершенноле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них и молодежи, пропаганда нравственных ценностей и здорового образа жизни должны положительно сказаться на снижении 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lastRenderedPageBreak/>
        <w:t>преступлений и иных правонарушений среди данной категории граждан, а также оказать должное влияние на количество пр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3924">
        <w:rPr>
          <w:rFonts w:ascii="Times New Roman" w:eastAsia="Times New Roman" w:hAnsi="Times New Roman" w:cs="Times New Roman"/>
          <w:sz w:val="28"/>
          <w:szCs w:val="28"/>
        </w:rPr>
        <w:t>ступлений</w:t>
      </w:r>
      <w:proofErr w:type="gramEnd"/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23924">
        <w:rPr>
          <w:rFonts w:ascii="Times New Roman" w:eastAsia="Times New Roman" w:hAnsi="Times New Roman" w:cs="Times New Roman"/>
          <w:sz w:val="28"/>
          <w:szCs w:val="28"/>
        </w:rPr>
        <w:t>совершаемых</w:t>
      </w:r>
      <w:proofErr w:type="gramEnd"/>
      <w:r w:rsidRPr="00723924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несовершеннолетними в состоянии наркотического и алкогольного опьянения.</w:t>
      </w:r>
    </w:p>
    <w:p w:rsidR="00750FF7" w:rsidRPr="00723924" w:rsidRDefault="003C2FA9" w:rsidP="003C2F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Администрацией округа совместно с УМВД в рамках созданных межведомственных комиссий рассматриваются, в том числе вопросы профилактики и раскрытия отдельных видов преступлений. На территории округа созданы и зарегистрированы в ГУРБ две добровольные народные дружины, общей численностью 26 человек, которыми в текущем году выявлено 50 админ</w:t>
      </w:r>
      <w:r w:rsidRPr="00723924">
        <w:rPr>
          <w:rFonts w:ascii="Times New Roman" w:hAnsi="Times New Roman" w:cs="Times New Roman"/>
          <w:sz w:val="28"/>
          <w:szCs w:val="28"/>
        </w:rPr>
        <w:t>и</w:t>
      </w:r>
      <w:r w:rsidRPr="00723924">
        <w:rPr>
          <w:rFonts w:ascii="Times New Roman" w:hAnsi="Times New Roman" w:cs="Times New Roman"/>
          <w:sz w:val="28"/>
          <w:szCs w:val="28"/>
        </w:rPr>
        <w:t>стративных правонарушений, раскрыто одно преступление и оказана действенная помощь в раскрытии двойного убийства. Дружинники 30 раз привлекались для участия в охране общественного порядка при проведении культурно-массовых, общ</w:t>
      </w:r>
      <w:r w:rsidRPr="00723924">
        <w:rPr>
          <w:rFonts w:ascii="Times New Roman" w:hAnsi="Times New Roman" w:cs="Times New Roman"/>
          <w:sz w:val="28"/>
          <w:szCs w:val="28"/>
        </w:rPr>
        <w:t>е</w:t>
      </w:r>
      <w:r w:rsidRPr="00723924">
        <w:rPr>
          <w:rFonts w:ascii="Times New Roman" w:hAnsi="Times New Roman" w:cs="Times New Roman"/>
          <w:sz w:val="28"/>
          <w:szCs w:val="28"/>
        </w:rPr>
        <w:t>ственно-политических и оперативно-профилактических мероприятий, а также осуществлено более 30 совместных патрулир</w:t>
      </w:r>
      <w:r w:rsidRPr="00723924">
        <w:rPr>
          <w:rFonts w:ascii="Times New Roman" w:hAnsi="Times New Roman" w:cs="Times New Roman"/>
          <w:sz w:val="28"/>
          <w:szCs w:val="28"/>
        </w:rPr>
        <w:t>о</w:t>
      </w:r>
      <w:r w:rsidRPr="00723924">
        <w:rPr>
          <w:rFonts w:ascii="Times New Roman" w:hAnsi="Times New Roman" w:cs="Times New Roman"/>
          <w:sz w:val="28"/>
          <w:szCs w:val="28"/>
        </w:rPr>
        <w:t>ваний с сотрудниками УМВД.</w:t>
      </w: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E3C" w:rsidRPr="00723924" w:rsidRDefault="00AF6E3C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реализации Подпрограммы 1</w:t>
      </w: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 «Профилактика преступлений и иных правонарушений»</w:t>
      </w: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370"/>
        <w:gridCol w:w="48"/>
        <w:gridCol w:w="1276"/>
        <w:gridCol w:w="46"/>
        <w:gridCol w:w="1371"/>
        <w:gridCol w:w="3260"/>
        <w:gridCol w:w="993"/>
        <w:gridCol w:w="1134"/>
        <w:gridCol w:w="992"/>
        <w:gridCol w:w="1134"/>
        <w:gridCol w:w="957"/>
        <w:gridCol w:w="35"/>
        <w:gridCol w:w="992"/>
        <w:gridCol w:w="851"/>
      </w:tblGrid>
      <w:tr w:rsidR="00AF6E3C" w:rsidRPr="00723924" w:rsidTr="006120AB">
        <w:tc>
          <w:tcPr>
            <w:tcW w:w="567" w:type="dxa"/>
            <w:vMerge w:val="restart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84"/>
            <w:bookmarkEnd w:id="3"/>
          </w:p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gridSpan w:val="2"/>
            <w:vMerge w:val="restart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Задачи, направле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ные на 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стижение цели</w:t>
            </w:r>
          </w:p>
        </w:tc>
        <w:tc>
          <w:tcPr>
            <w:tcW w:w="2693" w:type="dxa"/>
            <w:gridSpan w:val="3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Планируемый объем ф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нансирования на реш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ние данной задачи (тыс. руб.)</w:t>
            </w:r>
          </w:p>
        </w:tc>
        <w:tc>
          <w:tcPr>
            <w:tcW w:w="3260" w:type="dxa"/>
            <w:vMerge w:val="restart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приятий муниципальной по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93" w:type="dxa"/>
            <w:vMerge w:val="restart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ля (на начало реализ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ции по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</w:p>
        </w:tc>
        <w:tc>
          <w:tcPr>
            <w:tcW w:w="4961" w:type="dxa"/>
            <w:gridSpan w:val="6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AF6E3C" w:rsidRPr="00723924" w:rsidTr="006120AB">
        <w:tc>
          <w:tcPr>
            <w:tcW w:w="567" w:type="dxa"/>
            <w:vMerge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gridSpan w:val="2"/>
          </w:tcPr>
          <w:p w:rsidR="00AF6E3C" w:rsidRPr="00723924" w:rsidRDefault="00AF6E3C" w:rsidP="00D37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Другие 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точники </w:t>
            </w:r>
          </w:p>
        </w:tc>
        <w:tc>
          <w:tcPr>
            <w:tcW w:w="3260" w:type="dxa"/>
            <w:vMerge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F6E3C" w:rsidRPr="00723924" w:rsidTr="006120AB">
        <w:trPr>
          <w:trHeight w:val="414"/>
        </w:trPr>
        <w:tc>
          <w:tcPr>
            <w:tcW w:w="567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6E3C" w:rsidRPr="00723924" w:rsidTr="006120AB">
        <w:tc>
          <w:tcPr>
            <w:tcW w:w="567" w:type="dxa"/>
            <w:vMerge w:val="restart"/>
            <w:shd w:val="clear" w:color="auto" w:fill="auto"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</w:p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доли социально значимых объектов, мест с массовым пребыванием людей, оборудованных системами видеонаблюдения и подключенных к системе «Безопасный регион», в общем числе так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вых объектов и мест</w:t>
            </w:r>
          </w:p>
        </w:tc>
        <w:tc>
          <w:tcPr>
            <w:tcW w:w="993" w:type="dxa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7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6E3C" w:rsidRPr="00723924" w:rsidTr="006120AB">
        <w:tc>
          <w:tcPr>
            <w:tcW w:w="567" w:type="dxa"/>
            <w:vMerge/>
            <w:shd w:val="clear" w:color="auto" w:fill="auto"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F6E3C" w:rsidRPr="000F5606" w:rsidRDefault="00327C45" w:rsidP="006120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131603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F6E3C" w:rsidRPr="000F5606" w:rsidRDefault="00AF6E3C" w:rsidP="00327C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27C45"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1. Увеличение доли объектов социальной сферы, ме</w:t>
            </w:r>
            <w:r w:rsidR="00996FFA">
              <w:rPr>
                <w:rFonts w:ascii="Times New Roman" w:eastAsia="Times New Roman" w:hAnsi="Times New Roman" w:cs="Times New Roman"/>
                <w:sz w:val="24"/>
                <w:szCs w:val="24"/>
              </w:rPr>
              <w:t>ст с ма</w:t>
            </w:r>
            <w:r w:rsidR="00996F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96FFA">
              <w:rPr>
                <w:rFonts w:ascii="Times New Roman" w:eastAsia="Times New Roman" w:hAnsi="Times New Roman" w:cs="Times New Roman"/>
                <w:sz w:val="24"/>
                <w:szCs w:val="24"/>
              </w:rPr>
              <w:t>совым пребыванием людей 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коммерческих объектов, об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рудованных системами виде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и подключенных к системе «Безопасный рег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он», в общем числе таковых</w:t>
            </w:r>
          </w:p>
        </w:tc>
        <w:tc>
          <w:tcPr>
            <w:tcW w:w="993" w:type="dxa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483E0D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7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6E3C" w:rsidRPr="00723924" w:rsidTr="006120AB">
        <w:tc>
          <w:tcPr>
            <w:tcW w:w="567" w:type="dxa"/>
            <w:vMerge w:val="restart"/>
            <w:shd w:val="clear" w:color="auto" w:fill="auto"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</w:t>
            </w:r>
          </w:p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 экстремистского характера</w:t>
            </w:r>
          </w:p>
        </w:tc>
        <w:tc>
          <w:tcPr>
            <w:tcW w:w="993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6E3C" w:rsidRPr="00723924" w:rsidTr="006120AB">
        <w:tc>
          <w:tcPr>
            <w:tcW w:w="567" w:type="dxa"/>
            <w:vMerge/>
            <w:shd w:val="clear" w:color="auto" w:fill="auto"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F6E3C" w:rsidRPr="000F5606" w:rsidRDefault="00327C45" w:rsidP="006120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AF6E3C" w:rsidRPr="000F5606" w:rsidRDefault="00327C45" w:rsidP="006120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3260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ступлений экстремистского характера</w:t>
            </w:r>
          </w:p>
        </w:tc>
        <w:tc>
          <w:tcPr>
            <w:tcW w:w="993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6E3C" w:rsidRPr="00723924" w:rsidTr="006120AB">
        <w:tc>
          <w:tcPr>
            <w:tcW w:w="567" w:type="dxa"/>
            <w:vMerge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2. Увеличение количества 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анти-экстремистской направленн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993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7" w:type="dxa"/>
            <w:gridSpan w:val="2"/>
            <w:shd w:val="clear" w:color="auto" w:fill="FFFFFF" w:themeFill="background1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FFFFFF" w:themeFill="background1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F6E3C" w:rsidRPr="00723924" w:rsidTr="006120AB">
        <w:tc>
          <w:tcPr>
            <w:tcW w:w="567" w:type="dxa"/>
            <w:vMerge w:val="restart"/>
            <w:shd w:val="clear" w:color="auto" w:fill="auto"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</w:t>
            </w:r>
          </w:p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лиц с диагнозом потребление наркотических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с вр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едными последствиями, поставленных на диспансерный учет и профилактика безнадзорности, наркомании, токсикомании, 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коголизма, правонарушений, преступлений среди несовершенноле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</w:p>
        </w:tc>
        <w:tc>
          <w:tcPr>
            <w:tcW w:w="993" w:type="dxa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F6E3C" w:rsidRPr="00723924" w:rsidTr="006120AB">
        <w:tc>
          <w:tcPr>
            <w:tcW w:w="567" w:type="dxa"/>
            <w:vMerge/>
            <w:shd w:val="clear" w:color="auto" w:fill="auto"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vMerge w:val="restart"/>
            <w:shd w:val="clear" w:color="auto" w:fill="auto"/>
          </w:tcPr>
          <w:p w:rsidR="00AF6E3C" w:rsidRPr="000F5606" w:rsidRDefault="00327C45" w:rsidP="006120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6480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AF6E3C" w:rsidRPr="000F5606" w:rsidRDefault="00327C45" w:rsidP="006120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1620</w:t>
            </w:r>
          </w:p>
        </w:tc>
        <w:tc>
          <w:tcPr>
            <w:tcW w:w="3260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 Рост числа лиц, состоящих на диспансерном учете с ди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гнозом «Употребление нарк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тиков с вредными последств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ями» (не менее 2% ежегодно)</w:t>
            </w:r>
          </w:p>
        </w:tc>
        <w:tc>
          <w:tcPr>
            <w:tcW w:w="993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7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F6E3C" w:rsidRPr="00723924" w:rsidTr="006120AB">
        <w:tc>
          <w:tcPr>
            <w:tcW w:w="567" w:type="dxa"/>
            <w:vMerge/>
            <w:shd w:val="clear" w:color="auto" w:fill="auto"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vMerge/>
            <w:shd w:val="clear" w:color="auto" w:fill="auto"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5. Увеличение числа лиц (школьников и студентов), охваченных профилактич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медицинскими осмо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рами с целью раннего выявл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незаконного потребления наркотических средств и пс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хотропных веществ (не менее 7% ежегодно)</w:t>
            </w:r>
          </w:p>
        </w:tc>
        <w:tc>
          <w:tcPr>
            <w:tcW w:w="993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6E3C" w:rsidRPr="00723924" w:rsidTr="006120AB">
        <w:tc>
          <w:tcPr>
            <w:tcW w:w="567" w:type="dxa"/>
            <w:vMerge/>
            <w:shd w:val="clear" w:color="auto" w:fill="auto"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vMerge/>
            <w:shd w:val="clear" w:color="auto" w:fill="auto"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:rsidR="00AF6E3C" w:rsidRPr="00723924" w:rsidRDefault="00AF6E3C" w:rsidP="0061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6. Снижение доли несове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шеннолетних в общем числе лиц, совершивших преступл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(не менее 0,1% в год)</w:t>
            </w:r>
          </w:p>
        </w:tc>
        <w:tc>
          <w:tcPr>
            <w:tcW w:w="993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(26чел.)</w:t>
            </w:r>
          </w:p>
        </w:tc>
        <w:tc>
          <w:tcPr>
            <w:tcW w:w="992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7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AF6E3C" w:rsidRPr="00723924" w:rsidTr="006120AB">
        <w:trPr>
          <w:trHeight w:val="300"/>
        </w:trPr>
        <w:tc>
          <w:tcPr>
            <w:tcW w:w="567" w:type="dxa"/>
            <w:vMerge w:val="restart"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gridSpan w:val="6"/>
          </w:tcPr>
          <w:p w:rsidR="00AF6E3C" w:rsidRPr="00723924" w:rsidRDefault="00AF6E3C" w:rsidP="006120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4</w:t>
            </w:r>
          </w:p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993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7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7" w:type="dxa"/>
            <w:gridSpan w:val="2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6E3C" w:rsidRPr="00723924" w:rsidTr="006120AB">
        <w:tc>
          <w:tcPr>
            <w:tcW w:w="567" w:type="dxa"/>
            <w:vMerge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E3C" w:rsidRPr="000F5606" w:rsidRDefault="00327C45" w:rsidP="006120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72141</w:t>
            </w:r>
          </w:p>
        </w:tc>
        <w:tc>
          <w:tcPr>
            <w:tcW w:w="1417" w:type="dxa"/>
            <w:gridSpan w:val="2"/>
          </w:tcPr>
          <w:p w:rsidR="00AF6E3C" w:rsidRPr="000F5606" w:rsidRDefault="00327C45" w:rsidP="0061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23527</w:t>
            </w:r>
          </w:p>
        </w:tc>
        <w:tc>
          <w:tcPr>
            <w:tcW w:w="3260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7. Увеличение доли социал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объектов (учреждений), оборудованных в целях ант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террористической защище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средствами обеспечения безопасности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7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7" w:type="dxa"/>
            <w:gridSpan w:val="2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shd w:val="clear" w:color="auto" w:fill="FFFFFF" w:themeFill="background1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6E3C" w:rsidRPr="00723924" w:rsidTr="006120AB">
        <w:tc>
          <w:tcPr>
            <w:tcW w:w="567" w:type="dxa"/>
            <w:vMerge w:val="restart"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gridSpan w:val="6"/>
          </w:tcPr>
          <w:p w:rsidR="00AF6E3C" w:rsidRPr="00723924" w:rsidRDefault="00AF6E3C" w:rsidP="006120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5</w:t>
            </w:r>
          </w:p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общего количества преступлений, совершенных на терр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тории района</w:t>
            </w:r>
          </w:p>
        </w:tc>
        <w:tc>
          <w:tcPr>
            <w:tcW w:w="993" w:type="dxa"/>
            <w:shd w:val="clear" w:color="auto" w:fill="FFFFFF" w:themeFill="background1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134" w:type="dxa"/>
            <w:shd w:val="clear" w:color="auto" w:fill="FFFFFF" w:themeFill="background1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957" w:type="dxa"/>
            <w:shd w:val="clear" w:color="auto" w:fill="FFFFFF" w:themeFill="background1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027" w:type="dxa"/>
            <w:gridSpan w:val="2"/>
            <w:shd w:val="clear" w:color="auto" w:fill="FFFFFF" w:themeFill="background1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shd w:val="clear" w:color="auto" w:fill="FFFFFF" w:themeFill="background1"/>
          </w:tcPr>
          <w:p w:rsidR="00AF6E3C" w:rsidRPr="00723924" w:rsidRDefault="00AF6E3C" w:rsidP="0061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F6E3C" w:rsidRPr="00723924" w:rsidTr="006120AB">
        <w:tc>
          <w:tcPr>
            <w:tcW w:w="567" w:type="dxa"/>
            <w:vMerge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F6E3C" w:rsidRPr="000F5606" w:rsidRDefault="00AF6E3C" w:rsidP="00327C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27C45"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vMerge w:val="restart"/>
          </w:tcPr>
          <w:p w:rsidR="00AF6E3C" w:rsidRPr="000F5606" w:rsidRDefault="00AF6E3C" w:rsidP="006120A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90 – сре</w:t>
            </w: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ства бюдж</w:t>
            </w: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та посел</w:t>
            </w: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ний**</w:t>
            </w:r>
          </w:p>
        </w:tc>
        <w:tc>
          <w:tcPr>
            <w:tcW w:w="3260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8. Увеличение числа граждан, участвующих в деятельности общественных формирований правоохранительной напра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993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7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7" w:type="dxa"/>
            <w:gridSpan w:val="2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F6E3C" w:rsidRPr="00723924" w:rsidTr="006120AB">
        <w:tc>
          <w:tcPr>
            <w:tcW w:w="567" w:type="dxa"/>
            <w:vMerge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AF6E3C" w:rsidRPr="00723924" w:rsidRDefault="00AF6E3C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9. Увеличение количества 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явленных административных правонарушений при соде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членов народной др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жины</w:t>
            </w:r>
          </w:p>
        </w:tc>
        <w:tc>
          <w:tcPr>
            <w:tcW w:w="993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7" w:type="dxa"/>
            <w:gridSpan w:val="2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AF6E3C" w:rsidRPr="00723924" w:rsidRDefault="00AF6E3C" w:rsidP="00612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4E19D0" w:rsidRPr="00723924" w:rsidRDefault="004E19D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7277" w:rsidRPr="00723924" w:rsidRDefault="005A7277" w:rsidP="005A7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мероприятий Подпрограммы 1</w:t>
      </w:r>
    </w:p>
    <w:p w:rsidR="005A7277" w:rsidRPr="00723924" w:rsidRDefault="005A7277" w:rsidP="005A7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3924">
        <w:rPr>
          <w:rFonts w:ascii="Times New Roman" w:eastAsia="Times New Roman" w:hAnsi="Times New Roman" w:cs="Times New Roman"/>
          <w:b/>
          <w:sz w:val="28"/>
          <w:szCs w:val="28"/>
        </w:rPr>
        <w:t>«Профилактика преступлений и иных правонарушений» на 2017 – 2021 годы</w:t>
      </w:r>
    </w:p>
    <w:tbl>
      <w:tblPr>
        <w:tblW w:w="1542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2394"/>
        <w:gridCol w:w="961"/>
        <w:gridCol w:w="1134"/>
        <w:gridCol w:w="1418"/>
        <w:gridCol w:w="1275"/>
        <w:gridCol w:w="1077"/>
        <w:gridCol w:w="784"/>
        <w:gridCol w:w="966"/>
        <w:gridCol w:w="41"/>
        <w:gridCol w:w="812"/>
        <w:gridCol w:w="910"/>
        <w:gridCol w:w="1364"/>
        <w:gridCol w:w="1552"/>
        <w:gridCol w:w="33"/>
        <w:gridCol w:w="7"/>
      </w:tblGrid>
      <w:tr w:rsidR="005A7277" w:rsidRPr="00723924" w:rsidTr="001748FF">
        <w:trPr>
          <w:gridAfter w:val="1"/>
          <w:wAfter w:w="7" w:type="dxa"/>
          <w:tblHeader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P981"/>
            <w:bookmarkEnd w:id="4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мер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ки фина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1418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нансиров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мер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в текущем финансовом году (тыс. руб.)</w:t>
            </w:r>
            <w:hyperlink w:anchor="P981" w:history="1">
              <w:r w:rsidRPr="0072392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5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590" w:type="dxa"/>
            <w:gridSpan w:val="6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меропри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подпр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 подпрограммы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tblHeader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tblHeader/>
        </w:trPr>
        <w:tc>
          <w:tcPr>
            <w:tcW w:w="70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9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2" w:type="dxa"/>
            <w:gridSpan w:val="3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15421" w:type="dxa"/>
            <w:gridSpan w:val="15"/>
          </w:tcPr>
          <w:p w:rsidR="005A7277" w:rsidRPr="00723924" w:rsidRDefault="005A7277" w:rsidP="005A72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Внедрение современных средств наблюдения и оповещения о правонарушениях, обеспечение оперативного принятия решений в целях обеспечения правопорядка и безопасности граждан</w:t>
            </w: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 значимых объектов, мест с ма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совым пребыванием людей, оборудова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системами 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деонаблюдения и по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ключенных к системе «Безопасный регион», в общем числе так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вых объектов и мест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32394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163997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32394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36275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40793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45135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9400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О,УК,КФКС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, УО</w:t>
            </w:r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социальной сферы, мест с массовым пребыванием людей, обор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дованных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стемами 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деонаблюд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подкл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ченных к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 «Бе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опасный рег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он», в общем числе так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вых, достигнет 100%. 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A7277" w:rsidRPr="00723924" w:rsidTr="001748FF">
        <w:trPr>
          <w:trHeight w:val="951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131603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36275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40793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45135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поселе-ний</w:t>
            </w:r>
            <w:proofErr w:type="spellEnd"/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31994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31994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31994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развитие системы технологич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обеспечения 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гиональной общ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безопасн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оперативного управления «Безопа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регион»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32394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163997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32394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36275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40793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45135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9400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УК,КФКС, УО, </w:t>
            </w: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131603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36275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40793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45135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поселе-ний</w:t>
            </w:r>
            <w:proofErr w:type="spellEnd"/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31994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31994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31994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ФКС,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содерж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автоматизирова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рабочих мест (з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купка оборудования, услуг\работ, подкл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чение, настройка, установка (монтаж), обслуживание и 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(модернизация)</w:t>
            </w:r>
            <w:proofErr w:type="gramEnd"/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О,УК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КФКС, УО </w:t>
            </w: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7277" w:rsidRPr="00723924" w:rsidTr="001748FF">
        <w:trPr>
          <w:trHeight w:val="1125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trHeight w:val="803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О,УК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, КФКС, УО</w:t>
            </w: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содерж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систем видеон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блюдения (закупка оборудования, услуг\работ, устано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ка (монтаж), подкл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чение, настройка, оплата каналов пер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дачи видеоинформ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видеоизображения), оплата услуг хр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видеоинформ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ции(видеоизображения), обслуживание и ремонт (модерниз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ция), закупка услуги по предоставлению видеоизображения (видеоинформации) для ее хранения, 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работки и онлайн 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ниторинга)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32394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163997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32394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36275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40793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45135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9400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УК, КФКС, УО, </w:t>
            </w: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131603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36275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40793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45135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, УК, КФКС, УО,</w:t>
            </w: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поселе-ний</w:t>
            </w:r>
            <w:proofErr w:type="spellEnd"/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31994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31994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31994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ФКС, УО</w:t>
            </w: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через СМИ  профилактич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работы среди населения городского округа Красногорск с целью предупрежд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преступлений и правонарушений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тер.упр.поселений</w:t>
            </w:r>
            <w:proofErr w:type="spellEnd"/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15421" w:type="dxa"/>
            <w:gridSpan w:val="15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Профилактика и предупреждение проявлений экстремизма</w:t>
            </w: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 2</w:t>
            </w:r>
          </w:p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преступл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ний экстремистского характера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анти экстр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мистской направленн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достигнет 150% и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ступлений экстремис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ского характ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ра не будет допущено.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Недопущение преступлений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антиэкстр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мистской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 терр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тории </w:t>
            </w:r>
            <w:r w:rsidR="003B0C4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ind w:left="-169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ind w:left="-169"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проверок состо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  условий и охр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 труда в организ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циях, привлекающих иностранную рабочую силу                 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по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охране тр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направленных на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дупреждение проя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лений экстремизма, формирование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мул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тикультурности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лерантности в мол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дежной среде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В пределах средств, предусматриваемых на деятельность Управлению по культуре, д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лам молодежи, физической культуре и спорту по муниципальным программам «Дети и молодежь» и «Развитие физич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ской культуры и спорта» на 2017-2021 годы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профилактич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рейдовых мер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по предупр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ждению и пресечению нарушений в сфере миграции и трудового законодательства и перевозка 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и проведении 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роприятий, посвяще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Дню солидарн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борьбе с терр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ризмом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В пределах средств, предусматриваемых на деятельность Управлениям образования и  по культуре, делам молодежи, физической 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культуре и спорту по муниципальным пр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граммам «Образование», «Дети и мол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дежь» и «Развитие физической культуры и спорта» на 2017-2021 годы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зок нарушителей в сфере миграции и трудового законод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ОТСиДД</w:t>
            </w:r>
            <w:proofErr w:type="spellEnd"/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монит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ринг религиозной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туации и анализ де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религио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объединений с целью своевременн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го выявления возмо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 конфликтов на религиозной почве. Выработка предлож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ний по предупрежд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нию проявлений рел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гиозного экстремизма, удержанию возни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ших конфликтных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туаций в правовом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поле.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работе уголовно-исполнительной 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спекции №4 управл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Федеральной службы исполнения наказаний по Моско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в части определения перечня объектов для отбыв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наказания в виде исправительных работ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В пределах средств,</w:t>
            </w:r>
            <w:r w:rsidR="003B0C42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, Управление ЖКХ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ция стимулирующих мер для работодат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лей, квотирующих 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бочих места для лиц, освободившихся из мест лишения своб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ды, бывших наркоп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требителей, а также иных категорий гра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дан, находящихся в трудной жизненной ситуации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В пределах средств,</w:t>
            </w:r>
            <w:r w:rsidR="003B0C42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, Управление ЖКХ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просв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тительской работы по вопросам истории 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ровых религий, осн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вам вероучения, рел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гиозных традиций и праздников 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УК, 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  <w:trHeight w:val="3876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освещению </w:t>
            </w:r>
          </w:p>
          <w:p w:rsidR="005A7277" w:rsidRPr="00723924" w:rsidRDefault="005A7277" w:rsidP="00E64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персонифицирова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сверок данных о подростках, сове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шивших преступления на территории </w:t>
            </w:r>
            <w:r w:rsidR="00E64A8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престу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на национал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или религиозной почве, с целью выр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ботки направлений профилактической работы 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ОДНиЗП</w:t>
            </w:r>
            <w:proofErr w:type="spellEnd"/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  <w:trHeight w:val="3876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освещению </w:t>
            </w:r>
          </w:p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становления Российского госуда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(межэтнический, межконфессионал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и культурный 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пекты), поддержанию межэтнического и межконфессиональн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го согласия, проф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лактике подростков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экстремизма на национальной и рел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гиозной почве. 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букл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брошюр (печа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продукции), ба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неров по идеологии предупреждения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явлений экстремизма, расовой и национал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неприязни, фо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мированию толеран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межнационал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отношений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125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125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УК, 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  <w:trHeight w:val="480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jc w:val="center"/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rPr>
                <w:rFonts w:ascii="Calibri" w:eastAsia="Times New Roman" w:hAnsi="Calibri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  <w:trHeight w:val="795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  <w:trHeight w:val="1095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15421" w:type="dxa"/>
            <w:gridSpan w:val="15"/>
          </w:tcPr>
          <w:p w:rsidR="005A7277" w:rsidRPr="00723924" w:rsidRDefault="005A7277" w:rsidP="005A72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наркомании, токсикомании, алкоголизма, 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правонарушений и преступлений среди несовершеннолетних</w:t>
            </w: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 3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лиц с диагнозом потребление наркот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сре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вр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едными после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ствиями, поставле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на диспансерный учет и профилактика безнадзорности, наркомании, токсик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мании, алкоголизма, правонарушений,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ступлений среди несовершеннолетних  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лам нес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 и защите их прав</w:t>
            </w:r>
            <w:r w:rsidRPr="0072392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лиц с диагн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зом потребл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наркот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сре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дств с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едными 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следствиями, поставленных на диспансе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ный учет до 20%</w:t>
            </w: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6480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районного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занят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 несовершенн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летних</w:t>
            </w:r>
            <w:r w:rsidRPr="00723924">
              <w:rPr>
                <w:rFonts w:ascii="Times New Roman" w:eastAsia="Calibri" w:hAnsi="Times New Roman" w:cs="Calibri"/>
                <w:b/>
                <w:sz w:val="24"/>
                <w:szCs w:val="24"/>
                <w:vertAlign w:val="superscript"/>
              </w:rPr>
              <w:footnoteReference w:id="2"/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целях пр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филактики их пр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тивоправного пов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ОДНиЗП</w:t>
            </w:r>
            <w:proofErr w:type="spellEnd"/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районных смо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ров-конкурсов на лучшую организацию работы по профила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тике безнадзорности и правонарушений н/летних, формиров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законопослушн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поведения н/летних.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н/летних, участвующих в районных конкурсах</w:t>
            </w: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плексных оздоров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тельных, физкульту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но-спортивных и аг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тационно-пропагандистских 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(спарт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киад, фестивалей, летних и зимних игр, походов и слетов, спортивных праздн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ков и вечеров, оли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пиад, экскурсий, дней здоровья и спорта,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ревнований по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фессионально-прикладной подгото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ке и т.д.).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н/летних, участвующих в различных мероприятиях</w:t>
            </w: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содействия детским и молоде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ным общественным объединениям, учр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ждениям и организ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циям, деятельность 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которых связана с осуществлением мер по профилактике бе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надзорности и прав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нарушений н/летних,  пропагандой здоров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образа жизни:</w:t>
            </w:r>
          </w:p>
          <w:p w:rsidR="005A7277" w:rsidRPr="00723924" w:rsidRDefault="005A7277" w:rsidP="005A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патриотические кл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бы и объединения;</w:t>
            </w:r>
          </w:p>
          <w:p w:rsidR="005A7277" w:rsidRPr="00723924" w:rsidRDefault="005A7277" w:rsidP="005A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объединения «Юные друзья полиции»;</w:t>
            </w:r>
          </w:p>
          <w:p w:rsidR="005A7277" w:rsidRPr="00723924" w:rsidRDefault="005A7277" w:rsidP="005A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объединения «Юные инспектора движ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ния»;</w:t>
            </w:r>
          </w:p>
          <w:p w:rsidR="005A7277" w:rsidRPr="00723924" w:rsidRDefault="005A7277" w:rsidP="005A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клубы;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дружины юных 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жарников и т.д.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24"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организаций, осуществл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ющие де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тельность по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безнадзорн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престу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среди н/летних</w:t>
            </w: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Проведение меропр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ятий по организации трудовой занятости подростков в каник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лярное, свободное от учебы время в целях профилактики прав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нарушений н/летних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24"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несоверше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нолетних. Снижение уровня прав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нарушений, совершаемых несоверше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нолетними  до 77,5%</w:t>
            </w: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историч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ских мест и зданий, организация культу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программ и др.  н/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летними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состоящ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 на учете в органах и учреждениях сист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профилактики, д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тей из малообесп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ченных и многоде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семей в целях приобщения к ценн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стям отечественной и мировой культуры. Способствовать пр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общению данной к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тегории детей к це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ностям отечественной и мировой культуры.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</w:rPr>
              <w:t>ОДНиЗП</w:t>
            </w:r>
            <w:proofErr w:type="spellEnd"/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уровня кул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турных знаний н/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летними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состоящими на учете в о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ганах и учр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ждениях с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стемы проф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лактики, детей из малообе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печенных и многодетных семей</w:t>
            </w: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277" w:rsidRPr="00723924" w:rsidTr="001748FF">
        <w:trPr>
          <w:trHeight w:val="2430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Организация и пр</w:t>
            </w:r>
            <w:r w:rsidRPr="0072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ведение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  правовых знаний, конкурсов социал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проектов и ин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циатив образовател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учреждений, 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щественных орган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 и объединений.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3924"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участников в различных проектах</w:t>
            </w:r>
          </w:p>
        </w:tc>
      </w:tr>
      <w:tr w:rsidR="005A7277" w:rsidRPr="00723924" w:rsidTr="001748FF">
        <w:trPr>
          <w:trHeight w:val="2430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антинаркотич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ских, профилактич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мероприятий с участием н/летних (лекций, «круглых столов», профилакт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бесед, мараф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нов, акций, фестив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лей, слетов и др.).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24"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н/летних, участвующих в различного рода меропр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ятий</w:t>
            </w:r>
            <w:proofErr w:type="gramEnd"/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наркомании и то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сикомании среди н/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летних</w:t>
            </w:r>
            <w:proofErr w:type="gramEnd"/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24">
              <w:rPr>
                <w:rFonts w:ascii="Times New Roman" w:eastAsia="Times New Roman" w:hAnsi="Times New Roman" w:cs="Times New Roman"/>
              </w:rPr>
              <w:t>УО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</w:rPr>
              <w:t>ОДНиЗП</w:t>
            </w:r>
            <w:proofErr w:type="spellEnd"/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ствование 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тодик проф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лактики нем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дицинского потребления ПАВ нес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ними и проп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ганде ЗОЖ с помощью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временных программ и увеличение числа лиц (школьников и студентов) охваченными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профосмотр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100%</w:t>
            </w: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псих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 программ по проф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лактике немедици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потребления ПАВ несовершенн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летними и пропаганде ЗОЖ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24"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на базе учр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 района Дней профилактики, ме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ведомственных акций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«Единый день проф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лактики» и др.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светительской работы среди обучающихся в целях формирования законопослушного поведения, развития правосознания, проп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ганды здорового обр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 жизни, профила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тики вредных прив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чек</w:t>
            </w:r>
            <w:proofErr w:type="gramEnd"/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</w:rPr>
              <w:t>ОДНиЗП</w:t>
            </w:r>
            <w:proofErr w:type="spellEnd"/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н/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находящихся в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конфликте с законом</w:t>
            </w: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районного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домственного проф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лактического мер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«Подросток».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</w:rPr>
              <w:t>ОДНиЗП</w:t>
            </w:r>
            <w:proofErr w:type="spellEnd"/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Предупрежд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ние безна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зорности, бе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призорности правонаруш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ний и антио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б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щественных действий несоверше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нолетних, в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ы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явление и устранение причин и условий, сп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собствующих этому</w:t>
            </w: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3.2.4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дуально-профилактической работы с н/летними, осужденными к мерам наказания, не связа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ным с лишением св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боды и их родителями (беседы, посещение по месту жительства, родительские собр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культурные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граммы).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</w:rPr>
              <w:t>ОДНиЗП</w:t>
            </w:r>
            <w:proofErr w:type="spellEnd"/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Защита прав и интересов несоверше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нолетних, в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ы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явление и пр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сечение сл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чаев вовлеч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ния несове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шеннолетних в совершении преступлений и антиобщ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ственных де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й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ствий, ранее выявление с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мейного н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благополучия</w:t>
            </w: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Организация </w:t>
            </w:r>
            <w:r w:rsidRPr="0072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межв</w:t>
            </w:r>
            <w:r w:rsidRPr="0072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домственных проф</w:t>
            </w:r>
            <w:r w:rsidRPr="0072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лактических рейдов с целью контроля с</w:t>
            </w:r>
            <w:r w:rsidRPr="0072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туации в семьях, находящихся в соц</w:t>
            </w:r>
            <w:r w:rsidRPr="0072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ально опасном пол</w:t>
            </w:r>
            <w:r w:rsidRPr="0072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жении,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индивидуальной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филактической раб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</w:rPr>
              <w:t>ОДНиЗП</w:t>
            </w:r>
            <w:proofErr w:type="spellEnd"/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Ранее выявл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ние неблаг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получных с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мей, повыш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ние эффекти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в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ности индив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дуальной 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профилакт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ческой работы с родителями</w:t>
            </w: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3.2.6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Издание, приобрет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ние, распространение тематических</w:t>
            </w:r>
            <w:r w:rsidRPr="0072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букл</w:t>
            </w:r>
            <w:r w:rsidRPr="0072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тов, брошюр,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 и др. продукции по </w:t>
            </w:r>
            <w:r w:rsidRPr="0072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предупреждению детской безнадзорн</w:t>
            </w:r>
            <w:r w:rsidRPr="0072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сти,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противоправных действий, профила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тику алкоголизма, 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бакокурения, нарк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мании, токсикомании н/летних, пропаганде здорового образа жи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ни.</w:t>
            </w:r>
            <w:proofErr w:type="gramEnd"/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tabs>
                <w:tab w:val="left" w:pos="480"/>
                <w:tab w:val="center" w:pos="6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275" w:type="dxa"/>
          </w:tcPr>
          <w:p w:rsidR="005A7277" w:rsidRPr="00723924" w:rsidRDefault="00327C45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</w:rPr>
              <w:t>ОДНиЗП</w:t>
            </w:r>
            <w:proofErr w:type="spellEnd"/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Повышение правовой гр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мотности несоверше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нолетних, находящихся в конфликте с законом</w:t>
            </w: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5A7277" w:rsidRPr="00723924" w:rsidTr="001748FF"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семинарах, курсах повышения квалификации для специалистов органов и учреждений сист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профилактики по обмену опытом раб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 по вопросам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филактики семейного неблагополучия, 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детей, нах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дящихся в трудной жизненной ситуации, и оказания им помощи на ранних стадиях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мейного кризиса, из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чению практики 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ювенал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технологий и др.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24"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1592" w:type="dxa"/>
            <w:gridSpan w:val="3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зываемых услуг специ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листами нес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ним и их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мьям, оказа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шимися в трудной жи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ненной ситу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5A7277" w:rsidRPr="00723924" w:rsidTr="001748FF"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gridSpan w:val="3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3.2.8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ГБУ здравоохранения в проведении проф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лактических осмотров обучающихся с 13 лет в муниципальных 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щеобразовательных учреждениях с целью раннего выявления лиц, допускающих немедицинское 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требление наркотич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средств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283" w:type="dxa"/>
            <w:gridSpan w:val="8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средств, предусматриваемых на основную деятельность исполнителей 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ОДНиЗП</w:t>
            </w:r>
            <w:proofErr w:type="spellEnd"/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обучающихся с 13 лет в 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ниципальных </w:t>
            </w:r>
            <w:proofErr w:type="spellStart"/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общеобразо-вательных</w:t>
            </w:r>
            <w:proofErr w:type="spellEnd"/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учреждениях с целью раннего выявления лиц, допуск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нем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дицинское 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требление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наркотических средств</w:t>
            </w: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283" w:type="dxa"/>
            <w:gridSpan w:val="8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3.2.9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Антинаркотической комиссии 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городком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округе Красногорск 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283" w:type="dxa"/>
            <w:gridSpan w:val="8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средств, предусматриваемых на основную деятельность исполнителей 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АНК горо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округа Красногорск</w:t>
            </w: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283" w:type="dxa"/>
            <w:gridSpan w:val="8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15421" w:type="dxa"/>
            <w:gridSpan w:val="15"/>
          </w:tcPr>
          <w:p w:rsidR="005A7277" w:rsidRPr="00723924" w:rsidRDefault="005A7277" w:rsidP="005A72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терроризма</w:t>
            </w: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 4.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степени  антитеррористической защищенности соц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 значимых об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и мест с масс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вым пребыванием людей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23527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95668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23527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22740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16467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16467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16467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72141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22740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16467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16467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16467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16467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16467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16467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7060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7060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7060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антите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рористической защ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щенности подведо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объектов: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23527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95668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23527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22740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16467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16467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16467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72141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22740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16467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16467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16467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16467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7060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16467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поселе-ний</w:t>
            </w:r>
            <w:proofErr w:type="spellEnd"/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7060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7060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7060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услуги охраны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283" w:type="dxa"/>
            <w:gridSpan w:val="8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осуществляются учреждениями (подведомственными объе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тами) за счет средств, предоставленных на выполнение муниципал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задания (нормативные затраты на содержание имущества)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283" w:type="dxa"/>
            <w:gridSpan w:val="8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7283" w:type="dxa"/>
            <w:gridSpan w:val="8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объе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тов контрольно-пропускными пункт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ми, шлагбаумами, 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бильными огражден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ями, системами ко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 доступа, стац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онарными (перено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ными) арочными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таллодетекторами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т.п., техническое 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служивание и ремонт, хранение</w:t>
            </w:r>
            <w:proofErr w:type="gramEnd"/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9027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21850</w:t>
            </w:r>
          </w:p>
        </w:tc>
        <w:tc>
          <w:tcPr>
            <w:tcW w:w="1077" w:type="dxa"/>
            <w:shd w:val="clear" w:color="auto" w:fill="FFFFFF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9027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6742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027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027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степени 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щищенности подведо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об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ектов и мест с массовым пребыванием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 до 100%</w:t>
            </w: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77" w:type="dxa"/>
            <w:shd w:val="clear" w:color="auto" w:fill="FFFFFF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077" w:type="dxa"/>
            <w:shd w:val="clear" w:color="auto" w:fill="FFFFFF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077" w:type="dxa"/>
            <w:shd w:val="clear" w:color="auto" w:fill="FFFFFF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shd w:val="clear" w:color="auto" w:fill="FFFFFF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поселе-ний</w:t>
            </w:r>
            <w:proofErr w:type="spellEnd"/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077" w:type="dxa"/>
            <w:shd w:val="clear" w:color="auto" w:fill="FFFFFF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установка, замена (модернизация)  кн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пок экстренного 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 полиции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2563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1523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экстренной связи с пол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цией</w:t>
            </w: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  <w:trHeight w:val="286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  <w:trHeight w:val="286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  <w:trHeight w:val="286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  <w:trHeight w:val="286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обслуживание кн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пок экстренного 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 полиции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7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осуществляются учреждениями (подведо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объектами) за счет средств, предоставле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выполнение муниципального задания (норм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затраты на содержание имущества)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7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7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установка, монтаж,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замена (модерниз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ция)   систем охранн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го видеонаблюдения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8620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39655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8620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5175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8620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8620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8620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степени 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щищенности объектов</w:t>
            </w: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9260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3065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3810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17965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5455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5455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5455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5455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5455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5455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обслуживание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стем охранного 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деонаблюдения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7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осуществляются учреждениями (подведо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объектами) за счет средств, предоставле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выполнение муниципального задания (норм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затраты на  содержание имущества)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7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установка, замена (модернизация)  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стем оповещения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3080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ное оповещ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людей о ЧС и миним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рисков по гибели 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дей</w:t>
            </w: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4.1.8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обслуживание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стем оповещения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7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осуществляются учреждениями (подведо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объектами) за счет средств, предоставле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выполнение муниципального задания (норм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затраты на  содержание имущества)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7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-установка, замена (модернизация) охранного (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рового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) освещения;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11120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антитеррор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стической 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щищенности объектов</w:t>
            </w: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 охранного (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периметрового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) освещения;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7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осуществляются учреждениями (подведо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объектами) за счет средств, предоставле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выполнение муниципального задания (норм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затраты на  содержание имущества)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7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gridSpan w:val="7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4.1.11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установка, замена (модернизация), 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монт, окраска огра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по периметру территории;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2575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2575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2575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2575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степени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антитеррор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стической 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защищен-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до 100%</w:t>
            </w: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327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27C45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53" w:type="dxa"/>
            <w:gridSpan w:val="2"/>
          </w:tcPr>
          <w:p w:rsidR="005A7277" w:rsidRPr="00723924" w:rsidRDefault="00327C45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327C45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853" w:type="dxa"/>
            <w:gridSpan w:val="2"/>
          </w:tcPr>
          <w:p w:rsidR="005A7277" w:rsidRPr="00723924" w:rsidRDefault="00327C45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4.1.12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установка, замена (модернизация)   ра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пашных металлич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решеток, мета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лических дверей с врезным глазком или домофоном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4540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  <w:trHeight w:val="668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4.1.13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-оказание услуг по охране объектов (п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мятников, мемори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лов), расположенных на территории горо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округа Красн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памятников и мемориалов</w:t>
            </w:r>
          </w:p>
        </w:tc>
      </w:tr>
      <w:tr w:rsidR="005A7277" w:rsidRPr="00723924" w:rsidTr="001748FF">
        <w:trPr>
          <w:gridAfter w:val="1"/>
          <w:wAfter w:w="7" w:type="dxa"/>
          <w:trHeight w:val="623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  <w:trHeight w:val="623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поселе-ний</w:t>
            </w:r>
            <w:proofErr w:type="spellEnd"/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порядке действий при угрозе совершения террор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стических актов, о возникающих и ли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видированных угрозах террористического и экстремистского х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рактера, а также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нятых мерах по ре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гированию на пост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пающую по офиц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альным каналам от граждан и организ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ций информацию о возможных угрозах совершения престу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террористич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и экстремисткой направленности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, Районные средства массовой информации</w:t>
            </w: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онно - проп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гандистского сопровожд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антите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рористической деятельности 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торинга состояния 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титеррористической защищенности объе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тов с массовым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быванием людей и на объектах жизнеобе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населения.</w:t>
            </w: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средств, предусматриваемых на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УФСБ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УМВД</w:t>
            </w: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антитеррористической комиссии городского округа Красногорск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титеррор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стической комиссии городского округа Красногорск 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проведении объе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товых тренировок на объектах с массовым пребыванием людей 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ристическая комиссия городского округа Красногорск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15421" w:type="dxa"/>
            <w:gridSpan w:val="15"/>
          </w:tcPr>
          <w:p w:rsidR="005A7277" w:rsidRPr="00723924" w:rsidRDefault="005A7277" w:rsidP="005A72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Профилактика преступлений и иных правонарушений, </w:t>
            </w:r>
            <w:r w:rsidRPr="0072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условий для деятельности народных дружин</w:t>
            </w: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 5</w:t>
            </w:r>
          </w:p>
          <w:p w:rsidR="005A7277" w:rsidRPr="00723924" w:rsidRDefault="005A7277" w:rsidP="001D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общего 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личества преступл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совершенных на территории </w:t>
            </w:r>
            <w:r w:rsidR="001D1A5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590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07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7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ний***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Красн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 –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нач.ТУ</w:t>
            </w:r>
            <w:proofErr w:type="spellEnd"/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общественных объединений прав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охранительной направленности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590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07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7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молодежи, участвующих в проведение мероприятий правоохран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направленн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материально-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техническими средствами сотрудников народных дружин</w:t>
            </w: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ний***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Красн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горск-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нач.ТУ</w:t>
            </w:r>
            <w:proofErr w:type="spellEnd"/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Материальное стим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лирование и матер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ально-техническое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народных др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жин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07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Красн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горск –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нач.ТУ</w:t>
            </w:r>
            <w:proofErr w:type="spellEnd"/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7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ний***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Красн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 –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нач.ТУ</w:t>
            </w:r>
            <w:proofErr w:type="spellEnd"/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деятел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народных др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жин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Красн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 –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нач.ТУ</w:t>
            </w:r>
            <w:proofErr w:type="spellEnd"/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1D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слета отрядов юных друзей полиции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деятельность Управлению обр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по программе «Образование»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 обеспечению общественного поря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ка и общественной безопасности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, УМВД</w:t>
            </w: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«круглых ст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лов», семинаров с представителями 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власти, общ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религио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организаций по вопросам профила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тики преступление и правонарушений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УК, КФКС,</w:t>
            </w:r>
          </w:p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, УМВД</w:t>
            </w:r>
          </w:p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6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фестивалей, конкурсов, Дней «О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крытых дверей»,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ревнований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283" w:type="dxa"/>
            <w:gridSpan w:val="8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В пределах средств, предусматриваемых на деятельность Управлен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ям образования, культуре и делам молодежи, комитету по физич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ской культуре и спорту по муниципальным программам «Образов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ние», «Дети и молодежь» и «Развитие физической культуры и спо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Calibri"/>
                <w:sz w:val="24"/>
                <w:szCs w:val="24"/>
              </w:rPr>
              <w:t>та» на 2017-2021 годы</w:t>
            </w:r>
          </w:p>
        </w:tc>
        <w:tc>
          <w:tcPr>
            <w:tcW w:w="1364" w:type="dxa"/>
            <w:vMerge w:val="restart"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УК КФКС</w:t>
            </w:r>
          </w:p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gridSpan w:val="2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1"/>
          <w:wAfter w:w="7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283" w:type="dxa"/>
            <w:gridSpan w:val="8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A7277" w:rsidRPr="00723924" w:rsidRDefault="005A7277" w:rsidP="005A7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2"/>
          <w:wAfter w:w="40" w:type="dxa"/>
        </w:trPr>
        <w:tc>
          <w:tcPr>
            <w:tcW w:w="700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Подпрограмме 1</w:t>
            </w:r>
          </w:p>
        </w:tc>
        <w:tc>
          <w:tcPr>
            <w:tcW w:w="961" w:type="dxa"/>
            <w:vMerge w:val="restart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57901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269705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57901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61405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59150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63492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27757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2"/>
          <w:wAfter w:w="40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городск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211804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61405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59150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63492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27757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2"/>
          <w:wAfter w:w="40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5A7277" w:rsidRPr="00723924" w:rsidRDefault="005A7277" w:rsidP="005A72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районн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бю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жета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18757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18757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18757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2"/>
          <w:wAfter w:w="40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бюджета посел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ний**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39054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39054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39054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77" w:rsidRPr="00723924" w:rsidTr="001748FF">
        <w:trPr>
          <w:gridAfter w:val="2"/>
          <w:wAfter w:w="40" w:type="dxa"/>
        </w:trPr>
        <w:tc>
          <w:tcPr>
            <w:tcW w:w="700" w:type="dxa"/>
            <w:vMerge/>
          </w:tcPr>
          <w:p w:rsidR="005A7277" w:rsidRPr="00723924" w:rsidRDefault="005A7277" w:rsidP="005A72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A7277" w:rsidRPr="00723924" w:rsidRDefault="005A7277" w:rsidP="005A72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A7277" w:rsidRPr="00723924" w:rsidRDefault="005A7277" w:rsidP="005A7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13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бюджета посел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ний***</w:t>
            </w:r>
          </w:p>
        </w:tc>
        <w:tc>
          <w:tcPr>
            <w:tcW w:w="1418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1077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8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66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3" w:type="dxa"/>
            <w:gridSpan w:val="2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5A7277" w:rsidRPr="00723924" w:rsidRDefault="005A7277" w:rsidP="005A7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7277" w:rsidRPr="00723924" w:rsidRDefault="005A7277" w:rsidP="005A72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A7277" w:rsidRPr="00723924" w:rsidRDefault="005A7277" w:rsidP="005A72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23924">
        <w:rPr>
          <w:rFonts w:ascii="Times New Roman" w:eastAsia="Times New Roman" w:hAnsi="Times New Roman" w:cs="Times New Roman"/>
        </w:rPr>
        <w:t>* - объем финансирования аналогичных мероприятий в году, предшествующем году начала реализации программы</w:t>
      </w:r>
    </w:p>
    <w:p w:rsidR="005A7277" w:rsidRPr="00723924" w:rsidRDefault="005A7277" w:rsidP="005A72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23924">
        <w:rPr>
          <w:rFonts w:ascii="Times New Roman" w:eastAsia="Times New Roman" w:hAnsi="Times New Roman" w:cs="Times New Roman"/>
        </w:rPr>
        <w:t>** - объем финансирования учтен в программах городских поселений и реализуется администрацией городского округа Красногорск</w:t>
      </w:r>
    </w:p>
    <w:p w:rsidR="005A7277" w:rsidRPr="00723924" w:rsidRDefault="005A7277" w:rsidP="005A72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23924">
        <w:rPr>
          <w:rFonts w:ascii="Times New Roman" w:eastAsia="Times New Roman" w:hAnsi="Times New Roman" w:cs="Times New Roman"/>
        </w:rPr>
        <w:t>*** - объем финансирования учтен в программах городских поселений и реализуется территориальными управлениями</w:t>
      </w:r>
    </w:p>
    <w:p w:rsidR="005A7277" w:rsidRPr="00723924" w:rsidRDefault="005A7277" w:rsidP="005A7277">
      <w:pPr>
        <w:rPr>
          <w:rFonts w:ascii="Calibri" w:eastAsia="Times New Roman" w:hAnsi="Calibri" w:cs="Times New Roman"/>
        </w:rPr>
      </w:pPr>
    </w:p>
    <w:p w:rsidR="0005799C" w:rsidRPr="00723924" w:rsidRDefault="0005799C" w:rsidP="000579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50FF7" w:rsidRPr="00723924" w:rsidRDefault="00750FF7" w:rsidP="006A1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Методика расчета значений показателей Подпрограммы 1</w:t>
      </w:r>
    </w:p>
    <w:p w:rsidR="00750FF7" w:rsidRPr="00723924" w:rsidRDefault="00750FF7" w:rsidP="00750FF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50FF7" w:rsidRPr="00723924" w:rsidRDefault="00750FF7" w:rsidP="00750F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627"/>
        <w:gridCol w:w="10001"/>
      </w:tblGrid>
      <w:tr w:rsidR="00D501E7" w:rsidRPr="00723924" w:rsidTr="00750FF7">
        <w:trPr>
          <w:trHeight w:val="574"/>
          <w:tblHeader/>
        </w:trPr>
        <w:tc>
          <w:tcPr>
            <w:tcW w:w="540" w:type="dxa"/>
          </w:tcPr>
          <w:p w:rsidR="00750FF7" w:rsidRPr="00723924" w:rsidRDefault="00750FF7" w:rsidP="0075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27" w:type="dxa"/>
          </w:tcPr>
          <w:p w:rsidR="00750FF7" w:rsidRPr="00723924" w:rsidRDefault="00750FF7" w:rsidP="0075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01" w:type="dxa"/>
          </w:tcPr>
          <w:p w:rsidR="00750FF7" w:rsidRPr="00723924" w:rsidRDefault="00750FF7" w:rsidP="0075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расчета показателя и единица измерения</w:t>
            </w:r>
          </w:p>
        </w:tc>
      </w:tr>
      <w:tr w:rsidR="00D501E7" w:rsidRPr="00723924" w:rsidTr="00750FF7">
        <w:tc>
          <w:tcPr>
            <w:tcW w:w="540" w:type="dxa"/>
          </w:tcPr>
          <w:p w:rsidR="00CD671D" w:rsidRPr="00723924" w:rsidRDefault="00CD671D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7" w:type="dxa"/>
          </w:tcPr>
          <w:p w:rsidR="00CD671D" w:rsidRPr="00723924" w:rsidRDefault="00CD671D" w:rsidP="00CF3299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Увеличение доли объектов социальной сферы, ме</w:t>
            </w:r>
            <w:r w:rsidR="00CF3299">
              <w:rPr>
                <w:rFonts w:ascii="Times New Roman" w:hAnsi="Times New Roman" w:cs="Times New Roman"/>
              </w:rPr>
              <w:t>ст с массовым пребыванием л</w:t>
            </w:r>
            <w:r w:rsidR="00CF3299">
              <w:rPr>
                <w:rFonts w:ascii="Times New Roman" w:hAnsi="Times New Roman" w:cs="Times New Roman"/>
              </w:rPr>
              <w:t>ю</w:t>
            </w:r>
            <w:r w:rsidR="00CF3299">
              <w:rPr>
                <w:rFonts w:ascii="Times New Roman" w:hAnsi="Times New Roman" w:cs="Times New Roman"/>
              </w:rPr>
              <w:t xml:space="preserve">дей и </w:t>
            </w:r>
            <w:r w:rsidRPr="00723924">
              <w:rPr>
                <w:rFonts w:ascii="Times New Roman" w:hAnsi="Times New Roman" w:cs="Times New Roman"/>
              </w:rPr>
              <w:t>коммерческих объектов, оборуд</w:t>
            </w:r>
            <w:r w:rsidRPr="00723924">
              <w:rPr>
                <w:rFonts w:ascii="Times New Roman" w:hAnsi="Times New Roman" w:cs="Times New Roman"/>
              </w:rPr>
              <w:t>о</w:t>
            </w:r>
            <w:r w:rsidRPr="00723924">
              <w:rPr>
                <w:rFonts w:ascii="Times New Roman" w:hAnsi="Times New Roman" w:cs="Times New Roman"/>
              </w:rPr>
              <w:t>ванных системами видеонаблюдения и подключенных к системе «Безопасный регион», в общем числе таковых</w:t>
            </w:r>
          </w:p>
        </w:tc>
        <w:tc>
          <w:tcPr>
            <w:tcW w:w="10001" w:type="dxa"/>
          </w:tcPr>
          <w:p w:rsidR="007B2AC3" w:rsidRPr="00723924" w:rsidRDefault="007B2AC3" w:rsidP="007B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7B2AC3" w:rsidRPr="00723924" w:rsidRDefault="007B2AC3" w:rsidP="007B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ДСЗНиКО 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КСЗНиКО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ОКСЗиКО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</m:t>
                </m:r>
              </m:oMath>
            </m:oMathPara>
          </w:p>
          <w:p w:rsidR="007B2AC3" w:rsidRPr="00723924" w:rsidRDefault="007B2AC3" w:rsidP="007B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7B2AC3" w:rsidRPr="00723924" w:rsidRDefault="007B2AC3" w:rsidP="007B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ДСЗНиКО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доля объектов социальной сферы, мест с массовым пребыванием 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дей и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тивного управления «Безопасный регион», в общем числе таковых объектов и мест;</w:t>
            </w:r>
          </w:p>
          <w:p w:rsidR="007B2AC3" w:rsidRPr="00723924" w:rsidRDefault="007B2AC3" w:rsidP="007B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КСЗНиКО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объектов социальной сферы, мест с массовым пребыванием людей и коммерческих объектов, оборудованных системами видео наблюдения и подключенных к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стеме технологического обеспечения региональной общественной безопасности и оперативн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 управления «Безопасный регион»;</w:t>
            </w:r>
          </w:p>
          <w:p w:rsidR="00CD671D" w:rsidRPr="00723924" w:rsidRDefault="007B2AC3" w:rsidP="007B2AC3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ОКСЗиКО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объектов социальной сферы, мест с массовым пребыванием людей и коммерческих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723924">
              <w:rPr>
                <w:rFonts w:ascii="Times New Roman" w:hAnsi="Times New Roman" w:cs="Times New Roman"/>
                <w:sz w:val="24"/>
              </w:rPr>
              <w:t>Оценка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</w:rPr>
              <w:t xml:space="preserve"> показателя (</w:t>
            </w:r>
            <w:r w:rsidRPr="00723924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Pr="00723924">
              <w:rPr>
                <w:rFonts w:ascii="Times New Roman" w:hAnsi="Times New Roman" w:cs="Times New Roman"/>
                <w:sz w:val="24"/>
              </w:rPr>
              <w:t xml:space="preserve">): чем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</w:rPr>
              <w:t>большедоля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</w:rPr>
              <w:t xml:space="preserve"> (процент) подкл</w:t>
            </w:r>
            <w:r w:rsidRPr="00723924">
              <w:rPr>
                <w:rFonts w:ascii="Times New Roman" w:hAnsi="Times New Roman" w:cs="Times New Roman"/>
                <w:sz w:val="24"/>
              </w:rPr>
              <w:t>ю</w:t>
            </w:r>
            <w:r w:rsidRPr="00723924">
              <w:rPr>
                <w:rFonts w:ascii="Times New Roman" w:hAnsi="Times New Roman" w:cs="Times New Roman"/>
                <w:sz w:val="24"/>
              </w:rPr>
              <w:t>ченных объектов к системе «Безопасный регион», тем выше рейтинг муниципального образ</w:t>
            </w:r>
            <w:r w:rsidRPr="00723924">
              <w:rPr>
                <w:rFonts w:ascii="Times New Roman" w:hAnsi="Times New Roman" w:cs="Times New Roman"/>
                <w:sz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</w:rPr>
              <w:t>вания.</w:t>
            </w:r>
          </w:p>
        </w:tc>
      </w:tr>
      <w:tr w:rsidR="00D501E7" w:rsidRPr="00723924" w:rsidTr="00750FF7">
        <w:trPr>
          <w:trHeight w:val="57"/>
        </w:trPr>
        <w:tc>
          <w:tcPr>
            <w:tcW w:w="540" w:type="dxa"/>
          </w:tcPr>
          <w:p w:rsidR="00750FF7" w:rsidRPr="00723924" w:rsidRDefault="00CD671D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7" w:type="dxa"/>
          </w:tcPr>
          <w:p w:rsidR="00750FF7" w:rsidRPr="00723924" w:rsidRDefault="00750FF7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мероприятий </w:t>
            </w:r>
            <w:proofErr w:type="spellStart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тиэкстремистской</w:t>
            </w:r>
            <w:proofErr w:type="spellEnd"/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0001" w:type="dxa"/>
          </w:tcPr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750FF7" w:rsidRPr="00723924" w:rsidRDefault="00750FF7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УКМ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КМАЭН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КПМБ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100%</m:t>
                </m:r>
              </m:oMath>
            </m:oMathPara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где: </w:t>
            </w:r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УКМ – Увеличение количества мероприятий </w:t>
            </w:r>
            <w:proofErr w:type="spellStart"/>
            <w:r w:rsidRPr="00723924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723924">
              <w:rPr>
                <w:rFonts w:ascii="Times New Roman" w:hAnsi="Times New Roman" w:cs="Times New Roman"/>
              </w:rPr>
              <w:t xml:space="preserve"> направленности;</w:t>
            </w:r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КМАЭ</w:t>
            </w:r>
            <w:proofErr w:type="gramStart"/>
            <w:r w:rsidRPr="00723924">
              <w:rPr>
                <w:rFonts w:ascii="Times New Roman" w:hAnsi="Times New Roman" w:cs="Times New Roman"/>
              </w:rPr>
              <w:t>Н–</w:t>
            </w:r>
            <w:proofErr w:type="gramEnd"/>
            <w:r w:rsidRPr="00723924">
              <w:rPr>
                <w:rFonts w:ascii="Times New Roman" w:hAnsi="Times New Roman" w:cs="Times New Roman"/>
              </w:rPr>
              <w:t xml:space="preserve"> количество проведенных мероприятий </w:t>
            </w:r>
            <w:proofErr w:type="spellStart"/>
            <w:r w:rsidRPr="00723924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723924">
              <w:rPr>
                <w:rFonts w:ascii="Times New Roman" w:hAnsi="Times New Roman" w:cs="Times New Roman"/>
              </w:rPr>
              <w:t xml:space="preserve"> направленности (за о</w:t>
            </w:r>
            <w:r w:rsidRPr="00723924">
              <w:rPr>
                <w:rFonts w:ascii="Times New Roman" w:hAnsi="Times New Roman" w:cs="Times New Roman"/>
              </w:rPr>
              <w:t>т</w:t>
            </w:r>
            <w:r w:rsidRPr="00723924">
              <w:rPr>
                <w:rFonts w:ascii="Times New Roman" w:hAnsi="Times New Roman" w:cs="Times New Roman"/>
              </w:rPr>
              <w:t>четный период);</w:t>
            </w:r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КПМБ - количество проведенных мероприятий </w:t>
            </w:r>
            <w:proofErr w:type="spellStart"/>
            <w:r w:rsidRPr="00723924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723924">
              <w:rPr>
                <w:rFonts w:ascii="Times New Roman" w:hAnsi="Times New Roman" w:cs="Times New Roman"/>
              </w:rPr>
              <w:t xml:space="preserve"> направленности (базовый период);</w:t>
            </w:r>
          </w:p>
        </w:tc>
      </w:tr>
      <w:tr w:rsidR="00D501E7" w:rsidRPr="00723924" w:rsidTr="00750FF7">
        <w:trPr>
          <w:trHeight w:val="57"/>
        </w:trPr>
        <w:tc>
          <w:tcPr>
            <w:tcW w:w="540" w:type="dxa"/>
          </w:tcPr>
          <w:p w:rsidR="00750FF7" w:rsidRPr="00723924" w:rsidRDefault="00CD671D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7" w:type="dxa"/>
          </w:tcPr>
          <w:p w:rsidR="00750FF7" w:rsidRPr="00723924" w:rsidRDefault="00750FF7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преступлений эк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тремистского характера</w:t>
            </w:r>
          </w:p>
        </w:tc>
        <w:tc>
          <w:tcPr>
            <w:tcW w:w="10001" w:type="dxa"/>
          </w:tcPr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Показатель характеризует динамику изменения количества преступлений экстремистского х</w:t>
            </w:r>
            <w:r w:rsidRPr="00723924">
              <w:rPr>
                <w:rFonts w:ascii="Times New Roman" w:hAnsi="Times New Roman" w:cs="Times New Roman"/>
              </w:rPr>
              <w:t>а</w:t>
            </w:r>
            <w:r w:rsidRPr="00723924">
              <w:rPr>
                <w:rFonts w:ascii="Times New Roman" w:hAnsi="Times New Roman" w:cs="Times New Roman"/>
              </w:rPr>
              <w:t>рактера.</w:t>
            </w:r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lastRenderedPageBreak/>
              <w:t>Значение показателя рассчитывается по формуле:</w:t>
            </w:r>
          </w:p>
          <w:p w:rsidR="00750FF7" w:rsidRPr="00723924" w:rsidRDefault="00750FF7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СП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КЗП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КПЭН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100%</m:t>
                </m:r>
              </m:oMath>
            </m:oMathPara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где: </w:t>
            </w:r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СП – снижение количества преступлений экстремистского характера;</w:t>
            </w:r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КЗ</w:t>
            </w:r>
            <w:proofErr w:type="gramStart"/>
            <w:r w:rsidRPr="00723924">
              <w:rPr>
                <w:rFonts w:ascii="Times New Roman" w:hAnsi="Times New Roman" w:cs="Times New Roman"/>
              </w:rPr>
              <w:t>П–</w:t>
            </w:r>
            <w:proofErr w:type="gramEnd"/>
            <w:r w:rsidRPr="00723924">
              <w:rPr>
                <w:rFonts w:ascii="Times New Roman" w:hAnsi="Times New Roman" w:cs="Times New Roman"/>
              </w:rPr>
              <w:t xml:space="preserve"> количество зарегистрированных преступлений экстремистского характера (за отчетный период);</w:t>
            </w:r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КПЭН </w:t>
            </w:r>
            <w:proofErr w:type="gramStart"/>
            <w:r w:rsidRPr="00723924">
              <w:rPr>
                <w:rFonts w:ascii="Times New Roman" w:hAnsi="Times New Roman" w:cs="Times New Roman"/>
              </w:rPr>
              <w:t>–к</w:t>
            </w:r>
            <w:proofErr w:type="gramEnd"/>
            <w:r w:rsidRPr="00723924">
              <w:rPr>
                <w:rFonts w:ascii="Times New Roman" w:hAnsi="Times New Roman" w:cs="Times New Roman"/>
              </w:rPr>
              <w:t>оличество преступлений экстремистского характера (базовый период);</w:t>
            </w:r>
          </w:p>
        </w:tc>
      </w:tr>
      <w:tr w:rsidR="00D501E7" w:rsidRPr="00723924" w:rsidTr="00750FF7">
        <w:trPr>
          <w:trHeight w:val="57"/>
        </w:trPr>
        <w:tc>
          <w:tcPr>
            <w:tcW w:w="540" w:type="dxa"/>
          </w:tcPr>
          <w:p w:rsidR="00750FF7" w:rsidRPr="00723924" w:rsidRDefault="00CD671D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27" w:type="dxa"/>
          </w:tcPr>
          <w:p w:rsidR="00750FF7" w:rsidRPr="00723924" w:rsidRDefault="00750FF7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числа лиц, состоящих на диспансе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ном учете с диагнозом «Употребление наркотиков с вредными последствиями» (не менее 2% ежегодно)</w:t>
            </w:r>
          </w:p>
        </w:tc>
        <w:tc>
          <w:tcPr>
            <w:tcW w:w="10001" w:type="dxa"/>
          </w:tcPr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Расчет показателя: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РЧЛ = КЛТГ / КЛПГ * 100 – 100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РЧЛ -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 числа лиц, состоящих на диспансерном учете с диагнозом «Употребление нарк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тиков с вредными последствиями», %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КЛТГ -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лиц, состоящих на диспансерном учете с диагнозом «Употребление наркотиков с вредными последствиями» на конец текущего года;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КЛПГ -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лиц, состоящих на диспансерном учете с диагнозом «Употребление наркотиков с вредными последствиями» на конец предыдущего года,</w:t>
            </w:r>
          </w:p>
        </w:tc>
      </w:tr>
      <w:tr w:rsidR="00D501E7" w:rsidRPr="00723924" w:rsidTr="00750FF7">
        <w:trPr>
          <w:trHeight w:val="57"/>
        </w:trPr>
        <w:tc>
          <w:tcPr>
            <w:tcW w:w="540" w:type="dxa"/>
          </w:tcPr>
          <w:p w:rsidR="00750FF7" w:rsidRPr="00723924" w:rsidRDefault="00CD671D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7" w:type="dxa"/>
          </w:tcPr>
          <w:p w:rsidR="00750FF7" w:rsidRPr="00723924" w:rsidRDefault="00750FF7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лиц (школьников и ст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дентов), охваченных профилактическими медицинскими осмотрами с целью ранн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го выявления незаконного потребления наркотических средств и психотропных веществ (не менее 7% ежегодно)</w:t>
            </w:r>
          </w:p>
        </w:tc>
        <w:tc>
          <w:tcPr>
            <w:tcW w:w="10001" w:type="dxa"/>
          </w:tcPr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Расчет показателя: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РЧШ = КШТГ / КШПГ * 100 – 100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РЧШ -  рост числа школьников, охваченных профилактическими осмотрами с целью раннего  выявления лиц, употребляющих наркотики, %</w:t>
            </w:r>
          </w:p>
          <w:p w:rsidR="00750FF7" w:rsidRPr="00723924" w:rsidRDefault="00750FF7" w:rsidP="00750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КШТГ – количество школьников, охваченных профилактическими осмотрами с целью ранн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 выявления лиц, употребляющих наркотики по итогам текущего года</w:t>
            </w:r>
          </w:p>
          <w:p w:rsidR="00750FF7" w:rsidRPr="00723924" w:rsidRDefault="00750FF7" w:rsidP="00750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КШПГ - школьников, охваченных профилактическими осмотрами с целью раннего выявления лиц, употребляющих наркотики по итогам предыдущего года</w:t>
            </w:r>
          </w:p>
        </w:tc>
      </w:tr>
      <w:tr w:rsidR="00D501E7" w:rsidRPr="00723924" w:rsidTr="00750FF7">
        <w:trPr>
          <w:trHeight w:val="57"/>
        </w:trPr>
        <w:tc>
          <w:tcPr>
            <w:tcW w:w="540" w:type="dxa"/>
          </w:tcPr>
          <w:p w:rsidR="00750FF7" w:rsidRPr="00723924" w:rsidRDefault="00CD671D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27" w:type="dxa"/>
          </w:tcPr>
          <w:p w:rsidR="00750FF7" w:rsidRPr="00723924" w:rsidRDefault="00750FF7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несовершеннолетних в общем числе лиц, совершивших престу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0001" w:type="dxa"/>
          </w:tcPr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Р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С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В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100%</m:t>
                </m:r>
              </m:oMath>
            </m:oMathPara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где: </w:t>
            </w:r>
          </w:p>
          <w:p w:rsidR="00750FF7" w:rsidRPr="00723924" w:rsidRDefault="00750FF7" w:rsidP="00750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снижения доли несовершеннолетних в общем числе лиц, совершивших пр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ступления</w:t>
            </w:r>
          </w:p>
          <w:p w:rsidR="00750FF7" w:rsidRPr="00723924" w:rsidRDefault="00750FF7" w:rsidP="00750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– число несовершеннолетних, совершивших преступления в отчетном периоде;</w:t>
            </w:r>
          </w:p>
          <w:p w:rsidR="00750FF7" w:rsidRPr="00723924" w:rsidRDefault="00750FF7" w:rsidP="00750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 – общее число лиц, совершивших преступления в отчетном периоде</w:t>
            </w:r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501E7" w:rsidRPr="00723924" w:rsidTr="00750FF7">
        <w:trPr>
          <w:trHeight w:val="57"/>
        </w:trPr>
        <w:tc>
          <w:tcPr>
            <w:tcW w:w="540" w:type="dxa"/>
          </w:tcPr>
          <w:p w:rsidR="00750FF7" w:rsidRPr="00723924" w:rsidRDefault="00CD671D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27" w:type="dxa"/>
          </w:tcPr>
          <w:p w:rsidR="00750FF7" w:rsidRPr="00723924" w:rsidRDefault="00750FF7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социальных объектов (учреждений), оборудованных в целях 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титеррористической защищенности сре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 обеспечения безопасности</w:t>
            </w:r>
          </w:p>
        </w:tc>
        <w:tc>
          <w:tcPr>
            <w:tcW w:w="10001" w:type="dxa"/>
          </w:tcPr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САЗ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ДО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ДК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ДЗ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где: </w:t>
            </w:r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САЗ – степень антитеррористической защищенности социально значимых объектов и мест с массовым пребыванием людей; 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подведомственных Управлению образования,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оборудованных в целях 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титеррористической защищенности средствами обеспечения безопасности на отчетный пер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од;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ДК – доля объектов, подведомственных Управлению культуры,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оборудованных в целях ант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террористической защищенности средствами обеспечения безопасности на отчетный период;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ДЗ - доля объектов, подведомственных Управлению здравоохранения,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оборудованных в целях антитеррористической защищенности средствами обеспечения безопасности на отчетный п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риод</w:t>
            </w:r>
          </w:p>
        </w:tc>
      </w:tr>
      <w:tr w:rsidR="00D501E7" w:rsidRPr="00723924" w:rsidTr="00750FF7">
        <w:trPr>
          <w:trHeight w:val="57"/>
        </w:trPr>
        <w:tc>
          <w:tcPr>
            <w:tcW w:w="540" w:type="dxa"/>
          </w:tcPr>
          <w:p w:rsidR="00750FF7" w:rsidRPr="00723924" w:rsidRDefault="00CD671D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27" w:type="dxa"/>
          </w:tcPr>
          <w:p w:rsidR="00750FF7" w:rsidRPr="00723924" w:rsidRDefault="00750FF7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общего количества преступл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совершенных на территории мун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</w:t>
            </w:r>
          </w:p>
        </w:tc>
        <w:tc>
          <w:tcPr>
            <w:tcW w:w="10001" w:type="dxa"/>
          </w:tcPr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КПО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КПБ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100%</m:t>
                </m:r>
              </m:oMath>
            </m:oMathPara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где: 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С – показатель снижения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количества преступлений, совершенных на территории м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образования;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КПО – 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преступлений, зарегистрированных на территории муниципального обр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зования, по итогам отчетного периода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КПБ - к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преступлений, зарегистрированных на территории муниципального образ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вания, по итогам базового периода</w:t>
            </w:r>
          </w:p>
        </w:tc>
      </w:tr>
      <w:tr w:rsidR="00750FF7" w:rsidRPr="00723924" w:rsidTr="00750FF7">
        <w:trPr>
          <w:trHeight w:val="57"/>
        </w:trPr>
        <w:tc>
          <w:tcPr>
            <w:tcW w:w="540" w:type="dxa"/>
          </w:tcPr>
          <w:p w:rsidR="00750FF7" w:rsidRPr="00723924" w:rsidRDefault="00CD671D" w:rsidP="0075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27" w:type="dxa"/>
          </w:tcPr>
          <w:p w:rsidR="00750FF7" w:rsidRPr="00723924" w:rsidRDefault="00750FF7" w:rsidP="00750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выявленных а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министративных правонарушений при с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действии членов народной дружины</w:t>
            </w:r>
          </w:p>
        </w:tc>
        <w:tc>
          <w:tcPr>
            <w:tcW w:w="10001" w:type="dxa"/>
          </w:tcPr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750FF7" w:rsidRPr="00723924" w:rsidRDefault="00750FF7" w:rsidP="0075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УКВП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КВПО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КВПБ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100%</m:t>
                </m:r>
              </m:oMath>
            </m:oMathPara>
          </w:p>
          <w:p w:rsidR="00750FF7" w:rsidRPr="00723924" w:rsidRDefault="00750FF7" w:rsidP="00750FF7">
            <w:pPr>
              <w:pStyle w:val="a7"/>
              <w:rPr>
                <w:rFonts w:ascii="Times New Roman" w:hAnsi="Times New Roman" w:cs="Times New Roman"/>
              </w:rPr>
            </w:pPr>
            <w:r w:rsidRPr="00723924">
              <w:rPr>
                <w:rFonts w:ascii="Times New Roman" w:hAnsi="Times New Roman" w:cs="Times New Roman"/>
              </w:rPr>
              <w:t xml:space="preserve">где: </w:t>
            </w:r>
          </w:p>
          <w:p w:rsidR="00750FF7" w:rsidRPr="00723924" w:rsidRDefault="00750FF7" w:rsidP="00750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УКВП – значение показателя;</w:t>
            </w:r>
          </w:p>
          <w:p w:rsidR="00750FF7" w:rsidRPr="00723924" w:rsidRDefault="00750FF7" w:rsidP="00750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КВПО -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выявленных административных правонарушений при содействии членов общественных формирований правоохранительной направленности в отчетном периоде;</w:t>
            </w:r>
          </w:p>
          <w:p w:rsidR="00750FF7" w:rsidRPr="00723924" w:rsidRDefault="00750FF7" w:rsidP="00750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КВПБ - </w:t>
            </w:r>
            <w:r w:rsidRPr="007239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выявленных административных правонарушений при содействии членов общественных формирований правоохранительной направленности (базовое значение)</w:t>
            </w:r>
          </w:p>
        </w:tc>
      </w:tr>
    </w:tbl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750F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53" w:rsidRPr="00723924" w:rsidRDefault="00B93853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F7" w:rsidRPr="00723924" w:rsidRDefault="00750FF7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53" w:rsidRPr="00723924" w:rsidRDefault="00B93853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AC3" w:rsidRPr="00723924" w:rsidRDefault="007B2AC3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AC3" w:rsidRPr="00723924" w:rsidRDefault="007B2AC3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AC3" w:rsidRPr="00723924" w:rsidRDefault="007B2AC3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AC3" w:rsidRPr="00723924" w:rsidRDefault="007B2AC3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AC3" w:rsidRPr="00723924" w:rsidRDefault="007B2AC3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AC3" w:rsidRPr="00723924" w:rsidRDefault="007B2AC3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AC3" w:rsidRDefault="007B2AC3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C31" w:rsidRDefault="00652C31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C31" w:rsidRPr="00723924" w:rsidRDefault="00652C31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53" w:rsidRPr="00723924" w:rsidRDefault="00B93853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53" w:rsidRPr="00723924" w:rsidRDefault="00B93853" w:rsidP="005E6A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013" w:rsidRPr="00723924" w:rsidRDefault="00E16013" w:rsidP="00E160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B1683" w:rsidRPr="00723924" w:rsidRDefault="00E16013" w:rsidP="00E160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подпрограммы 2 "Снижение рисков и смягчение последствий чрезвычайных ситуаций природного и техногенного </w:t>
      </w:r>
    </w:p>
    <w:p w:rsidR="00E16013" w:rsidRPr="00723924" w:rsidRDefault="00E16013" w:rsidP="00E160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67395C" w:rsidRPr="00723924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95C" w:rsidRPr="00723924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4F39A6" w:rsidRPr="00723924">
        <w:rPr>
          <w:rFonts w:ascii="Times New Roman" w:hAnsi="Times New Roman" w:cs="Times New Roman"/>
          <w:b/>
          <w:sz w:val="28"/>
          <w:szCs w:val="28"/>
        </w:rPr>
        <w:t xml:space="preserve"> Красногорск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области" муниципальной программы </w:t>
      </w:r>
      <w:r w:rsidR="00AE25A2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«Безопасность населения» на 2017 – 2021 годы</w:t>
      </w:r>
    </w:p>
    <w:p w:rsidR="00E16013" w:rsidRPr="00723924" w:rsidRDefault="00E16013" w:rsidP="00E16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7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1644"/>
        <w:gridCol w:w="1644"/>
        <w:gridCol w:w="1965"/>
        <w:gridCol w:w="1505"/>
        <w:gridCol w:w="1474"/>
        <w:gridCol w:w="1474"/>
        <w:gridCol w:w="1531"/>
        <w:gridCol w:w="1531"/>
        <w:gridCol w:w="1134"/>
      </w:tblGrid>
      <w:tr w:rsidR="00D501E7" w:rsidRPr="00723924" w:rsidTr="006B1683">
        <w:tc>
          <w:tcPr>
            <w:tcW w:w="2919" w:type="dxa"/>
            <w:gridSpan w:val="2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2258" w:type="dxa"/>
            <w:gridSpan w:val="8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обороны, предупреждения и ликвидации чрезвычайных ситуаций</w:t>
            </w:r>
          </w:p>
        </w:tc>
      </w:tr>
      <w:tr w:rsidR="00D501E7" w:rsidRPr="00723924" w:rsidTr="006B1683">
        <w:tc>
          <w:tcPr>
            <w:tcW w:w="2919" w:type="dxa"/>
            <w:gridSpan w:val="2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</w:t>
            </w:r>
          </w:p>
        </w:tc>
        <w:tc>
          <w:tcPr>
            <w:tcW w:w="12258" w:type="dxa"/>
            <w:gridSpan w:val="8"/>
          </w:tcPr>
          <w:p w:rsidR="00E16013" w:rsidRPr="00723924" w:rsidRDefault="00E16013" w:rsidP="003A30E1">
            <w:pPr>
              <w:pStyle w:val="ConsPlusCell"/>
              <w:jc w:val="both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Повышение уровня готовности сил и сре</w:t>
            </w:r>
            <w:proofErr w:type="gramStart"/>
            <w:r w:rsidRPr="00723924">
              <w:rPr>
                <w:sz w:val="24"/>
                <w:szCs w:val="24"/>
              </w:rPr>
              <w:t xml:space="preserve">дств </w:t>
            </w:r>
            <w:r w:rsidR="003A30E1" w:rsidRPr="00723924">
              <w:rPr>
                <w:sz w:val="24"/>
                <w:szCs w:val="24"/>
              </w:rPr>
              <w:t>Кр</w:t>
            </w:r>
            <w:proofErr w:type="gramEnd"/>
            <w:r w:rsidR="003A30E1" w:rsidRPr="00723924">
              <w:rPr>
                <w:sz w:val="24"/>
                <w:szCs w:val="24"/>
              </w:rPr>
              <w:t>асногорского</w:t>
            </w:r>
            <w:r w:rsidRPr="00723924">
              <w:rPr>
                <w:sz w:val="24"/>
                <w:szCs w:val="24"/>
              </w:rPr>
              <w:t xml:space="preserve"> звена территориальной подсистемы Московской о</w:t>
            </w:r>
            <w:r w:rsidRPr="00723924">
              <w:rPr>
                <w:sz w:val="24"/>
                <w:szCs w:val="24"/>
              </w:rPr>
              <w:t>б</w:t>
            </w:r>
            <w:r w:rsidRPr="00723924">
              <w:rPr>
                <w:sz w:val="24"/>
                <w:szCs w:val="24"/>
              </w:rPr>
              <w:t>ластной системы предупреждения и ликвидации чрезвычайных ситуаций природного и техногенного характера.</w:t>
            </w:r>
          </w:p>
        </w:tc>
      </w:tr>
      <w:tr w:rsidR="00D501E7" w:rsidRPr="00723924" w:rsidTr="006B1683">
        <w:tc>
          <w:tcPr>
            <w:tcW w:w="2919" w:type="dxa"/>
            <w:gridSpan w:val="2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</w:t>
            </w:r>
          </w:p>
        </w:tc>
        <w:tc>
          <w:tcPr>
            <w:tcW w:w="12258" w:type="dxa"/>
            <w:gridSpan w:val="8"/>
          </w:tcPr>
          <w:p w:rsidR="00E16013" w:rsidRPr="00723924" w:rsidRDefault="00E16013" w:rsidP="00AE2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Создание комфортного и безопасного отдыха людей в местах массового отдыха на водных объектах, расположенных на территории </w:t>
            </w:r>
            <w:r w:rsidR="00AE25A2" w:rsidRPr="00723924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D501E7" w:rsidRPr="00723924" w:rsidTr="006B1683">
        <w:tc>
          <w:tcPr>
            <w:tcW w:w="2919" w:type="dxa"/>
            <w:gridSpan w:val="2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</w:t>
            </w:r>
          </w:p>
        </w:tc>
        <w:tc>
          <w:tcPr>
            <w:tcW w:w="12258" w:type="dxa"/>
            <w:gridSpan w:val="8"/>
          </w:tcPr>
          <w:p w:rsidR="00C14FF7" w:rsidRPr="00723924" w:rsidRDefault="00E16013" w:rsidP="00C14F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Развитие, совершенствование и поддержание в постоянной готовно</w:t>
            </w:r>
            <w:r w:rsidR="00AE25A2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сти ЕДДС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городского окру</w:t>
            </w:r>
            <w:r w:rsidR="00AE25A2" w:rsidRPr="0072392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и системы «112»</w:t>
            </w:r>
          </w:p>
        </w:tc>
      </w:tr>
      <w:tr w:rsidR="00D501E7" w:rsidRPr="00723924" w:rsidTr="006B1683">
        <w:tc>
          <w:tcPr>
            <w:tcW w:w="1275" w:type="dxa"/>
            <w:vMerge w:val="restart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Источники финанс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рования подпр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граммы по годам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лизации и главным распор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дителям бюдже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 средств, в том числе по годам:</w:t>
            </w:r>
          </w:p>
        </w:tc>
        <w:tc>
          <w:tcPr>
            <w:tcW w:w="1644" w:type="dxa"/>
            <w:vMerge w:val="restart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644" w:type="dxa"/>
            <w:vMerge w:val="restart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Главный 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порядитель бюджетных средств</w:t>
            </w:r>
          </w:p>
        </w:tc>
        <w:tc>
          <w:tcPr>
            <w:tcW w:w="1965" w:type="dxa"/>
            <w:vMerge w:val="restart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Источник фина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8649" w:type="dxa"/>
            <w:gridSpan w:val="6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501E7" w:rsidRPr="00723924" w:rsidTr="006B1683">
        <w:tc>
          <w:tcPr>
            <w:tcW w:w="1275" w:type="dxa"/>
            <w:vMerge/>
          </w:tcPr>
          <w:p w:rsidR="00E16013" w:rsidRPr="00723924" w:rsidRDefault="00E16013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16013" w:rsidRPr="00723924" w:rsidRDefault="00E16013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16013" w:rsidRPr="00723924" w:rsidRDefault="00E16013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16013" w:rsidRPr="00723924" w:rsidRDefault="00E16013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74" w:type="dxa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74" w:type="dxa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1" w:type="dxa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</w:tcPr>
          <w:p w:rsidR="00E16013" w:rsidRPr="00723924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16013" w:rsidRPr="00EB03DA" w:rsidRDefault="00E16013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501E7" w:rsidRPr="00723924" w:rsidTr="006B1683">
        <w:tc>
          <w:tcPr>
            <w:tcW w:w="1275" w:type="dxa"/>
            <w:vMerge/>
          </w:tcPr>
          <w:p w:rsidR="00E16013" w:rsidRPr="00723924" w:rsidRDefault="00E16013" w:rsidP="00357A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E16013" w:rsidRPr="00723924" w:rsidRDefault="00E16013" w:rsidP="003A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следствий чрезвычайных ситуаций 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родного и техногенного характера в </w:t>
            </w:r>
            <w:r w:rsidR="003A30E1" w:rsidRPr="00723924">
              <w:rPr>
                <w:rFonts w:ascii="Times New Roman" w:hAnsi="Times New Roman" w:cs="Times New Roman"/>
                <w:sz w:val="24"/>
                <w:szCs w:val="24"/>
              </w:rPr>
              <w:t>городском округе Кра</w:t>
            </w:r>
            <w:r w:rsidR="003A30E1"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30E1" w:rsidRPr="00723924">
              <w:rPr>
                <w:rFonts w:ascii="Times New Roman" w:hAnsi="Times New Roman" w:cs="Times New Roman"/>
                <w:sz w:val="24"/>
                <w:szCs w:val="24"/>
              </w:rPr>
              <w:t>ногорск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ковской обл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44" w:type="dxa"/>
            <w:vMerge w:val="restart"/>
          </w:tcPr>
          <w:p w:rsidR="00E16013" w:rsidRPr="00723924" w:rsidRDefault="00E16013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Отдел 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данской об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роны, пред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преждения и ликвидации чрезвычайных ситуаций (д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лее по тексту – ОГО</w:t>
            </w:r>
            <w:proofErr w:type="gramEnd"/>
          </w:p>
        </w:tc>
        <w:tc>
          <w:tcPr>
            <w:tcW w:w="1965" w:type="dxa"/>
          </w:tcPr>
          <w:p w:rsidR="00E16013" w:rsidRPr="00723924" w:rsidRDefault="00E16013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E16013" w:rsidRPr="00723924" w:rsidRDefault="00E16013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05" w:type="dxa"/>
          </w:tcPr>
          <w:p w:rsidR="006B6B9C" w:rsidRPr="00EB03DA" w:rsidRDefault="00CF74B7" w:rsidP="001F65F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52250</w:t>
            </w:r>
          </w:p>
        </w:tc>
        <w:tc>
          <w:tcPr>
            <w:tcW w:w="1474" w:type="dxa"/>
          </w:tcPr>
          <w:p w:rsidR="0024286E" w:rsidRPr="00EB03DA" w:rsidRDefault="007F1EFB" w:rsidP="00357A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81843</w:t>
            </w:r>
          </w:p>
        </w:tc>
        <w:tc>
          <w:tcPr>
            <w:tcW w:w="1474" w:type="dxa"/>
          </w:tcPr>
          <w:p w:rsidR="00E16013" w:rsidRPr="00EB03DA" w:rsidRDefault="007F1EFB" w:rsidP="00357A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80780</w:t>
            </w:r>
          </w:p>
        </w:tc>
        <w:tc>
          <w:tcPr>
            <w:tcW w:w="1531" w:type="dxa"/>
          </w:tcPr>
          <w:p w:rsidR="00E16013" w:rsidRPr="00EB03DA" w:rsidRDefault="007F1EFB" w:rsidP="00357A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85243</w:t>
            </w:r>
          </w:p>
        </w:tc>
        <w:tc>
          <w:tcPr>
            <w:tcW w:w="1531" w:type="dxa"/>
          </w:tcPr>
          <w:p w:rsidR="00E16013" w:rsidRPr="00EB03DA" w:rsidRDefault="007F1EFB" w:rsidP="00357A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85243</w:t>
            </w:r>
          </w:p>
        </w:tc>
        <w:tc>
          <w:tcPr>
            <w:tcW w:w="1134" w:type="dxa"/>
          </w:tcPr>
          <w:p w:rsidR="006B6B9C" w:rsidRPr="00EB03DA" w:rsidRDefault="00CF74B7" w:rsidP="001F65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385359</w:t>
            </w:r>
          </w:p>
        </w:tc>
      </w:tr>
      <w:tr w:rsidR="007F1EFB" w:rsidRPr="00723924" w:rsidTr="006B1683">
        <w:tc>
          <w:tcPr>
            <w:tcW w:w="1275" w:type="dxa"/>
            <w:vMerge/>
          </w:tcPr>
          <w:p w:rsidR="007F1EFB" w:rsidRPr="00723924" w:rsidRDefault="007F1EFB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7F1EFB" w:rsidRPr="00723924" w:rsidRDefault="007F1EFB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7F1EFB" w:rsidRPr="00723924" w:rsidRDefault="007F1EFB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7F1EFB" w:rsidRPr="00723924" w:rsidRDefault="007F1EF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та городского округа</w:t>
            </w:r>
          </w:p>
        </w:tc>
        <w:tc>
          <w:tcPr>
            <w:tcW w:w="1505" w:type="dxa"/>
          </w:tcPr>
          <w:p w:rsidR="007F1EFB" w:rsidRPr="00EB03DA" w:rsidRDefault="007F1EFB" w:rsidP="009934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7F1EFB" w:rsidRPr="00EB03DA" w:rsidRDefault="007F1EFB" w:rsidP="00582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81843</w:t>
            </w:r>
          </w:p>
        </w:tc>
        <w:tc>
          <w:tcPr>
            <w:tcW w:w="1474" w:type="dxa"/>
          </w:tcPr>
          <w:p w:rsidR="007F1EFB" w:rsidRPr="00EB03DA" w:rsidRDefault="007F1EFB" w:rsidP="00582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80780</w:t>
            </w:r>
          </w:p>
        </w:tc>
        <w:tc>
          <w:tcPr>
            <w:tcW w:w="1531" w:type="dxa"/>
          </w:tcPr>
          <w:p w:rsidR="007F1EFB" w:rsidRPr="00EB03DA" w:rsidRDefault="007F1EFB" w:rsidP="00582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85243</w:t>
            </w:r>
          </w:p>
        </w:tc>
        <w:tc>
          <w:tcPr>
            <w:tcW w:w="1531" w:type="dxa"/>
          </w:tcPr>
          <w:p w:rsidR="007F1EFB" w:rsidRPr="00EB03DA" w:rsidRDefault="007F1EFB" w:rsidP="005823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85243</w:t>
            </w:r>
          </w:p>
        </w:tc>
        <w:tc>
          <w:tcPr>
            <w:tcW w:w="1134" w:type="dxa"/>
          </w:tcPr>
          <w:p w:rsidR="007F1EFB" w:rsidRPr="00EB03DA" w:rsidRDefault="007F1EFB" w:rsidP="001327B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333109</w:t>
            </w:r>
          </w:p>
        </w:tc>
      </w:tr>
      <w:tr w:rsidR="000A6E7C" w:rsidRPr="00723924" w:rsidTr="00711188">
        <w:tc>
          <w:tcPr>
            <w:tcW w:w="1275" w:type="dxa"/>
            <w:vMerge/>
          </w:tcPr>
          <w:p w:rsidR="000A6E7C" w:rsidRPr="00723924" w:rsidRDefault="000A6E7C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0A6E7C" w:rsidRPr="00723924" w:rsidRDefault="000A6E7C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0A6E7C" w:rsidRPr="00723924" w:rsidRDefault="000A6E7C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A6E7C" w:rsidRPr="00723924" w:rsidRDefault="000A6E7C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  <w:p w:rsidR="000A6E7C" w:rsidRPr="00723924" w:rsidRDefault="000A6E7C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E7C" w:rsidRPr="00723924" w:rsidRDefault="000A6E7C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B6B9C" w:rsidRPr="00EB03DA" w:rsidRDefault="00CF74B7" w:rsidP="00604C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52250</w:t>
            </w:r>
          </w:p>
        </w:tc>
        <w:tc>
          <w:tcPr>
            <w:tcW w:w="1474" w:type="dxa"/>
            <w:shd w:val="clear" w:color="auto" w:fill="auto"/>
          </w:tcPr>
          <w:p w:rsidR="000A6E7C" w:rsidRPr="00EB03DA" w:rsidRDefault="00711188" w:rsidP="009934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0A6E7C" w:rsidRPr="00EB03DA" w:rsidRDefault="00711188" w:rsidP="0071118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0A6E7C" w:rsidRPr="00EB03DA" w:rsidRDefault="00711188" w:rsidP="009934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0A6E7C" w:rsidRPr="00EB03DA" w:rsidRDefault="00711188" w:rsidP="009934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B6B9C" w:rsidRPr="00EB03DA" w:rsidRDefault="00CF74B7" w:rsidP="00604C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52250</w:t>
            </w:r>
          </w:p>
        </w:tc>
      </w:tr>
      <w:tr w:rsidR="000A6E7C" w:rsidRPr="00723924" w:rsidTr="006B1683">
        <w:tc>
          <w:tcPr>
            <w:tcW w:w="1275" w:type="dxa"/>
            <w:vMerge/>
          </w:tcPr>
          <w:p w:rsidR="000A6E7C" w:rsidRPr="00723924" w:rsidRDefault="000A6E7C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0A6E7C" w:rsidRPr="00723924" w:rsidRDefault="000A6E7C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0A6E7C" w:rsidRPr="00723924" w:rsidRDefault="000A6E7C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A6E7C" w:rsidRPr="00723924" w:rsidRDefault="000A6E7C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тов поселений</w:t>
            </w:r>
          </w:p>
        </w:tc>
        <w:tc>
          <w:tcPr>
            <w:tcW w:w="1505" w:type="dxa"/>
          </w:tcPr>
          <w:p w:rsidR="001F65F2" w:rsidRPr="00EB03DA" w:rsidRDefault="00EB03DA" w:rsidP="00CF74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0A6E7C" w:rsidRPr="00EB03DA" w:rsidRDefault="00711188" w:rsidP="009934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0A6E7C" w:rsidRPr="00EB03DA" w:rsidRDefault="00711188" w:rsidP="009934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A6E7C" w:rsidRPr="00EB03DA" w:rsidRDefault="00711188" w:rsidP="009934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A6E7C" w:rsidRPr="00EB03DA" w:rsidRDefault="00711188" w:rsidP="009934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65F2" w:rsidRPr="00EB03DA" w:rsidRDefault="00CF74B7" w:rsidP="00774D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6E7C" w:rsidRPr="00723924" w:rsidTr="006B1683">
        <w:tc>
          <w:tcPr>
            <w:tcW w:w="6528" w:type="dxa"/>
            <w:gridSpan w:val="4"/>
          </w:tcPr>
          <w:p w:rsidR="000A6E7C" w:rsidRPr="00723924" w:rsidRDefault="000A6E7C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505" w:type="dxa"/>
          </w:tcPr>
          <w:p w:rsidR="000A6E7C" w:rsidRPr="00723924" w:rsidRDefault="000A6E7C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74" w:type="dxa"/>
          </w:tcPr>
          <w:p w:rsidR="000A6E7C" w:rsidRPr="00723924" w:rsidRDefault="000A6E7C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74" w:type="dxa"/>
          </w:tcPr>
          <w:p w:rsidR="000A6E7C" w:rsidRPr="00723924" w:rsidRDefault="000A6E7C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1" w:type="dxa"/>
          </w:tcPr>
          <w:p w:rsidR="000A6E7C" w:rsidRPr="00723924" w:rsidRDefault="000A6E7C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65" w:type="dxa"/>
            <w:gridSpan w:val="2"/>
          </w:tcPr>
          <w:p w:rsidR="000A6E7C" w:rsidRPr="00723924" w:rsidRDefault="000A6E7C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62B37" w:rsidRPr="00723924" w:rsidTr="006B1683">
        <w:tc>
          <w:tcPr>
            <w:tcW w:w="6528" w:type="dxa"/>
            <w:gridSpan w:val="4"/>
          </w:tcPr>
          <w:p w:rsidR="00D62B37" w:rsidRPr="00723924" w:rsidRDefault="00D62B37" w:rsidP="00D6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1.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Процент готовности муниципального образования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 к действиям по предназначению при возникн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вении чрезвычайных ситуациях (происшествиях) природного и техногенного характера</w:t>
            </w:r>
            <w:r w:rsidR="000B472B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до 85%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D62B37" w:rsidRPr="00723924" w:rsidRDefault="00D62B37" w:rsidP="00582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74" w:type="dxa"/>
          </w:tcPr>
          <w:p w:rsidR="00D62B37" w:rsidRPr="00723924" w:rsidRDefault="00D62B37" w:rsidP="00582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4" w:type="dxa"/>
          </w:tcPr>
          <w:p w:rsidR="00D62B37" w:rsidRPr="00723924" w:rsidRDefault="00D62B37" w:rsidP="00582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31" w:type="dxa"/>
          </w:tcPr>
          <w:p w:rsidR="00D62B37" w:rsidRPr="00723924" w:rsidRDefault="00D62B37" w:rsidP="00582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65" w:type="dxa"/>
            <w:gridSpan w:val="2"/>
          </w:tcPr>
          <w:p w:rsidR="00D62B37" w:rsidRPr="00723924" w:rsidRDefault="00D62B37" w:rsidP="00582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B1705" w:rsidRPr="00723924" w:rsidTr="006B1683">
        <w:tc>
          <w:tcPr>
            <w:tcW w:w="6528" w:type="dxa"/>
            <w:gridSpan w:val="4"/>
          </w:tcPr>
          <w:p w:rsidR="00DB1705" w:rsidRPr="00723924" w:rsidRDefault="00DB1705" w:rsidP="00C7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Процент исполнения органом местного самоуправления Московской области обеспеч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ения безопасности людей на в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де78%</w:t>
            </w:r>
          </w:p>
        </w:tc>
        <w:tc>
          <w:tcPr>
            <w:tcW w:w="1505" w:type="dxa"/>
          </w:tcPr>
          <w:p w:rsidR="00DB1705" w:rsidRPr="00723924" w:rsidRDefault="00DB1705" w:rsidP="001748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74" w:type="dxa"/>
          </w:tcPr>
          <w:p w:rsidR="00DB1705" w:rsidRPr="00723924" w:rsidRDefault="00DB1705" w:rsidP="001748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4" w:type="dxa"/>
          </w:tcPr>
          <w:p w:rsidR="00DB1705" w:rsidRPr="00723924" w:rsidRDefault="00DB1705" w:rsidP="001748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31" w:type="dxa"/>
          </w:tcPr>
          <w:p w:rsidR="00DB1705" w:rsidRPr="00723924" w:rsidRDefault="00DB1705" w:rsidP="001748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65" w:type="dxa"/>
            <w:gridSpan w:val="2"/>
          </w:tcPr>
          <w:p w:rsidR="00DB1705" w:rsidRPr="00723924" w:rsidRDefault="00DB1705" w:rsidP="001748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62B37" w:rsidRPr="00723924" w:rsidTr="006B1683">
        <w:tc>
          <w:tcPr>
            <w:tcW w:w="6528" w:type="dxa"/>
            <w:gridSpan w:val="4"/>
          </w:tcPr>
          <w:p w:rsidR="00D62B37" w:rsidRPr="00723924" w:rsidRDefault="00D62B37" w:rsidP="008B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3.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среднего времени совместного реагирования нескольких экстренных оперативных служб на обращения населения по единому номеру «112» на террит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ории муниц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до 30% </w:t>
            </w:r>
          </w:p>
        </w:tc>
        <w:tc>
          <w:tcPr>
            <w:tcW w:w="1505" w:type="dxa"/>
          </w:tcPr>
          <w:p w:rsidR="00D62B37" w:rsidRPr="00723924" w:rsidRDefault="00D62B37" w:rsidP="00582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74" w:type="dxa"/>
          </w:tcPr>
          <w:p w:rsidR="00D62B37" w:rsidRPr="00723924" w:rsidRDefault="00D62B37" w:rsidP="00582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74" w:type="dxa"/>
          </w:tcPr>
          <w:p w:rsidR="00D62B37" w:rsidRPr="00723924" w:rsidRDefault="00D62B37" w:rsidP="00582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531" w:type="dxa"/>
          </w:tcPr>
          <w:p w:rsidR="00D62B37" w:rsidRPr="00723924" w:rsidRDefault="00D62B37" w:rsidP="00582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665" w:type="dxa"/>
            <w:gridSpan w:val="2"/>
          </w:tcPr>
          <w:p w:rsidR="00D62B37" w:rsidRPr="00723924" w:rsidRDefault="00D62B37" w:rsidP="00582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</w:tbl>
    <w:p w:rsidR="00626818" w:rsidRPr="00723924" w:rsidRDefault="00626818" w:rsidP="00E16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4F2" w:rsidRDefault="000A14F2" w:rsidP="00E16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013" w:rsidRPr="00723924" w:rsidRDefault="00E16013" w:rsidP="00E16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924">
        <w:rPr>
          <w:rFonts w:ascii="Times New Roman" w:hAnsi="Times New Roman"/>
          <w:b/>
          <w:sz w:val="28"/>
          <w:szCs w:val="28"/>
        </w:rPr>
        <w:t>Характеристика сферы реализации подпрограммы 2</w:t>
      </w:r>
    </w:p>
    <w:p w:rsidR="00E16013" w:rsidRPr="00723924" w:rsidRDefault="00E16013" w:rsidP="00E16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013" w:rsidRPr="00723924" w:rsidRDefault="00E16013" w:rsidP="00E160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На территории </w:t>
      </w:r>
      <w:r w:rsidR="00277D12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 Московской области (далее – района)</w:t>
      </w:r>
      <w:r w:rsidR="00790DA2" w:rsidRPr="00723924">
        <w:rPr>
          <w:rFonts w:ascii="Times New Roman" w:hAnsi="Times New Roman"/>
          <w:sz w:val="28"/>
          <w:szCs w:val="28"/>
        </w:rPr>
        <w:t xml:space="preserve"> </w:t>
      </w:r>
      <w:r w:rsidRPr="00723924">
        <w:rPr>
          <w:rFonts w:ascii="Times New Roman" w:hAnsi="Times New Roman"/>
          <w:sz w:val="28"/>
          <w:szCs w:val="28"/>
        </w:rPr>
        <w:t>не исключается возможность во</w:t>
      </w:r>
      <w:r w:rsidRPr="00723924">
        <w:rPr>
          <w:rFonts w:ascii="Times New Roman" w:hAnsi="Times New Roman"/>
          <w:sz w:val="28"/>
          <w:szCs w:val="28"/>
        </w:rPr>
        <w:t>з</w:t>
      </w:r>
      <w:r w:rsidRPr="00723924">
        <w:rPr>
          <w:rFonts w:ascii="Times New Roman" w:hAnsi="Times New Roman"/>
          <w:sz w:val="28"/>
          <w:szCs w:val="28"/>
        </w:rPr>
        <w:t>никновения чрезвычайных ситуаций природного и техногенного характера (далее – чрезвычайная ситуация). В зонах неп</w:t>
      </w:r>
      <w:r w:rsidRPr="00723924">
        <w:rPr>
          <w:rFonts w:ascii="Times New Roman" w:hAnsi="Times New Roman"/>
          <w:sz w:val="28"/>
          <w:szCs w:val="28"/>
        </w:rPr>
        <w:t>о</w:t>
      </w:r>
      <w:r w:rsidRPr="00723924">
        <w:rPr>
          <w:rFonts w:ascii="Times New Roman" w:hAnsi="Times New Roman"/>
          <w:sz w:val="28"/>
          <w:szCs w:val="28"/>
        </w:rPr>
        <w:t xml:space="preserve">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10 тыс. человек, проживающих в районе. </w:t>
      </w:r>
      <w:proofErr w:type="gramStart"/>
      <w:r w:rsidRPr="00723924">
        <w:rPr>
          <w:rFonts w:ascii="Times New Roman" w:hAnsi="Times New Roman"/>
          <w:sz w:val="28"/>
          <w:szCs w:val="28"/>
        </w:rPr>
        <w:t xml:space="preserve">Территория </w:t>
      </w:r>
      <w:r w:rsidR="00751668" w:rsidRPr="00723924">
        <w:rPr>
          <w:rFonts w:ascii="Times New Roman" w:hAnsi="Times New Roman"/>
          <w:sz w:val="28"/>
          <w:szCs w:val="28"/>
        </w:rPr>
        <w:t>городского округа</w:t>
      </w:r>
      <w:r w:rsidRPr="00723924">
        <w:rPr>
          <w:rFonts w:ascii="Times New Roman" w:hAnsi="Times New Roman"/>
          <w:sz w:val="28"/>
          <w:szCs w:val="28"/>
        </w:rPr>
        <w:t xml:space="preserve"> может быть подве</w:t>
      </w:r>
      <w:r w:rsidRPr="00723924">
        <w:rPr>
          <w:rFonts w:ascii="Times New Roman" w:hAnsi="Times New Roman"/>
          <w:sz w:val="28"/>
          <w:szCs w:val="28"/>
        </w:rPr>
        <w:t>р</w:t>
      </w:r>
      <w:r w:rsidRPr="00723924">
        <w:rPr>
          <w:rFonts w:ascii="Times New Roman" w:hAnsi="Times New Roman"/>
          <w:sz w:val="28"/>
          <w:szCs w:val="28"/>
        </w:rPr>
        <w:t>жена воздействию широкого спектра опасных факторов, из которых наибольшую опасность представляют ЧС природного (ураганны, обильные осадки, ледяной дождь</w:t>
      </w:r>
      <w:r w:rsidR="00790DA2" w:rsidRPr="00723924">
        <w:rPr>
          <w:rFonts w:ascii="Times New Roman" w:hAnsi="Times New Roman"/>
          <w:sz w:val="28"/>
          <w:szCs w:val="28"/>
        </w:rPr>
        <w:t>, наводнения</w:t>
      </w:r>
      <w:r w:rsidRPr="0072392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23924">
        <w:rPr>
          <w:rFonts w:ascii="Times New Roman" w:hAnsi="Times New Roman"/>
          <w:sz w:val="28"/>
          <w:szCs w:val="28"/>
        </w:rPr>
        <w:t>д.р</w:t>
      </w:r>
      <w:proofErr w:type="spellEnd"/>
      <w:r w:rsidRPr="00723924">
        <w:rPr>
          <w:rFonts w:ascii="Times New Roman" w:hAnsi="Times New Roman"/>
          <w:sz w:val="28"/>
          <w:szCs w:val="28"/>
        </w:rPr>
        <w:t>.) и техногенного характера (аварийный розлив нефти и нефт</w:t>
      </w:r>
      <w:r w:rsidRPr="00723924">
        <w:rPr>
          <w:rFonts w:ascii="Times New Roman" w:hAnsi="Times New Roman"/>
          <w:sz w:val="28"/>
          <w:szCs w:val="28"/>
        </w:rPr>
        <w:t>е</w:t>
      </w:r>
      <w:r w:rsidRPr="00723924">
        <w:rPr>
          <w:rFonts w:ascii="Times New Roman" w:hAnsi="Times New Roman"/>
          <w:sz w:val="28"/>
          <w:szCs w:val="28"/>
        </w:rPr>
        <w:t>продуктов, возникновение пожара, аварии на объектах жизнеобеспечения, автомобильном, железнодорожном</w:t>
      </w:r>
      <w:r w:rsidR="00790DA2" w:rsidRPr="00723924">
        <w:rPr>
          <w:rFonts w:ascii="Times New Roman" w:hAnsi="Times New Roman"/>
          <w:sz w:val="28"/>
          <w:szCs w:val="28"/>
        </w:rPr>
        <w:t>, водном</w:t>
      </w:r>
      <w:r w:rsidRPr="00723924">
        <w:rPr>
          <w:rFonts w:ascii="Times New Roman" w:hAnsi="Times New Roman"/>
          <w:sz w:val="28"/>
          <w:szCs w:val="28"/>
        </w:rPr>
        <w:t xml:space="preserve"> и ави</w:t>
      </w:r>
      <w:r w:rsidRPr="00723924">
        <w:rPr>
          <w:rFonts w:ascii="Times New Roman" w:hAnsi="Times New Roman"/>
          <w:sz w:val="28"/>
          <w:szCs w:val="28"/>
        </w:rPr>
        <w:t>а</w:t>
      </w:r>
      <w:r w:rsidRPr="00723924">
        <w:rPr>
          <w:rFonts w:ascii="Times New Roman" w:hAnsi="Times New Roman"/>
          <w:sz w:val="28"/>
          <w:szCs w:val="28"/>
        </w:rPr>
        <w:t xml:space="preserve">ционном транспорте и </w:t>
      </w:r>
      <w:proofErr w:type="spellStart"/>
      <w:r w:rsidRPr="00723924">
        <w:rPr>
          <w:rFonts w:ascii="Times New Roman" w:hAnsi="Times New Roman"/>
          <w:sz w:val="28"/>
          <w:szCs w:val="28"/>
        </w:rPr>
        <w:t>д.р</w:t>
      </w:r>
      <w:proofErr w:type="spellEnd"/>
      <w:r w:rsidRPr="00723924">
        <w:rPr>
          <w:rFonts w:ascii="Times New Roman" w:hAnsi="Times New Roman"/>
          <w:sz w:val="28"/>
          <w:szCs w:val="28"/>
        </w:rPr>
        <w:t>.) На терри</w:t>
      </w:r>
      <w:r w:rsidR="00277D12" w:rsidRPr="00723924">
        <w:rPr>
          <w:rFonts w:ascii="Times New Roman" w:hAnsi="Times New Roman"/>
          <w:sz w:val="28"/>
          <w:szCs w:val="28"/>
        </w:rPr>
        <w:t xml:space="preserve">тории </w:t>
      </w:r>
      <w:r w:rsidR="00751668" w:rsidRPr="00723924">
        <w:rPr>
          <w:rFonts w:ascii="Times New Roman" w:hAnsi="Times New Roman"/>
          <w:sz w:val="28"/>
          <w:szCs w:val="28"/>
        </w:rPr>
        <w:t xml:space="preserve">городского </w:t>
      </w:r>
      <w:r w:rsidR="00277D12" w:rsidRPr="00723924">
        <w:rPr>
          <w:rFonts w:ascii="Times New Roman" w:hAnsi="Times New Roman"/>
          <w:sz w:val="28"/>
          <w:szCs w:val="28"/>
        </w:rPr>
        <w:t>округа</w:t>
      </w:r>
      <w:r w:rsidRPr="00723924">
        <w:rPr>
          <w:rFonts w:ascii="Times New Roman" w:hAnsi="Times New Roman"/>
          <w:sz w:val="28"/>
          <w:szCs w:val="28"/>
        </w:rPr>
        <w:t xml:space="preserve"> расположено 4 потенциально опасных объекта и</w:t>
      </w:r>
      <w:proofErr w:type="gramEnd"/>
      <w:r w:rsidRPr="00723924">
        <w:rPr>
          <w:rFonts w:ascii="Times New Roman" w:hAnsi="Times New Roman"/>
          <w:sz w:val="28"/>
          <w:szCs w:val="28"/>
        </w:rPr>
        <w:t xml:space="preserve"> более 30 объе</w:t>
      </w:r>
      <w:r w:rsidRPr="00723924">
        <w:rPr>
          <w:rFonts w:ascii="Times New Roman" w:hAnsi="Times New Roman"/>
          <w:sz w:val="28"/>
          <w:szCs w:val="28"/>
        </w:rPr>
        <w:t>к</w:t>
      </w:r>
      <w:r w:rsidRPr="00723924">
        <w:rPr>
          <w:rFonts w:ascii="Times New Roman" w:hAnsi="Times New Roman"/>
          <w:sz w:val="28"/>
          <w:szCs w:val="28"/>
        </w:rPr>
        <w:t>тов, осуществляющих хранение, переработку и транспортировку нефти и нефтепродуктов</w:t>
      </w:r>
      <w:r w:rsidR="00790DA2" w:rsidRPr="00723924">
        <w:rPr>
          <w:rFonts w:ascii="Times New Roman" w:hAnsi="Times New Roman"/>
          <w:sz w:val="28"/>
          <w:szCs w:val="28"/>
        </w:rPr>
        <w:t>, а также боле 300 объектов жизн</w:t>
      </w:r>
      <w:r w:rsidR="00790DA2" w:rsidRPr="00723924">
        <w:rPr>
          <w:rFonts w:ascii="Times New Roman" w:hAnsi="Times New Roman"/>
          <w:sz w:val="28"/>
          <w:szCs w:val="28"/>
        </w:rPr>
        <w:t>е</w:t>
      </w:r>
      <w:r w:rsidR="00790DA2" w:rsidRPr="00723924">
        <w:rPr>
          <w:rFonts w:ascii="Times New Roman" w:hAnsi="Times New Roman"/>
          <w:sz w:val="28"/>
          <w:szCs w:val="28"/>
        </w:rPr>
        <w:t>обеспечения населения городского округа</w:t>
      </w:r>
      <w:r w:rsidRPr="00723924">
        <w:rPr>
          <w:rFonts w:ascii="Times New Roman" w:hAnsi="Times New Roman"/>
          <w:sz w:val="28"/>
          <w:szCs w:val="28"/>
        </w:rPr>
        <w:t xml:space="preserve">. </w:t>
      </w:r>
    </w:p>
    <w:p w:rsidR="00E16013" w:rsidRPr="00723924" w:rsidRDefault="00E16013" w:rsidP="00E160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</w:t>
      </w:r>
      <w:r w:rsidRPr="00723924">
        <w:rPr>
          <w:rFonts w:ascii="Times New Roman" w:hAnsi="Times New Roman"/>
          <w:sz w:val="28"/>
          <w:szCs w:val="28"/>
        </w:rPr>
        <w:t>з</w:t>
      </w:r>
      <w:r w:rsidRPr="00723924">
        <w:rPr>
          <w:rFonts w:ascii="Times New Roman" w:hAnsi="Times New Roman"/>
          <w:sz w:val="28"/>
          <w:szCs w:val="28"/>
        </w:rPr>
        <w:t xml:space="preserve">личные сферы жизни и деятельности </w:t>
      </w:r>
      <w:r w:rsidR="00AC3F49" w:rsidRPr="00723924">
        <w:rPr>
          <w:rFonts w:ascii="Times New Roman" w:hAnsi="Times New Roman"/>
          <w:sz w:val="28"/>
          <w:szCs w:val="28"/>
        </w:rPr>
        <w:t>городского округа</w:t>
      </w:r>
      <w:r w:rsidRPr="00723924">
        <w:rPr>
          <w:rFonts w:ascii="Times New Roman" w:hAnsi="Times New Roman"/>
          <w:sz w:val="28"/>
          <w:szCs w:val="28"/>
        </w:rPr>
        <w:t xml:space="preserve"> и </w:t>
      </w:r>
      <w:r w:rsidR="00AC3F49" w:rsidRPr="00723924">
        <w:rPr>
          <w:rFonts w:ascii="Times New Roman" w:hAnsi="Times New Roman"/>
          <w:sz w:val="28"/>
          <w:szCs w:val="28"/>
        </w:rPr>
        <w:t>его</w:t>
      </w:r>
      <w:r w:rsidR="009710E0" w:rsidRPr="00723924">
        <w:rPr>
          <w:rFonts w:ascii="Times New Roman" w:hAnsi="Times New Roman"/>
          <w:sz w:val="28"/>
          <w:szCs w:val="28"/>
        </w:rPr>
        <w:t xml:space="preserve"> </w:t>
      </w:r>
      <w:r w:rsidRPr="00723924">
        <w:rPr>
          <w:rFonts w:ascii="Times New Roman" w:hAnsi="Times New Roman"/>
          <w:sz w:val="28"/>
          <w:szCs w:val="28"/>
        </w:rPr>
        <w:t>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</w:t>
      </w:r>
      <w:r w:rsidRPr="00723924">
        <w:rPr>
          <w:rFonts w:ascii="Times New Roman" w:hAnsi="Times New Roman"/>
          <w:sz w:val="28"/>
          <w:szCs w:val="28"/>
        </w:rPr>
        <w:t>н</w:t>
      </w:r>
      <w:r w:rsidRPr="00723924">
        <w:rPr>
          <w:rFonts w:ascii="Times New Roman" w:hAnsi="Times New Roman"/>
          <w:sz w:val="28"/>
          <w:szCs w:val="28"/>
        </w:rPr>
        <w:t>ностей каждой из них, а также специфики их проявления в единой системе деструктивных факторов.</w:t>
      </w:r>
    </w:p>
    <w:p w:rsidR="00E16013" w:rsidRPr="00723924" w:rsidRDefault="00E16013" w:rsidP="00AC3F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Отсюда вытекает вывод, что меры по обеспечению безопасности должны носить комплексный и системный характер.</w:t>
      </w:r>
    </w:p>
    <w:p w:rsidR="00E16013" w:rsidRPr="00723924" w:rsidRDefault="00E16013" w:rsidP="00AC3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Повышение уровня защиты населения и территории </w:t>
      </w:r>
      <w:r w:rsidR="00277D12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Pr="00723924">
        <w:rPr>
          <w:rFonts w:ascii="Times New Roman" w:hAnsi="Times New Roman"/>
          <w:sz w:val="28"/>
          <w:szCs w:val="28"/>
        </w:rPr>
        <w:t>опасностей</w:t>
      </w:r>
      <w:proofErr w:type="gramEnd"/>
      <w:r w:rsidR="00AC3F49" w:rsidRPr="00723924">
        <w:rPr>
          <w:rFonts w:ascii="Times New Roman" w:hAnsi="Times New Roman"/>
          <w:sz w:val="28"/>
          <w:szCs w:val="28"/>
        </w:rPr>
        <w:t xml:space="preserve"> 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возникающих </w:t>
      </w:r>
      <w:r w:rsidRPr="00723924">
        <w:rPr>
          <w:rFonts w:ascii="Times New Roman" w:hAnsi="Times New Roman"/>
          <w:sz w:val="28"/>
          <w:szCs w:val="28"/>
        </w:rPr>
        <w:t xml:space="preserve">при </w:t>
      </w:r>
      <w:r w:rsidRPr="00723924">
        <w:rPr>
          <w:rFonts w:ascii="Times New Roman" w:eastAsia="Times New Roman" w:hAnsi="Times New Roman"/>
          <w:sz w:val="28"/>
          <w:szCs w:val="28"/>
        </w:rPr>
        <w:t>угроз</w:t>
      </w:r>
      <w:r w:rsidRPr="00723924">
        <w:rPr>
          <w:rFonts w:ascii="Times New Roman" w:hAnsi="Times New Roman"/>
          <w:sz w:val="28"/>
          <w:szCs w:val="28"/>
        </w:rPr>
        <w:t>е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 возникновения или возникновени</w:t>
      </w:r>
      <w:r w:rsidRPr="00723924">
        <w:rPr>
          <w:rFonts w:ascii="Times New Roman" w:hAnsi="Times New Roman"/>
          <w:sz w:val="28"/>
          <w:szCs w:val="28"/>
        </w:rPr>
        <w:t>и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 чрезвычайных ситуаций природного и техногенного характера,</w:t>
      </w:r>
      <w:r w:rsidRPr="00723924">
        <w:rPr>
          <w:rFonts w:ascii="Times New Roman" w:hAnsi="Times New Roman"/>
          <w:sz w:val="28"/>
          <w:szCs w:val="28"/>
        </w:rPr>
        <w:t xml:space="preserve"> планируется дости</w:t>
      </w:r>
      <w:r w:rsidRPr="00723924">
        <w:rPr>
          <w:rFonts w:ascii="Times New Roman" w:hAnsi="Times New Roman"/>
          <w:sz w:val="28"/>
          <w:szCs w:val="28"/>
        </w:rPr>
        <w:t>г</w:t>
      </w:r>
      <w:r w:rsidRPr="00723924">
        <w:rPr>
          <w:rFonts w:ascii="Times New Roman" w:hAnsi="Times New Roman"/>
          <w:sz w:val="28"/>
          <w:szCs w:val="28"/>
        </w:rPr>
        <w:lastRenderedPageBreak/>
        <w:t xml:space="preserve">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</w:t>
      </w:r>
      <w:r w:rsidR="00751668" w:rsidRPr="00723924">
        <w:rPr>
          <w:rFonts w:ascii="Times New Roman" w:hAnsi="Times New Roman"/>
          <w:sz w:val="28"/>
          <w:szCs w:val="28"/>
        </w:rPr>
        <w:t>Красногорского</w:t>
      </w:r>
      <w:r w:rsidRPr="00723924">
        <w:rPr>
          <w:rFonts w:ascii="Times New Roman" w:hAnsi="Times New Roman"/>
          <w:sz w:val="28"/>
          <w:szCs w:val="28"/>
        </w:rPr>
        <w:t xml:space="preserve"> звена 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873C6F" w:rsidRDefault="00873C6F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14F2" w:rsidRPr="00723924" w:rsidRDefault="000A14F2" w:rsidP="006A11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16013" w:rsidRPr="00723924" w:rsidRDefault="00E16013" w:rsidP="00E160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реализации подпрограммы 2 </w:t>
      </w:r>
    </w:p>
    <w:p w:rsidR="00E16013" w:rsidRPr="00723924" w:rsidRDefault="00E16013" w:rsidP="00E160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"Снижение рисков и смягчение последствий чрезвычайных ситуаций природного и техногенного характера </w:t>
      </w:r>
      <w:r w:rsidR="00873C6F" w:rsidRPr="00723924">
        <w:rPr>
          <w:rFonts w:ascii="Times New Roman" w:hAnsi="Times New Roman" w:cs="Times New Roman"/>
          <w:b/>
          <w:sz w:val="28"/>
          <w:szCs w:val="28"/>
        </w:rPr>
        <w:t>на терр</w:t>
      </w:r>
      <w:r w:rsidR="00873C6F" w:rsidRPr="00723924">
        <w:rPr>
          <w:rFonts w:ascii="Times New Roman" w:hAnsi="Times New Roman" w:cs="Times New Roman"/>
          <w:b/>
          <w:sz w:val="28"/>
          <w:szCs w:val="28"/>
        </w:rPr>
        <w:t>и</w:t>
      </w:r>
      <w:r w:rsidR="00873C6F" w:rsidRPr="00723924">
        <w:rPr>
          <w:rFonts w:ascii="Times New Roman" w:hAnsi="Times New Roman" w:cs="Times New Roman"/>
          <w:b/>
          <w:sz w:val="28"/>
          <w:szCs w:val="28"/>
        </w:rPr>
        <w:t>тории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45F" w:rsidRPr="00723924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873C6F" w:rsidRPr="00723924">
        <w:rPr>
          <w:rFonts w:ascii="Times New Roman" w:hAnsi="Times New Roman" w:cs="Times New Roman"/>
          <w:b/>
          <w:sz w:val="28"/>
          <w:szCs w:val="28"/>
        </w:rPr>
        <w:t>го</w:t>
      </w:r>
      <w:r w:rsidR="006A245F" w:rsidRPr="00723924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873C6F" w:rsidRPr="00723924">
        <w:rPr>
          <w:rFonts w:ascii="Times New Roman" w:hAnsi="Times New Roman" w:cs="Times New Roman"/>
          <w:b/>
          <w:sz w:val="28"/>
          <w:szCs w:val="28"/>
        </w:rPr>
        <w:t>а</w:t>
      </w:r>
      <w:r w:rsidR="006A245F" w:rsidRPr="00723924">
        <w:rPr>
          <w:rFonts w:ascii="Times New Roman" w:hAnsi="Times New Roman" w:cs="Times New Roman"/>
          <w:b/>
          <w:sz w:val="28"/>
          <w:szCs w:val="28"/>
        </w:rPr>
        <w:t xml:space="preserve"> Красногорск </w:t>
      </w:r>
      <w:r w:rsidRPr="00723924">
        <w:rPr>
          <w:rFonts w:ascii="Times New Roman" w:hAnsi="Times New Roman" w:cs="Times New Roman"/>
          <w:b/>
          <w:sz w:val="28"/>
          <w:szCs w:val="28"/>
        </w:rPr>
        <w:t>Московской области"</w:t>
      </w:r>
      <w:r w:rsidR="00AC3F49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6A245F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</w:t>
      </w:r>
      <w:r w:rsidR="006A245F" w:rsidRPr="00723924">
        <w:rPr>
          <w:rFonts w:ascii="Times New Roman" w:hAnsi="Times New Roman" w:cs="Times New Roman"/>
          <w:b/>
          <w:sz w:val="28"/>
          <w:szCs w:val="28"/>
        </w:rPr>
        <w:t>о</w:t>
      </w:r>
      <w:r w:rsidR="006A245F" w:rsidRPr="00723924">
        <w:rPr>
          <w:rFonts w:ascii="Times New Roman" w:hAnsi="Times New Roman" w:cs="Times New Roman"/>
          <w:b/>
          <w:sz w:val="28"/>
          <w:szCs w:val="28"/>
        </w:rPr>
        <w:t>горск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«Безопасность населения» на 2017-2021 годы</w:t>
      </w:r>
    </w:p>
    <w:p w:rsidR="00E16013" w:rsidRPr="00723924" w:rsidRDefault="00E16013" w:rsidP="00E160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983"/>
        <w:gridCol w:w="965"/>
        <w:gridCol w:w="1020"/>
        <w:gridCol w:w="1984"/>
        <w:gridCol w:w="1361"/>
        <w:gridCol w:w="1814"/>
        <w:gridCol w:w="1077"/>
        <w:gridCol w:w="993"/>
        <w:gridCol w:w="992"/>
        <w:gridCol w:w="992"/>
        <w:gridCol w:w="1276"/>
      </w:tblGrid>
      <w:tr w:rsidR="00D501E7" w:rsidRPr="00723924" w:rsidTr="00993478">
        <w:tc>
          <w:tcPr>
            <w:tcW w:w="569" w:type="dxa"/>
            <w:vMerge w:val="restart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  <w:vMerge w:val="restart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Задачи, напра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ленные на дост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жение цели</w:t>
            </w:r>
          </w:p>
        </w:tc>
        <w:tc>
          <w:tcPr>
            <w:tcW w:w="1985" w:type="dxa"/>
            <w:gridSpan w:val="2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рования на реш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ние данной зад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чи (тыс. руб.)</w:t>
            </w:r>
          </w:p>
        </w:tc>
        <w:tc>
          <w:tcPr>
            <w:tcW w:w="1984" w:type="dxa"/>
            <w:vMerge w:val="restart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Показатель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лизации мер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приятий муниц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пальной подпр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61" w:type="dxa"/>
            <w:vMerge w:val="restart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ние показателя (на начало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лизации по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5330" w:type="dxa"/>
            <w:gridSpan w:val="5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D501E7" w:rsidRPr="00723924" w:rsidTr="00993478">
        <w:tc>
          <w:tcPr>
            <w:tcW w:w="569" w:type="dxa"/>
            <w:vMerge/>
          </w:tcPr>
          <w:p w:rsidR="00E16013" w:rsidRPr="00723924" w:rsidRDefault="00E16013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16013" w:rsidRPr="00723924" w:rsidRDefault="00E16013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16013" w:rsidRPr="00723924" w:rsidRDefault="00E16013" w:rsidP="00362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62C7E" w:rsidRPr="00723924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="00362C7E"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2C7E" w:rsidRPr="00723924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</w:p>
        </w:tc>
        <w:tc>
          <w:tcPr>
            <w:tcW w:w="1020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Другие исто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ники (в разрезе)</w:t>
            </w:r>
          </w:p>
        </w:tc>
        <w:tc>
          <w:tcPr>
            <w:tcW w:w="1984" w:type="dxa"/>
            <w:vMerge/>
          </w:tcPr>
          <w:p w:rsidR="00E16013" w:rsidRPr="00723924" w:rsidRDefault="00E16013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E16013" w:rsidRPr="00723924" w:rsidRDefault="00E16013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E16013" w:rsidRPr="00723924" w:rsidRDefault="00E16013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501E7" w:rsidRPr="00723924" w:rsidTr="00993478">
        <w:tc>
          <w:tcPr>
            <w:tcW w:w="569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7798" w:rsidRPr="00723924" w:rsidTr="00AC7798">
        <w:trPr>
          <w:trHeight w:val="4476"/>
        </w:trPr>
        <w:tc>
          <w:tcPr>
            <w:tcW w:w="569" w:type="dxa"/>
            <w:shd w:val="clear" w:color="auto" w:fill="auto"/>
          </w:tcPr>
          <w:p w:rsidR="00AC7798" w:rsidRPr="00723924" w:rsidRDefault="00AC7798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3" w:type="dxa"/>
            <w:shd w:val="clear" w:color="auto" w:fill="auto"/>
          </w:tcPr>
          <w:p w:rsidR="00AC7798" w:rsidRPr="00723924" w:rsidRDefault="00AC7798" w:rsidP="00993478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Задача 1</w:t>
            </w:r>
          </w:p>
          <w:p w:rsidR="00AC7798" w:rsidRPr="00723924" w:rsidRDefault="00AC7798" w:rsidP="00652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Повышение уровня готовн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сти сил и сре</w:t>
            </w:r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 xml:space="preserve">дств </w:t>
            </w:r>
            <w:r w:rsidR="00652C31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="00652C31">
              <w:rPr>
                <w:rFonts w:ascii="Times New Roman" w:hAnsi="Times New Roman"/>
                <w:sz w:val="24"/>
                <w:szCs w:val="24"/>
              </w:rPr>
              <w:t>асногорского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звена территор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альной подсист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мы Московской областной сист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мы предупрежд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ния и ликвидации чрезвычайных ситуаций пр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родного и техн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генного характ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965" w:type="dxa"/>
          </w:tcPr>
          <w:p w:rsidR="00AC7798" w:rsidRPr="000F5606" w:rsidRDefault="00C21D55" w:rsidP="009934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30669</w:t>
            </w:r>
          </w:p>
        </w:tc>
        <w:tc>
          <w:tcPr>
            <w:tcW w:w="1020" w:type="dxa"/>
          </w:tcPr>
          <w:p w:rsidR="0059445F" w:rsidRPr="000F5606" w:rsidRDefault="009A32D2" w:rsidP="0099347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7059</w:t>
            </w:r>
          </w:p>
        </w:tc>
        <w:tc>
          <w:tcPr>
            <w:tcW w:w="1984" w:type="dxa"/>
          </w:tcPr>
          <w:p w:rsidR="00AC7798" w:rsidRPr="00723924" w:rsidRDefault="00AC7798" w:rsidP="00362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1.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Процент г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товности мун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зования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 к действиям по предназначению при возникнов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нии чрезвыча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 ситуациях (происшествиях) природного и техногенного х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рактера до 85%.</w:t>
            </w:r>
          </w:p>
        </w:tc>
        <w:tc>
          <w:tcPr>
            <w:tcW w:w="1361" w:type="dxa"/>
          </w:tcPr>
          <w:p w:rsidR="00AC7798" w:rsidRPr="00723924" w:rsidRDefault="00AC7798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AC7798" w:rsidRPr="00723924" w:rsidRDefault="00AC7798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C7798" w:rsidRPr="00723924" w:rsidRDefault="00AC7798" w:rsidP="009934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63,0 %</w:t>
            </w:r>
          </w:p>
        </w:tc>
        <w:tc>
          <w:tcPr>
            <w:tcW w:w="1077" w:type="dxa"/>
          </w:tcPr>
          <w:p w:rsidR="00AC7798" w:rsidRPr="00723924" w:rsidRDefault="00AC7798" w:rsidP="00582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AC7798" w:rsidRPr="00723924" w:rsidRDefault="00AC7798" w:rsidP="00582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AC7798" w:rsidRPr="00723924" w:rsidRDefault="00AC7798" w:rsidP="00582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C7798" w:rsidRPr="00723924" w:rsidRDefault="00AC7798" w:rsidP="00582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AC7798" w:rsidRPr="00723924" w:rsidRDefault="00AC7798" w:rsidP="00582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A1C92" w:rsidRPr="00723924" w:rsidTr="005823DB">
        <w:trPr>
          <w:trHeight w:val="3312"/>
        </w:trPr>
        <w:tc>
          <w:tcPr>
            <w:tcW w:w="569" w:type="dxa"/>
          </w:tcPr>
          <w:p w:rsidR="009A1C92" w:rsidRPr="00723924" w:rsidRDefault="009A1C92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3" w:type="dxa"/>
          </w:tcPr>
          <w:p w:rsidR="009A1C92" w:rsidRPr="00723924" w:rsidRDefault="009A1C92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i/>
                <w:sz w:val="24"/>
                <w:szCs w:val="24"/>
              </w:rPr>
              <w:t>Задача 2</w:t>
            </w:r>
          </w:p>
          <w:p w:rsidR="009A1C92" w:rsidRPr="00723924" w:rsidRDefault="009A1C92" w:rsidP="006A2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Создание ко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фортного и бе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опасного отдыха людей в местах массового отдыха на водных объе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тах, расположе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на террит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рии городского округа Моско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ской области.</w:t>
            </w:r>
          </w:p>
        </w:tc>
        <w:tc>
          <w:tcPr>
            <w:tcW w:w="965" w:type="dxa"/>
          </w:tcPr>
          <w:p w:rsidR="009A1C92" w:rsidRPr="000F5606" w:rsidRDefault="00C21D55" w:rsidP="008B0E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B0EDA"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1020" w:type="dxa"/>
          </w:tcPr>
          <w:p w:rsidR="00E50D5A" w:rsidRPr="000F5606" w:rsidRDefault="002F1F9C" w:rsidP="008B0E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5753</w:t>
            </w:r>
          </w:p>
        </w:tc>
        <w:tc>
          <w:tcPr>
            <w:tcW w:w="1984" w:type="dxa"/>
          </w:tcPr>
          <w:p w:rsidR="009A1C92" w:rsidRPr="00723924" w:rsidRDefault="009A1C92" w:rsidP="006C7C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Процент 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полнения орг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ном местного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моуправления Московской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ласти обеспеч</w:t>
            </w:r>
            <w:r w:rsidR="00CF32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299">
              <w:rPr>
                <w:rFonts w:ascii="Times New Roman" w:hAnsi="Times New Roman" w:cs="Times New Roman"/>
                <w:sz w:val="24"/>
                <w:szCs w:val="24"/>
              </w:rPr>
              <w:t>ния безопасности людей на воде до 78%</w:t>
            </w:r>
          </w:p>
        </w:tc>
        <w:tc>
          <w:tcPr>
            <w:tcW w:w="1361" w:type="dxa"/>
          </w:tcPr>
          <w:p w:rsidR="009A1C92" w:rsidRPr="00723924" w:rsidRDefault="009A1C92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9A1C92" w:rsidRPr="00723924" w:rsidRDefault="009A1C92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21D55"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:rsidR="009A1C92" w:rsidRPr="00723924" w:rsidRDefault="009A1C92" w:rsidP="001748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9A1C92" w:rsidRPr="00723924" w:rsidRDefault="009A1C92" w:rsidP="001748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9A1C92" w:rsidRPr="00723924" w:rsidRDefault="009A1C92" w:rsidP="001748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9A1C92" w:rsidRPr="00723924" w:rsidRDefault="009A1C92" w:rsidP="001748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9A1C92" w:rsidRPr="00723924" w:rsidRDefault="009A1C92" w:rsidP="001748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6013" w:rsidRPr="00723924" w:rsidTr="00993478">
        <w:tc>
          <w:tcPr>
            <w:tcW w:w="569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3" w:type="dxa"/>
          </w:tcPr>
          <w:p w:rsidR="00E16013" w:rsidRPr="00723924" w:rsidRDefault="00E16013" w:rsidP="00993478">
            <w:pPr>
              <w:pStyle w:val="ab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3. </w:t>
            </w:r>
          </w:p>
          <w:p w:rsidR="00E16013" w:rsidRPr="00723924" w:rsidRDefault="00E16013" w:rsidP="006A245F">
            <w:pPr>
              <w:pStyle w:val="ab"/>
              <w:ind w:right="-1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Развитие, сове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шенствование и поддержание в 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стоянной готовн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6A245F" w:rsidRPr="00723924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="002458E5" w:rsidRPr="00723924">
              <w:rPr>
                <w:rFonts w:ascii="Times New Roman" w:hAnsi="Times New Roman"/>
                <w:sz w:val="24"/>
                <w:szCs w:val="24"/>
              </w:rPr>
              <w:t xml:space="preserve">АСФ, </w:t>
            </w:r>
            <w:r w:rsidR="006A245F" w:rsidRPr="00723924">
              <w:rPr>
                <w:rFonts w:ascii="Times New Roman" w:hAnsi="Times New Roman"/>
                <w:sz w:val="24"/>
                <w:szCs w:val="24"/>
              </w:rPr>
              <w:t xml:space="preserve">ЕДДС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городского округа и системы «112».</w:t>
            </w:r>
          </w:p>
        </w:tc>
        <w:tc>
          <w:tcPr>
            <w:tcW w:w="965" w:type="dxa"/>
          </w:tcPr>
          <w:p w:rsidR="00A50858" w:rsidRPr="000F5606" w:rsidRDefault="008B0EDA" w:rsidP="009934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272076</w:t>
            </w:r>
          </w:p>
        </w:tc>
        <w:tc>
          <w:tcPr>
            <w:tcW w:w="1020" w:type="dxa"/>
          </w:tcPr>
          <w:p w:rsidR="006B6B9C" w:rsidRPr="000F5606" w:rsidRDefault="002F1F9C" w:rsidP="009934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39438</w:t>
            </w:r>
          </w:p>
        </w:tc>
        <w:tc>
          <w:tcPr>
            <w:tcW w:w="1984" w:type="dxa"/>
          </w:tcPr>
          <w:p w:rsidR="00E16013" w:rsidRPr="00723924" w:rsidRDefault="00595A15" w:rsidP="00595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3</w:t>
            </w:r>
            <w:r w:rsidR="00E16013" w:rsidRPr="00723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времени совместного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гирования 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скольких эк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тренных опер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тивных служб на обращения нас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ления по единому номеру «112» на террит</w:t>
            </w:r>
            <w:r w:rsidR="00CF3299">
              <w:rPr>
                <w:rFonts w:ascii="Times New Roman" w:hAnsi="Times New Roman" w:cs="Times New Roman"/>
                <w:sz w:val="24"/>
                <w:szCs w:val="24"/>
              </w:rPr>
              <w:t>ории м</w:t>
            </w:r>
            <w:r w:rsidR="00CF32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3299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до 30%</w:t>
            </w:r>
          </w:p>
        </w:tc>
        <w:tc>
          <w:tcPr>
            <w:tcW w:w="1361" w:type="dxa"/>
          </w:tcPr>
          <w:p w:rsidR="00E16013" w:rsidRPr="00723924" w:rsidRDefault="00E16013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7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16013" w:rsidRPr="00723924" w:rsidRDefault="00E16013" w:rsidP="00E16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013" w:rsidRPr="00723924" w:rsidRDefault="00E16013" w:rsidP="00E16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013" w:rsidRPr="00723924" w:rsidRDefault="00E16013" w:rsidP="00E16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013" w:rsidRPr="00723924" w:rsidRDefault="00E16013" w:rsidP="00E16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83" w:rsidRPr="00723924" w:rsidRDefault="006B168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6013" w:rsidRPr="00723924" w:rsidRDefault="00E16013" w:rsidP="00E160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E16013" w:rsidRPr="00723924" w:rsidRDefault="00E16013" w:rsidP="00E160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 2  "Снижение рисков и смягчение последствий чрезвычайных ситуаций природного и техногенного характера </w:t>
      </w:r>
      <w:r w:rsidR="002813C1" w:rsidRPr="0072392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45F" w:rsidRPr="00723924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2813C1" w:rsidRPr="00723924">
        <w:rPr>
          <w:rFonts w:ascii="Times New Roman" w:hAnsi="Times New Roman" w:cs="Times New Roman"/>
          <w:b/>
          <w:sz w:val="28"/>
          <w:szCs w:val="28"/>
        </w:rPr>
        <w:t>го</w:t>
      </w:r>
      <w:r w:rsidR="006A245F" w:rsidRPr="00723924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2813C1" w:rsidRPr="00723924">
        <w:rPr>
          <w:rFonts w:ascii="Times New Roman" w:hAnsi="Times New Roman" w:cs="Times New Roman"/>
          <w:b/>
          <w:sz w:val="28"/>
          <w:szCs w:val="28"/>
        </w:rPr>
        <w:t>а</w:t>
      </w:r>
      <w:r w:rsidR="006A245F" w:rsidRPr="00723924">
        <w:rPr>
          <w:rFonts w:ascii="Times New Roman" w:hAnsi="Times New Roman" w:cs="Times New Roman"/>
          <w:b/>
          <w:sz w:val="28"/>
          <w:szCs w:val="28"/>
        </w:rPr>
        <w:t xml:space="preserve"> Красногорск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области"</w:t>
      </w:r>
      <w:r w:rsidR="00261B90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>муниципальной пр</w:t>
      </w:r>
      <w:r w:rsidRPr="00723924">
        <w:rPr>
          <w:rFonts w:ascii="Times New Roman" w:hAnsi="Times New Roman" w:cs="Times New Roman"/>
          <w:b/>
          <w:sz w:val="28"/>
          <w:szCs w:val="28"/>
        </w:rPr>
        <w:t>о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  <w:r w:rsidR="006A245F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«Безопасность населения» на 2017-2021 годы</w:t>
      </w:r>
    </w:p>
    <w:p w:rsidR="00E16013" w:rsidRPr="00723924" w:rsidRDefault="00E16013" w:rsidP="00E160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629"/>
        <w:gridCol w:w="849"/>
        <w:gridCol w:w="1200"/>
        <w:gridCol w:w="1557"/>
        <w:gridCol w:w="1350"/>
        <w:gridCol w:w="1134"/>
        <w:gridCol w:w="925"/>
        <w:gridCol w:w="993"/>
        <w:gridCol w:w="853"/>
        <w:gridCol w:w="1008"/>
        <w:gridCol w:w="1558"/>
        <w:gridCol w:w="1557"/>
      </w:tblGrid>
      <w:tr w:rsidR="00D501E7" w:rsidRPr="00723924" w:rsidTr="0060219F">
        <w:tc>
          <w:tcPr>
            <w:tcW w:w="846" w:type="dxa"/>
            <w:vMerge w:val="restart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9" w:type="dxa"/>
            <w:vMerge w:val="restart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49" w:type="dxa"/>
            <w:vMerge w:val="restart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нения мер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200" w:type="dxa"/>
            <w:vMerge w:val="restart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1557" w:type="dxa"/>
            <w:vMerge w:val="restart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нансирования мероприятия в текущем финансовом году (тыс. руб.)</w:t>
            </w:r>
            <w:hyperlink w:anchor="P981" w:history="1">
              <w:r w:rsidRPr="0072392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350" w:type="dxa"/>
            <w:vMerge w:val="restart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913" w:type="dxa"/>
            <w:gridSpan w:val="5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за 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полнение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роприятия подпрогра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557" w:type="dxa"/>
            <w:vMerge w:val="restart"/>
          </w:tcPr>
          <w:p w:rsidR="00E16013" w:rsidRPr="00723924" w:rsidRDefault="00E16013" w:rsidP="00993478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мероприятий  подпрогра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E7" w:rsidRPr="00723924" w:rsidTr="0060219F">
        <w:tc>
          <w:tcPr>
            <w:tcW w:w="846" w:type="dxa"/>
            <w:vMerge/>
          </w:tcPr>
          <w:p w:rsidR="00E16013" w:rsidRPr="00723924" w:rsidRDefault="00E16013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E16013" w:rsidRPr="00723924" w:rsidRDefault="00E16013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E16013" w:rsidRPr="00723924" w:rsidRDefault="00E16013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E16013" w:rsidRPr="00723924" w:rsidRDefault="00E16013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E16013" w:rsidRPr="00723924" w:rsidRDefault="00E16013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E16013" w:rsidRPr="00723924" w:rsidRDefault="00E16013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5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3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8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vMerge/>
          </w:tcPr>
          <w:p w:rsidR="00E16013" w:rsidRPr="00723924" w:rsidRDefault="00E16013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E16013" w:rsidRPr="00723924" w:rsidRDefault="00E16013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1E7" w:rsidRPr="00723924" w:rsidTr="0060219F">
        <w:tc>
          <w:tcPr>
            <w:tcW w:w="846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E16013" w:rsidRPr="00723924" w:rsidRDefault="00E16013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6D34" w:rsidRPr="00723924" w:rsidTr="0060219F">
        <w:trPr>
          <w:trHeight w:val="3198"/>
        </w:trPr>
        <w:tc>
          <w:tcPr>
            <w:tcW w:w="846" w:type="dxa"/>
            <w:vMerge w:val="restart"/>
          </w:tcPr>
          <w:p w:rsidR="00D66D34" w:rsidRPr="0031395C" w:rsidRDefault="00D66D34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9" w:type="dxa"/>
            <w:vMerge w:val="restart"/>
          </w:tcPr>
          <w:p w:rsidR="00D66D34" w:rsidRPr="0031395C" w:rsidRDefault="00D66D34" w:rsidP="00993478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9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</w:p>
          <w:p w:rsidR="00D66D34" w:rsidRPr="0031395C" w:rsidRDefault="00D66D34" w:rsidP="00124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Повышение уровня гото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 xml:space="preserve">ности сил и средств </w:t>
            </w:r>
            <w:proofErr w:type="spellStart"/>
            <w:r w:rsidR="001243DC" w:rsidRPr="0031395C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="001243DC" w:rsidRPr="003139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43DC" w:rsidRPr="0031395C">
              <w:rPr>
                <w:rFonts w:ascii="Times New Roman" w:hAnsi="Times New Roman" w:cs="Times New Roman"/>
                <w:sz w:val="24"/>
                <w:szCs w:val="24"/>
              </w:rPr>
              <w:t>ногорског</w:t>
            </w:r>
            <w:r w:rsidR="001243DC" w:rsidRPr="00313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звена</w:t>
            </w:r>
            <w:proofErr w:type="spellEnd"/>
            <w:r w:rsidRPr="0031395C">
              <w:rPr>
                <w:rFonts w:ascii="Times New Roman" w:hAnsi="Times New Roman" w:cs="Times New Roman"/>
                <w:sz w:val="24"/>
                <w:szCs w:val="24"/>
              </w:rPr>
              <w:t xml:space="preserve"> терр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ториальной подсистемы Московской областной с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стемы пред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преждения и ликвидации чрезвычайных ситуаций природного и техногенного характера.</w:t>
            </w:r>
          </w:p>
        </w:tc>
        <w:tc>
          <w:tcPr>
            <w:tcW w:w="849" w:type="dxa"/>
            <w:vMerge w:val="restart"/>
          </w:tcPr>
          <w:p w:rsidR="00D66D34" w:rsidRPr="0031395C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31395C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31395C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1707A" w:rsidRPr="0091707A" w:rsidRDefault="00261A84" w:rsidP="0069233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37728</w:t>
            </w:r>
          </w:p>
          <w:p w:rsidR="0091707A" w:rsidRPr="0031395C" w:rsidRDefault="0091707A" w:rsidP="00692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07A" w:rsidRPr="0031395C" w:rsidRDefault="00261A84" w:rsidP="00912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7059</w:t>
            </w:r>
          </w:p>
        </w:tc>
        <w:tc>
          <w:tcPr>
            <w:tcW w:w="925" w:type="dxa"/>
          </w:tcPr>
          <w:p w:rsidR="00D66D34" w:rsidRPr="0031395C" w:rsidRDefault="0069233E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7683</w:t>
            </w:r>
          </w:p>
        </w:tc>
        <w:tc>
          <w:tcPr>
            <w:tcW w:w="993" w:type="dxa"/>
          </w:tcPr>
          <w:p w:rsidR="00D66D34" w:rsidRPr="0031395C" w:rsidRDefault="0069233E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7620</w:t>
            </w:r>
          </w:p>
        </w:tc>
        <w:tc>
          <w:tcPr>
            <w:tcW w:w="853" w:type="dxa"/>
          </w:tcPr>
          <w:p w:rsidR="00D66D34" w:rsidRPr="0031395C" w:rsidRDefault="0069233E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7683</w:t>
            </w:r>
          </w:p>
        </w:tc>
        <w:tc>
          <w:tcPr>
            <w:tcW w:w="1008" w:type="dxa"/>
          </w:tcPr>
          <w:p w:rsidR="00D66D34" w:rsidRPr="0031395C" w:rsidRDefault="0069233E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7683</w:t>
            </w:r>
          </w:p>
        </w:tc>
        <w:tc>
          <w:tcPr>
            <w:tcW w:w="1558" w:type="dxa"/>
          </w:tcPr>
          <w:p w:rsidR="009F1FFA" w:rsidRPr="0031395C" w:rsidRDefault="009F1FFA" w:rsidP="0065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31395C" w:rsidRDefault="00D66D34" w:rsidP="0065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31395C" w:rsidRDefault="00D66D34" w:rsidP="0065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D66D34" w:rsidRPr="00723924" w:rsidRDefault="00316424" w:rsidP="00884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Процент готовности муниципал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вания Мо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ковской о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ласти к де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ствиям по предназнач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нию при во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никновении чрезвыча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ных ситуац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ях (происш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ствиях) пр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95C">
              <w:rPr>
                <w:rFonts w:ascii="Times New Roman" w:hAnsi="Times New Roman" w:cs="Times New Roman"/>
                <w:sz w:val="24"/>
                <w:szCs w:val="24"/>
              </w:rPr>
              <w:t>родного и техногенного характера до 85%.</w:t>
            </w:r>
          </w:p>
        </w:tc>
      </w:tr>
      <w:tr w:rsidR="0069233E" w:rsidRPr="00723924" w:rsidTr="0060219F">
        <w:tc>
          <w:tcPr>
            <w:tcW w:w="846" w:type="dxa"/>
            <w:vMerge/>
          </w:tcPr>
          <w:p w:rsidR="0069233E" w:rsidRPr="00723924" w:rsidRDefault="0069233E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69233E" w:rsidRPr="00723924" w:rsidRDefault="0069233E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9233E" w:rsidRPr="00723924" w:rsidRDefault="0069233E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9233E" w:rsidRPr="00723924" w:rsidRDefault="0069233E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69233E" w:rsidRPr="00723924" w:rsidRDefault="0069233E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9233E" w:rsidRPr="00723924" w:rsidRDefault="0069233E" w:rsidP="00692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30669</w:t>
            </w:r>
          </w:p>
        </w:tc>
        <w:tc>
          <w:tcPr>
            <w:tcW w:w="1134" w:type="dxa"/>
          </w:tcPr>
          <w:p w:rsidR="0069233E" w:rsidRPr="00723924" w:rsidRDefault="0069233E" w:rsidP="0041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69233E" w:rsidRPr="00723924" w:rsidRDefault="0069233E" w:rsidP="00582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7683</w:t>
            </w:r>
          </w:p>
        </w:tc>
        <w:tc>
          <w:tcPr>
            <w:tcW w:w="993" w:type="dxa"/>
          </w:tcPr>
          <w:p w:rsidR="0069233E" w:rsidRPr="00723924" w:rsidRDefault="0069233E" w:rsidP="00582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7620</w:t>
            </w:r>
          </w:p>
        </w:tc>
        <w:tc>
          <w:tcPr>
            <w:tcW w:w="853" w:type="dxa"/>
          </w:tcPr>
          <w:p w:rsidR="0069233E" w:rsidRPr="00723924" w:rsidRDefault="0069233E" w:rsidP="00582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7683</w:t>
            </w:r>
          </w:p>
        </w:tc>
        <w:tc>
          <w:tcPr>
            <w:tcW w:w="1008" w:type="dxa"/>
          </w:tcPr>
          <w:p w:rsidR="0069233E" w:rsidRPr="00723924" w:rsidRDefault="0069233E" w:rsidP="00582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7683</w:t>
            </w:r>
          </w:p>
        </w:tc>
        <w:tc>
          <w:tcPr>
            <w:tcW w:w="1558" w:type="dxa"/>
            <w:vMerge w:val="restart"/>
          </w:tcPr>
          <w:p w:rsidR="009F1FFA" w:rsidRPr="00723924" w:rsidRDefault="009F1FFA" w:rsidP="009F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9F1FFA" w:rsidRPr="00723924" w:rsidRDefault="009F1FFA" w:rsidP="009F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69233E" w:rsidRPr="00723924" w:rsidRDefault="009F1FFA" w:rsidP="009F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69233E" w:rsidRPr="00723924" w:rsidRDefault="0069233E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1707A" w:rsidRPr="00723924" w:rsidRDefault="00261A84" w:rsidP="003F1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7059</w:t>
            </w:r>
          </w:p>
        </w:tc>
        <w:tc>
          <w:tcPr>
            <w:tcW w:w="1134" w:type="dxa"/>
          </w:tcPr>
          <w:p w:rsidR="0091707A" w:rsidRPr="00723924" w:rsidRDefault="00261A84" w:rsidP="0041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7059</w:t>
            </w:r>
          </w:p>
        </w:tc>
        <w:tc>
          <w:tcPr>
            <w:tcW w:w="925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A50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9934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A0D7D" w:rsidRDefault="00D66D34" w:rsidP="0099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7D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629" w:type="dxa"/>
            <w:vMerge w:val="restart"/>
          </w:tcPr>
          <w:p w:rsidR="00D66D34" w:rsidRPr="007A0D7D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D7D">
              <w:rPr>
                <w:rFonts w:ascii="Times New Roman" w:hAnsi="Times New Roman"/>
                <w:sz w:val="24"/>
                <w:szCs w:val="24"/>
              </w:rPr>
              <w:t>Повышение  степени г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о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товности ли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ч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ного состава формиров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ний к реаг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и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рованию и о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р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ганизации проведения аварийно-спасательных и других н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е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отложных р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бот к норм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а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тивной степ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е</w:t>
            </w:r>
            <w:r w:rsidRPr="007A0D7D">
              <w:rPr>
                <w:rFonts w:ascii="Times New Roman" w:hAnsi="Times New Roman"/>
                <w:sz w:val="24"/>
                <w:szCs w:val="24"/>
              </w:rPr>
              <w:t>ни готовности</w:t>
            </w:r>
          </w:p>
        </w:tc>
        <w:tc>
          <w:tcPr>
            <w:tcW w:w="849" w:type="dxa"/>
            <w:vMerge w:val="restart"/>
          </w:tcPr>
          <w:p w:rsidR="00D66D34" w:rsidRPr="007A0D7D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D7D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A0D7D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A0D7D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2771" w:rsidRPr="007A0D7D" w:rsidRDefault="00E533E8" w:rsidP="006F4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5991</w:t>
            </w:r>
          </w:p>
        </w:tc>
        <w:tc>
          <w:tcPr>
            <w:tcW w:w="1134" w:type="dxa"/>
          </w:tcPr>
          <w:p w:rsidR="00552771" w:rsidRPr="007A0D7D" w:rsidRDefault="00E533E8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925" w:type="dxa"/>
          </w:tcPr>
          <w:p w:rsidR="00D66D34" w:rsidRPr="007A0D7D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D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993" w:type="dxa"/>
          </w:tcPr>
          <w:p w:rsidR="00D66D34" w:rsidRPr="007A0D7D" w:rsidRDefault="00C524B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3" w:type="dxa"/>
          </w:tcPr>
          <w:p w:rsidR="00D66D34" w:rsidRPr="007A0D7D" w:rsidRDefault="00C524B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D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008" w:type="dxa"/>
          </w:tcPr>
          <w:p w:rsidR="00D66D34" w:rsidRPr="007A0D7D" w:rsidRDefault="00C524B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D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558" w:type="dxa"/>
            <w:vMerge w:val="restart"/>
          </w:tcPr>
          <w:p w:rsidR="00C524BD" w:rsidRPr="007A0D7D" w:rsidRDefault="00C524BD" w:rsidP="00C52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7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A0D7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A0D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C524BD" w:rsidRPr="007A0D7D" w:rsidRDefault="00C524BD" w:rsidP="00C52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C524BD" w:rsidP="00C52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D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BD" w:rsidRPr="00723924" w:rsidTr="0060219F">
        <w:tc>
          <w:tcPr>
            <w:tcW w:w="846" w:type="dxa"/>
            <w:vMerge/>
          </w:tcPr>
          <w:p w:rsidR="00C524BD" w:rsidRPr="00723924" w:rsidRDefault="00C524BD" w:rsidP="0099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C524BD" w:rsidRPr="00723924" w:rsidRDefault="00C524BD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524BD" w:rsidRPr="00723924" w:rsidRDefault="00C524BD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524BD" w:rsidRPr="00723924" w:rsidRDefault="00C524B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C524BD" w:rsidRPr="00723924" w:rsidRDefault="00C524B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24BD" w:rsidRPr="00723924" w:rsidRDefault="00C524BD" w:rsidP="006F4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4589</w:t>
            </w:r>
          </w:p>
        </w:tc>
        <w:tc>
          <w:tcPr>
            <w:tcW w:w="1134" w:type="dxa"/>
          </w:tcPr>
          <w:p w:rsidR="00C524BD" w:rsidRPr="00723924" w:rsidRDefault="00C524B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C524BD" w:rsidRPr="00723924" w:rsidRDefault="00C524BD" w:rsidP="00582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993" w:type="dxa"/>
          </w:tcPr>
          <w:p w:rsidR="00C524BD" w:rsidRPr="00723924" w:rsidRDefault="00C524BD" w:rsidP="00582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3" w:type="dxa"/>
          </w:tcPr>
          <w:p w:rsidR="00C524BD" w:rsidRPr="00723924" w:rsidRDefault="00C524BD" w:rsidP="00582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008" w:type="dxa"/>
          </w:tcPr>
          <w:p w:rsidR="00C524BD" w:rsidRPr="00723924" w:rsidRDefault="00C524BD" w:rsidP="00582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558" w:type="dxa"/>
            <w:vMerge/>
          </w:tcPr>
          <w:p w:rsidR="00C524BD" w:rsidRPr="00723924" w:rsidRDefault="00C524B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C524BD" w:rsidRPr="00723924" w:rsidRDefault="00C524B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99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14B" w:rsidRPr="00723924" w:rsidRDefault="00E533E8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134" w:type="dxa"/>
          </w:tcPr>
          <w:p w:rsidR="0041714B" w:rsidRPr="00723924" w:rsidRDefault="00E533E8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925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99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E0" w:rsidRPr="00723924" w:rsidTr="0060219F">
        <w:tc>
          <w:tcPr>
            <w:tcW w:w="846" w:type="dxa"/>
            <w:vMerge w:val="restart"/>
          </w:tcPr>
          <w:p w:rsidR="00670BE0" w:rsidRPr="00723924" w:rsidRDefault="00670BE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629" w:type="dxa"/>
            <w:vMerge w:val="restart"/>
          </w:tcPr>
          <w:p w:rsidR="00670BE0" w:rsidRPr="00723924" w:rsidRDefault="00670BE0" w:rsidP="004D3B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Оснащение оперативного штаба и оп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ративной группы  КЧС и ОПБ горо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ского округа вещевым имуществом, инвентарем, оборудован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ем, средств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ми связи, 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бочими ка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тами и друг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ми необход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мыми матер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альными средствами</w:t>
            </w:r>
          </w:p>
        </w:tc>
        <w:tc>
          <w:tcPr>
            <w:tcW w:w="849" w:type="dxa"/>
            <w:vMerge w:val="restart"/>
          </w:tcPr>
          <w:p w:rsidR="00670BE0" w:rsidRPr="00723924" w:rsidRDefault="00670BE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0" w:type="dxa"/>
          </w:tcPr>
          <w:p w:rsidR="00670BE0" w:rsidRPr="00723924" w:rsidRDefault="00670BE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670BE0" w:rsidRPr="00723924" w:rsidRDefault="00670BE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32F01" w:rsidRPr="00723924" w:rsidRDefault="00E533E8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</w:t>
            </w:r>
          </w:p>
        </w:tc>
        <w:tc>
          <w:tcPr>
            <w:tcW w:w="1134" w:type="dxa"/>
          </w:tcPr>
          <w:p w:rsidR="00E32F01" w:rsidRPr="00723924" w:rsidRDefault="00E533E8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925" w:type="dxa"/>
          </w:tcPr>
          <w:p w:rsidR="00670BE0" w:rsidRPr="00723924" w:rsidRDefault="00670BE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670BE0" w:rsidRPr="00723924" w:rsidRDefault="00670BE0" w:rsidP="0017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3" w:type="dxa"/>
          </w:tcPr>
          <w:p w:rsidR="00670BE0" w:rsidRPr="00723924" w:rsidRDefault="00670BE0" w:rsidP="0017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008" w:type="dxa"/>
          </w:tcPr>
          <w:p w:rsidR="00670BE0" w:rsidRPr="00723924" w:rsidRDefault="00670BE0" w:rsidP="0017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558" w:type="dxa"/>
            <w:vMerge w:val="restart"/>
          </w:tcPr>
          <w:p w:rsidR="00670BE0" w:rsidRPr="00723924" w:rsidRDefault="00670BE0" w:rsidP="00AC6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670BE0" w:rsidRPr="00723924" w:rsidRDefault="00670BE0" w:rsidP="00AC6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670BE0" w:rsidRPr="00723924" w:rsidRDefault="00670BE0" w:rsidP="00AC6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670BE0" w:rsidRPr="00723924" w:rsidRDefault="00670BE0" w:rsidP="00AC6A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Увеличение 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роцента г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товности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ния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 к действиям по предн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значению при возникнов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нии чрезв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чайных сит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ациях (пр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исшествиях) природного и техногенного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до 85%.</w:t>
            </w:r>
          </w:p>
          <w:p w:rsidR="00670BE0" w:rsidRPr="00723924" w:rsidRDefault="00670BE0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670BE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3476</w:t>
            </w:r>
          </w:p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D66D34" w:rsidRPr="00723924" w:rsidRDefault="00670BE0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3" w:type="dxa"/>
          </w:tcPr>
          <w:p w:rsidR="00D66D34" w:rsidRPr="00723924" w:rsidRDefault="00A03F23" w:rsidP="00670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BE0" w:rsidRPr="0072392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08" w:type="dxa"/>
          </w:tcPr>
          <w:p w:rsidR="00D66D34" w:rsidRPr="00723924" w:rsidRDefault="00670BE0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558" w:type="dxa"/>
            <w:vMerge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7B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32F01" w:rsidRPr="00723924" w:rsidRDefault="00E533E8" w:rsidP="008E7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134" w:type="dxa"/>
          </w:tcPr>
          <w:p w:rsidR="00E32F01" w:rsidRPr="00723924" w:rsidRDefault="00E533E8" w:rsidP="008E7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925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7B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A50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D43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Проведение планового технического обслужив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ния, технич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ского диагн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стирования автомобиля оперативного штаба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 w:val="restart"/>
          </w:tcPr>
          <w:p w:rsidR="00AC6A7E" w:rsidRPr="00723924" w:rsidRDefault="00AC6A7E" w:rsidP="00AC6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Управление делами (УД)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rPr>
          <w:trHeight w:val="1628"/>
        </w:trPr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rPr>
          <w:trHeight w:val="1628"/>
        </w:trPr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rPr>
          <w:trHeight w:val="563"/>
        </w:trPr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724F9D">
        <w:trPr>
          <w:trHeight w:val="509"/>
        </w:trPr>
        <w:tc>
          <w:tcPr>
            <w:tcW w:w="846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AE0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автомоб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ля операти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штаба.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AC6A7E" w:rsidRPr="00723924" w:rsidRDefault="00AC6A7E" w:rsidP="00AC6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  <w:p w:rsidR="00D66D34" w:rsidRPr="00723924" w:rsidRDefault="00D66D34" w:rsidP="00B61816">
            <w:pPr>
              <w:pStyle w:val="ab"/>
              <w:rPr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724F9D">
        <w:trPr>
          <w:trHeight w:val="794"/>
        </w:trPr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Разработка,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и корректиро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ка паспорта безопасности муниципал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вания и па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портов бе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опасности населённых пунктов.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AC6A7E" w:rsidRPr="00723924" w:rsidRDefault="00AC6A7E" w:rsidP="00AC6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 w:val="restart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629" w:type="dxa"/>
            <w:vMerge w:val="restart"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Расходы на подготовку и проведение эвакуацио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меропр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ятий в ЧС</w:t>
            </w:r>
          </w:p>
        </w:tc>
        <w:tc>
          <w:tcPr>
            <w:tcW w:w="849" w:type="dxa"/>
            <w:vMerge w:val="restart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 и резерва финансовых ресурсов</w:t>
            </w:r>
          </w:p>
        </w:tc>
        <w:tc>
          <w:tcPr>
            <w:tcW w:w="1558" w:type="dxa"/>
            <w:vMerge w:val="restart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730FE5" w:rsidRPr="00723924" w:rsidRDefault="00730FE5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 и резерва финансовых ресурсов</w:t>
            </w:r>
          </w:p>
        </w:tc>
        <w:tc>
          <w:tcPr>
            <w:tcW w:w="1558" w:type="dxa"/>
            <w:vMerge/>
          </w:tcPr>
          <w:p w:rsidR="00730FE5" w:rsidRPr="00723924" w:rsidRDefault="00730FE5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 и резерва финансовых ресурсов</w:t>
            </w:r>
          </w:p>
        </w:tc>
        <w:tc>
          <w:tcPr>
            <w:tcW w:w="1558" w:type="dxa"/>
            <w:vMerge/>
          </w:tcPr>
          <w:p w:rsidR="00730FE5" w:rsidRPr="00723924" w:rsidRDefault="00730FE5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 w:val="restart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1629" w:type="dxa"/>
            <w:vMerge w:val="restart"/>
          </w:tcPr>
          <w:p w:rsidR="00730FE5" w:rsidRPr="00723924" w:rsidRDefault="00730FE5" w:rsidP="00A1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учений и тр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нировок сил и сре</w:t>
            </w:r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ногорского звена МОСЧС</w:t>
            </w:r>
          </w:p>
        </w:tc>
        <w:tc>
          <w:tcPr>
            <w:tcW w:w="849" w:type="dxa"/>
            <w:vMerge w:val="restart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730FE5" w:rsidRPr="00723924" w:rsidRDefault="00730FE5" w:rsidP="00AC6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730FE5" w:rsidRPr="00723924" w:rsidRDefault="00730FE5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730FE5" w:rsidRPr="00723924" w:rsidRDefault="00730FE5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730FE5" w:rsidRPr="00723924" w:rsidRDefault="00730FE5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rPr>
          <w:trHeight w:val="549"/>
        </w:trPr>
        <w:tc>
          <w:tcPr>
            <w:tcW w:w="846" w:type="dxa"/>
            <w:vMerge w:val="restart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1629" w:type="dxa"/>
            <w:vMerge w:val="restart"/>
          </w:tcPr>
          <w:p w:rsidR="00730FE5" w:rsidRPr="00723924" w:rsidRDefault="00730FE5" w:rsidP="00F3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 xml:space="preserve"> и осущест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в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подг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товки (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обуч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ния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)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насел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ния, сотру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ников органов администр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ции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округа, личного 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става шта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и не штатных ав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рийно-спасательных формиров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сил Кра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ногорского звена МОСЧС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прохожд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ние ими атт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 xml:space="preserve">стации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 сп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циализир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ванных уче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учрежд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ниях, 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обесп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чение де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я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тельности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кур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ГО и учебных ко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сультацио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пунк</w:t>
            </w:r>
            <w:r w:rsidR="00F34270" w:rsidRPr="00723924">
              <w:rPr>
                <w:rFonts w:ascii="Times New Roman" w:hAnsi="Times New Roman"/>
                <w:sz w:val="24"/>
                <w:szCs w:val="24"/>
              </w:rPr>
              <w:t>т</w:t>
            </w:r>
            <w:r w:rsidR="008C12A3" w:rsidRPr="007239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vMerge w:val="restart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134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9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730FE5" w:rsidRPr="00723924" w:rsidRDefault="00730FE5" w:rsidP="00831A3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>, ГО</w:t>
            </w:r>
          </w:p>
          <w:p w:rsidR="00730FE5" w:rsidRPr="00723924" w:rsidRDefault="00730FE5" w:rsidP="00831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730FE5" w:rsidRPr="00723924" w:rsidRDefault="00730FE5" w:rsidP="00831A3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МКУ «ЕДДС» </w:t>
            </w:r>
            <w:proofErr w:type="spellStart"/>
            <w:r w:rsidRPr="00723924">
              <w:rPr>
                <w:rFonts w:ascii="Times New Roman" w:hAnsi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rPr>
          <w:trHeight w:val="334"/>
        </w:trPr>
        <w:tc>
          <w:tcPr>
            <w:tcW w:w="846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vMerge w:val="restart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1D4E8E" w:rsidRPr="00723924" w:rsidRDefault="001D4E8E" w:rsidP="00602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>, ГО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FE5" w:rsidRPr="00723924" w:rsidRDefault="00730FE5" w:rsidP="00602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730FE5" w:rsidRPr="00723924" w:rsidRDefault="00730FE5" w:rsidP="006021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5C7E36">
        <w:trPr>
          <w:trHeight w:val="503"/>
        </w:trPr>
        <w:tc>
          <w:tcPr>
            <w:tcW w:w="846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КФКС</w:t>
            </w: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 w:val="restart"/>
          </w:tcPr>
          <w:p w:rsidR="001D4E8E" w:rsidRPr="00723924" w:rsidRDefault="001D4E8E" w:rsidP="00602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>, ГО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FE5" w:rsidRPr="00723924" w:rsidRDefault="00730FE5" w:rsidP="00602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730FE5" w:rsidRPr="00723924" w:rsidRDefault="00730FE5" w:rsidP="00602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730FE5" w:rsidRPr="00723924" w:rsidRDefault="00730FE5" w:rsidP="00DD6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 w:val="restart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1.1.8.</w:t>
            </w:r>
          </w:p>
        </w:tc>
        <w:tc>
          <w:tcPr>
            <w:tcW w:w="1629" w:type="dxa"/>
            <w:vMerge w:val="restart"/>
          </w:tcPr>
          <w:p w:rsidR="00730FE5" w:rsidRPr="00723924" w:rsidRDefault="00730FE5" w:rsidP="0047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Мониторинг уровня кол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чественной и качественной подготовки населения, личного 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става шта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и не штатных ав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рийно-спасательных формиров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ний сил Кра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ногорского звена МОСЧС</w:t>
            </w:r>
          </w:p>
        </w:tc>
        <w:tc>
          <w:tcPr>
            <w:tcW w:w="849" w:type="dxa"/>
            <w:vMerge w:val="restart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1D4E8E" w:rsidRPr="00723924" w:rsidRDefault="001D4E8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>, ГО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730FE5" w:rsidRPr="00723924" w:rsidRDefault="00730FE5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730FE5" w:rsidRPr="00723924" w:rsidRDefault="00730FE5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730FE5" w:rsidRPr="00723924" w:rsidRDefault="00730FE5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FE5" w:rsidRPr="00723924" w:rsidTr="0060219F">
        <w:tc>
          <w:tcPr>
            <w:tcW w:w="846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30FE5" w:rsidRPr="00723924" w:rsidRDefault="00730FE5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30FE5" w:rsidRPr="00723924" w:rsidRDefault="00730FE5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по предупрежд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нию и ликв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дации ЧС и обеспечению пожарной безопасности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 w:val="restart"/>
          </w:tcPr>
          <w:p w:rsidR="005C7E36" w:rsidRPr="00723924" w:rsidRDefault="005C7E36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>, ГО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миссии по предупр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ждению и ликвидации ЧС и обесп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чению 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жарной бе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опасности в соответствии с планом 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средств, предусмотренных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средств, предусмотренных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A26CC9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CC9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1629" w:type="dxa"/>
            <w:vMerge w:val="restart"/>
          </w:tcPr>
          <w:p w:rsidR="00D66D34" w:rsidRPr="00A26CC9" w:rsidRDefault="00D66D34" w:rsidP="00567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CC9">
              <w:rPr>
                <w:rFonts w:ascii="Times New Roman" w:hAnsi="Times New Roman"/>
                <w:sz w:val="24"/>
                <w:szCs w:val="24"/>
              </w:rPr>
              <w:t>Проведение аварийно-спасательных и других н</w:t>
            </w:r>
            <w:r w:rsidRPr="00A26CC9">
              <w:rPr>
                <w:rFonts w:ascii="Times New Roman" w:hAnsi="Times New Roman"/>
                <w:sz w:val="24"/>
                <w:szCs w:val="24"/>
              </w:rPr>
              <w:t>е</w:t>
            </w:r>
            <w:r w:rsidRPr="00A26CC9">
              <w:rPr>
                <w:rFonts w:ascii="Times New Roman" w:hAnsi="Times New Roman"/>
                <w:sz w:val="24"/>
                <w:szCs w:val="24"/>
              </w:rPr>
              <w:t>отложных р</w:t>
            </w:r>
            <w:r w:rsidRPr="00A26CC9">
              <w:rPr>
                <w:rFonts w:ascii="Times New Roman" w:hAnsi="Times New Roman"/>
                <w:sz w:val="24"/>
                <w:szCs w:val="24"/>
              </w:rPr>
              <w:t>а</w:t>
            </w:r>
            <w:r w:rsidRPr="00A26C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бот, их </w:t>
            </w:r>
            <w:r w:rsidR="00E80BD8" w:rsidRPr="00A26CC9">
              <w:rPr>
                <w:rFonts w:ascii="Times New Roman" w:hAnsi="Times New Roman"/>
                <w:sz w:val="24"/>
                <w:szCs w:val="24"/>
              </w:rPr>
              <w:t>орг</w:t>
            </w:r>
            <w:r w:rsidR="00E80BD8" w:rsidRPr="00A26CC9">
              <w:rPr>
                <w:rFonts w:ascii="Times New Roman" w:hAnsi="Times New Roman"/>
                <w:sz w:val="24"/>
                <w:szCs w:val="24"/>
              </w:rPr>
              <w:t>а</w:t>
            </w:r>
            <w:r w:rsidR="00E80BD8" w:rsidRPr="00A26CC9">
              <w:rPr>
                <w:rFonts w:ascii="Times New Roman" w:hAnsi="Times New Roman"/>
                <w:sz w:val="24"/>
                <w:szCs w:val="24"/>
              </w:rPr>
              <w:t xml:space="preserve">низация и </w:t>
            </w:r>
            <w:r w:rsidRPr="00A26CC9">
              <w:rPr>
                <w:rFonts w:ascii="Times New Roman" w:hAnsi="Times New Roman"/>
                <w:sz w:val="24"/>
                <w:szCs w:val="24"/>
              </w:rPr>
              <w:t>обеспечение.</w:t>
            </w:r>
          </w:p>
        </w:tc>
        <w:tc>
          <w:tcPr>
            <w:tcW w:w="849" w:type="dxa"/>
            <w:vMerge w:val="restart"/>
          </w:tcPr>
          <w:p w:rsidR="00D66D34" w:rsidRPr="00A26CC9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0" w:type="dxa"/>
          </w:tcPr>
          <w:p w:rsidR="00D66D34" w:rsidRPr="00A26CC9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C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A26CC9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F5645" w:rsidRPr="00A26CC9" w:rsidRDefault="00245D00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134" w:type="dxa"/>
          </w:tcPr>
          <w:p w:rsidR="00A26CC9" w:rsidRPr="00A26CC9" w:rsidRDefault="00245D00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25" w:type="dxa"/>
          </w:tcPr>
          <w:p w:rsidR="00D66D34" w:rsidRPr="00A26CC9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CC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3" w:type="dxa"/>
          </w:tcPr>
          <w:p w:rsidR="00D66D34" w:rsidRPr="00A26CC9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C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</w:tcPr>
          <w:p w:rsidR="00D66D34" w:rsidRPr="00A26CC9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C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8" w:type="dxa"/>
          </w:tcPr>
          <w:p w:rsidR="00D66D34" w:rsidRPr="00A26CC9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C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vMerge w:val="restart"/>
          </w:tcPr>
          <w:p w:rsidR="001936B2" w:rsidRPr="00A26CC9" w:rsidRDefault="001936B2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6CC9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A26CC9">
              <w:rPr>
                <w:rFonts w:ascii="Times New Roman" w:hAnsi="Times New Roman"/>
                <w:sz w:val="24"/>
                <w:szCs w:val="24"/>
              </w:rPr>
              <w:t>, ГО</w:t>
            </w:r>
            <w:r w:rsidRPr="00A2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D34" w:rsidRPr="00A26CC9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CC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A26CC9" w:rsidRDefault="00D66D34" w:rsidP="00357A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6CC9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D66D34" w:rsidRPr="00723924" w:rsidRDefault="001E59AA" w:rsidP="000F0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CC9">
              <w:rPr>
                <w:rFonts w:ascii="Times New Roman" w:hAnsi="Times New Roman" w:cs="Times New Roman"/>
                <w:sz w:val="24"/>
                <w:szCs w:val="24"/>
              </w:rPr>
              <w:t>Организация и о</w:t>
            </w:r>
            <w:r w:rsidR="00D66D34" w:rsidRPr="00A26CC9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="00D66D34" w:rsidRPr="00A26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6D34" w:rsidRPr="00A26CC9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A26CC9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A26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6CC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D66D34" w:rsidRPr="00A2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D34" w:rsidRPr="00A26CC9">
              <w:rPr>
                <w:rFonts w:ascii="Times New Roman" w:hAnsi="Times New Roman"/>
                <w:sz w:val="24"/>
                <w:szCs w:val="24"/>
              </w:rPr>
              <w:t>авари</w:t>
            </w:r>
            <w:r w:rsidR="00D66D34" w:rsidRPr="00A26CC9">
              <w:rPr>
                <w:rFonts w:ascii="Times New Roman" w:hAnsi="Times New Roman"/>
                <w:sz w:val="24"/>
                <w:szCs w:val="24"/>
              </w:rPr>
              <w:t>й</w:t>
            </w:r>
            <w:r w:rsidR="00D66D34" w:rsidRPr="00A26CC9">
              <w:rPr>
                <w:rFonts w:ascii="Times New Roman" w:hAnsi="Times New Roman"/>
                <w:sz w:val="24"/>
                <w:szCs w:val="24"/>
              </w:rPr>
              <w:t>но-</w:t>
            </w:r>
            <w:r w:rsidR="000F0539" w:rsidRPr="00A26CC9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D66D34" w:rsidRPr="00A26CC9">
              <w:rPr>
                <w:rFonts w:ascii="Times New Roman" w:hAnsi="Times New Roman"/>
                <w:sz w:val="24"/>
                <w:szCs w:val="24"/>
              </w:rPr>
              <w:t>пасательных и других н</w:t>
            </w:r>
            <w:r w:rsidR="00D66D34" w:rsidRPr="00A26CC9">
              <w:rPr>
                <w:rFonts w:ascii="Times New Roman" w:hAnsi="Times New Roman"/>
                <w:sz w:val="24"/>
                <w:szCs w:val="24"/>
              </w:rPr>
              <w:t>е</w:t>
            </w:r>
            <w:r w:rsidR="00D66D34" w:rsidRPr="00A26CC9">
              <w:rPr>
                <w:rFonts w:ascii="Times New Roman" w:hAnsi="Times New Roman"/>
                <w:sz w:val="24"/>
                <w:szCs w:val="24"/>
              </w:rPr>
              <w:t>отложных работ в во</w:t>
            </w:r>
            <w:r w:rsidR="00D66D34" w:rsidRPr="00A26CC9">
              <w:rPr>
                <w:rFonts w:ascii="Times New Roman" w:hAnsi="Times New Roman"/>
                <w:sz w:val="24"/>
                <w:szCs w:val="24"/>
              </w:rPr>
              <w:t>з</w:t>
            </w:r>
            <w:r w:rsidR="00D66D34" w:rsidRPr="00A26CC9">
              <w:rPr>
                <w:rFonts w:ascii="Times New Roman" w:hAnsi="Times New Roman"/>
                <w:sz w:val="24"/>
                <w:szCs w:val="24"/>
              </w:rPr>
              <w:t>можно к</w:t>
            </w:r>
            <w:r w:rsidR="00D66D34" w:rsidRPr="00A26CC9">
              <w:rPr>
                <w:rFonts w:ascii="Times New Roman" w:hAnsi="Times New Roman"/>
                <w:sz w:val="24"/>
                <w:szCs w:val="24"/>
              </w:rPr>
              <w:t>о</w:t>
            </w:r>
            <w:r w:rsidR="00D66D34" w:rsidRPr="00A26CC9">
              <w:rPr>
                <w:rFonts w:ascii="Times New Roman" w:hAnsi="Times New Roman"/>
                <w:sz w:val="24"/>
                <w:szCs w:val="24"/>
              </w:rPr>
              <w:t>роткие сроки</w:t>
            </w: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3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8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vMerge/>
          </w:tcPr>
          <w:p w:rsidR="00D66D34" w:rsidRPr="00723924" w:rsidRDefault="00D66D34" w:rsidP="00357A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6CC9" w:rsidRPr="00723924" w:rsidRDefault="00245D00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</w:tcPr>
          <w:p w:rsidR="00A26CC9" w:rsidRPr="00723924" w:rsidRDefault="00245D00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25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357A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EE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Проведение учебно-методических сборов с 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ководителями учреждений, организаций и предприятий по вопросам предупрежд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ния и ликв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дации ЧС природного и техногенного характера на территории городского округа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5C7E36" w:rsidRPr="00723924" w:rsidRDefault="005C7E36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>, ГО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D66D34" w:rsidRPr="00723924" w:rsidRDefault="00E86FA7" w:rsidP="00E86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Увеличение к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оличеств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 xml:space="preserve"> населения, руководящ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го состава и специалистов муниципал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ного звена ТП МОСЧС муниципал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вания подг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товленного в области з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щиты от чрезвыча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й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ных ситуаций и гражда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ской обор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ны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.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1.1.12.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BA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Изготовление и размещение информац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онного мат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риала для населения г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родского округа по 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просам обе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печения бе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опасности и защиты от ЧС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C6719" w:rsidRPr="00723924" w:rsidRDefault="002F474D" w:rsidP="00A63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C6719" w:rsidRPr="00723924" w:rsidRDefault="002F474D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</w:tcPr>
          <w:p w:rsidR="00EE3306" w:rsidRPr="00723924" w:rsidRDefault="00EE3306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>, ГО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1557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Увеличение охвата 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формацио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ным матер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алом насел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ния округа по вопросам обеспечения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и защиты от ЧС</w:t>
            </w: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C6719" w:rsidRPr="00723924" w:rsidRDefault="002F474D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6719" w:rsidRPr="00723924" w:rsidRDefault="002F474D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B61816">
            <w:pPr>
              <w:pStyle w:val="ConsPlusCell"/>
              <w:rPr>
                <w:b/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Создание р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зерва фина</w:t>
            </w:r>
            <w:r w:rsidRPr="00723924">
              <w:rPr>
                <w:sz w:val="24"/>
                <w:szCs w:val="24"/>
              </w:rPr>
              <w:t>н</w:t>
            </w:r>
            <w:r w:rsidRPr="00723924">
              <w:rPr>
                <w:sz w:val="24"/>
                <w:szCs w:val="24"/>
              </w:rPr>
              <w:t>совых и мат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риальных р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сурсов для ликвидации чрезвычайных ситуаций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37FC5" w:rsidRPr="00723924" w:rsidRDefault="003F2758" w:rsidP="00191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31737</w:t>
            </w:r>
          </w:p>
        </w:tc>
        <w:tc>
          <w:tcPr>
            <w:tcW w:w="1134" w:type="dxa"/>
          </w:tcPr>
          <w:p w:rsidR="00037FC5" w:rsidRPr="00723924" w:rsidRDefault="003F275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5657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6520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6520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6520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6520</w:t>
            </w:r>
          </w:p>
        </w:tc>
        <w:tc>
          <w:tcPr>
            <w:tcW w:w="1558" w:type="dxa"/>
            <w:vMerge w:val="restart"/>
          </w:tcPr>
          <w:p w:rsidR="003F453A" w:rsidRPr="00723924" w:rsidRDefault="003F453A" w:rsidP="003F4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>, ГО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D66D34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 xml:space="preserve"> объема накопления резервного фонда ф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нансовых, материал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ных ресурсов муниципал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вания для ликвидации чрезвыча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й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ных ситуаций муниципал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ного и объе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к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тового хара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к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тера на те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ритории м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у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ниципальн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D66D34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Доведение до 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нормативн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го объема накопления резервного фонда ф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нансовых, материал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 xml:space="preserve">ных ресурсов 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для ликвид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ции чрезв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ы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чайных сит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у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аций, в том числе п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следствий террорист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ческих актов, созданных организаци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я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ми распол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женных на территории муниципал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вания Мо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ковской о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ласти.</w:t>
            </w: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E10" w:rsidRPr="00723924" w:rsidRDefault="006A3E10" w:rsidP="00B70FBF">
            <w:pPr>
              <w:spacing w:after="0" w:line="240" w:lineRule="auto"/>
              <w:rPr>
                <w:sz w:val="24"/>
                <w:szCs w:val="24"/>
              </w:rPr>
            </w:pPr>
          </w:p>
          <w:p w:rsidR="00D66D34" w:rsidRPr="00723924" w:rsidRDefault="00D66D34" w:rsidP="00B70FBF">
            <w:pPr>
              <w:spacing w:after="0" w:line="240" w:lineRule="auto"/>
              <w:rPr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Увеличение объема ф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нансового резервного фонда для ликвидации чрезвыча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й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ситу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ций, в том числе 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следствий террорист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ческих актов, созданных организаци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ми распол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женных на территории муниципал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вания Мо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ковской 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ласти.</w:t>
            </w:r>
          </w:p>
          <w:p w:rsidR="00D66D34" w:rsidRPr="00723924" w:rsidRDefault="00D66D34" w:rsidP="00357AF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26080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6520</w:t>
            </w:r>
          </w:p>
        </w:tc>
        <w:tc>
          <w:tcPr>
            <w:tcW w:w="993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6520</w:t>
            </w:r>
          </w:p>
        </w:tc>
        <w:tc>
          <w:tcPr>
            <w:tcW w:w="853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6520</w:t>
            </w:r>
          </w:p>
        </w:tc>
        <w:tc>
          <w:tcPr>
            <w:tcW w:w="1008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6520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37FC5" w:rsidRPr="00723924" w:rsidRDefault="003F275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5657</w:t>
            </w:r>
          </w:p>
        </w:tc>
        <w:tc>
          <w:tcPr>
            <w:tcW w:w="1134" w:type="dxa"/>
          </w:tcPr>
          <w:p w:rsidR="00037FC5" w:rsidRPr="00723924" w:rsidRDefault="003F2758" w:rsidP="00191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5657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0E2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Закупка мат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риальных, технических средств, для проведения аварийн</w:t>
            </w:r>
            <w:r w:rsidR="000E2EBB" w:rsidRPr="00723924">
              <w:rPr>
                <w:rFonts w:ascii="Times New Roman" w:hAnsi="Times New Roman"/>
                <w:sz w:val="24"/>
                <w:szCs w:val="24"/>
              </w:rPr>
              <w:t>о-восстанов</w:t>
            </w:r>
            <w:r w:rsidR="000E2EBB"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="000E2EBB" w:rsidRPr="00723924">
              <w:rPr>
                <w:rFonts w:ascii="Times New Roman" w:hAnsi="Times New Roman"/>
                <w:sz w:val="24"/>
                <w:szCs w:val="24"/>
              </w:rPr>
              <w:t>тельных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бот, АСДНР, создания и плановой 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мены запасов материальных ресурсов для ликвидации ЧС.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5" w:rsidRPr="00723924" w:rsidRDefault="003F2758" w:rsidP="00191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5" w:rsidRPr="00723924" w:rsidRDefault="003F2758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453A" w:rsidRPr="00723924" w:rsidRDefault="003F453A" w:rsidP="003F4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>, ГО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D34" w:rsidRPr="00723924" w:rsidRDefault="00D66D34" w:rsidP="00B70FB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D66D34" w:rsidRPr="00723924" w:rsidRDefault="00D66D34" w:rsidP="00B70FB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5" w:rsidRPr="00723924" w:rsidRDefault="003F2758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5" w:rsidRPr="00723924" w:rsidRDefault="003F2758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D66D34" w:rsidRPr="00723924" w:rsidRDefault="00D66D34" w:rsidP="00B70FB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D66D34" w:rsidRPr="00723924" w:rsidRDefault="00D66D34" w:rsidP="00B70FB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работ по 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зданию, 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держанию и подготовке к применению по предназн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чению им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щества 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зервного фо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да для ликв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дации ЧС и в целях ГО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ТУ, УЖКХ, УО,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lastRenderedPageBreak/>
              <w:t>УК, КФКС,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23924">
              <w:rPr>
                <w:rFonts w:ascii="Times New Roman" w:hAnsi="Times New Roman" w:cs="Times New Roman"/>
                <w:szCs w:val="22"/>
              </w:rPr>
              <w:t>УэиТР</w:t>
            </w:r>
            <w:proofErr w:type="spellEnd"/>
            <w:r w:rsidRPr="00723924">
              <w:rPr>
                <w:rFonts w:ascii="Times New Roman" w:hAnsi="Times New Roman" w:cs="Times New Roman"/>
                <w:szCs w:val="22"/>
              </w:rPr>
              <w:t>, Юр</w:t>
            </w:r>
            <w:r w:rsidRPr="00723924">
              <w:rPr>
                <w:rFonts w:ascii="Times New Roman" w:hAnsi="Times New Roman" w:cs="Times New Roman"/>
                <w:szCs w:val="22"/>
              </w:rPr>
              <w:t>и</w:t>
            </w:r>
            <w:r w:rsidRPr="00723924">
              <w:rPr>
                <w:rFonts w:ascii="Times New Roman" w:hAnsi="Times New Roman" w:cs="Times New Roman"/>
                <w:szCs w:val="22"/>
              </w:rPr>
              <w:t>дический о</w:t>
            </w:r>
            <w:r w:rsidRPr="00723924">
              <w:rPr>
                <w:rFonts w:ascii="Times New Roman" w:hAnsi="Times New Roman" w:cs="Times New Roman"/>
                <w:szCs w:val="22"/>
              </w:rPr>
              <w:t>т</w:t>
            </w:r>
            <w:r w:rsidRPr="00723924">
              <w:rPr>
                <w:rFonts w:ascii="Times New Roman" w:hAnsi="Times New Roman" w:cs="Times New Roman"/>
                <w:szCs w:val="22"/>
              </w:rPr>
              <w:t>дел,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Отдел тран</w:t>
            </w:r>
            <w:r w:rsidRPr="00723924">
              <w:rPr>
                <w:rFonts w:ascii="Times New Roman" w:hAnsi="Times New Roman" w:cs="Times New Roman"/>
                <w:szCs w:val="22"/>
              </w:rPr>
              <w:t>с</w:t>
            </w:r>
            <w:r w:rsidRPr="00723924">
              <w:rPr>
                <w:rFonts w:ascii="Times New Roman" w:hAnsi="Times New Roman" w:cs="Times New Roman"/>
                <w:szCs w:val="22"/>
              </w:rPr>
              <w:t>порта, связи и дорожной де</w:t>
            </w:r>
            <w:r w:rsidRPr="00723924">
              <w:rPr>
                <w:rFonts w:ascii="Times New Roman" w:hAnsi="Times New Roman" w:cs="Times New Roman"/>
                <w:szCs w:val="22"/>
              </w:rPr>
              <w:t>я</w:t>
            </w:r>
            <w:r w:rsidRPr="00723924">
              <w:rPr>
                <w:rFonts w:ascii="Times New Roman" w:hAnsi="Times New Roman" w:cs="Times New Roman"/>
                <w:szCs w:val="22"/>
              </w:rPr>
              <w:t>тельности,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Строительный комплекс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МУК «МЗ»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ОГО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Учреждения, предприятия и организации, осуществля</w:t>
            </w:r>
            <w:r w:rsidRPr="00723924">
              <w:rPr>
                <w:rFonts w:ascii="Times New Roman" w:hAnsi="Times New Roman" w:cs="Times New Roman"/>
                <w:szCs w:val="22"/>
              </w:rPr>
              <w:t>ю</w:t>
            </w:r>
            <w:r w:rsidRPr="00723924">
              <w:rPr>
                <w:rFonts w:ascii="Times New Roman" w:hAnsi="Times New Roman" w:cs="Times New Roman"/>
                <w:szCs w:val="22"/>
              </w:rPr>
              <w:t>щие свою х</w:t>
            </w:r>
            <w:r w:rsidRPr="00723924">
              <w:rPr>
                <w:rFonts w:ascii="Times New Roman" w:hAnsi="Times New Roman" w:cs="Times New Roman"/>
                <w:szCs w:val="22"/>
              </w:rPr>
              <w:t>о</w:t>
            </w:r>
            <w:r w:rsidRPr="00723924">
              <w:rPr>
                <w:rFonts w:ascii="Times New Roman" w:hAnsi="Times New Roman" w:cs="Times New Roman"/>
                <w:szCs w:val="22"/>
              </w:rPr>
              <w:t>зяйственную деятельность на территории  района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МКУ «ЕДДС»</w:t>
            </w: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Организация работы по 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ключению 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говоров на создание, 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держание и поставку м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териальных запасов для ликвидации ЧС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6424" w:rsidRPr="00723924" w:rsidRDefault="00316424" w:rsidP="00316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>, ГО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D34" w:rsidRPr="00723924" w:rsidRDefault="00D66D34" w:rsidP="00B34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УЖКХ, УО,</w:t>
            </w:r>
          </w:p>
          <w:p w:rsidR="00D66D34" w:rsidRPr="00723924" w:rsidRDefault="00D66D34" w:rsidP="00B34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УК, КФКС,</w:t>
            </w:r>
          </w:p>
          <w:p w:rsidR="00D66D34" w:rsidRPr="00723924" w:rsidRDefault="00D66D34" w:rsidP="00B34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УэиТР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, Юр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дический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дел,</w:t>
            </w:r>
          </w:p>
          <w:p w:rsidR="00D66D34" w:rsidRPr="00723924" w:rsidRDefault="00D66D34" w:rsidP="00B34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Отдел тран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порта, связи и дорожной деятельности,</w:t>
            </w:r>
          </w:p>
          <w:p w:rsidR="00D66D34" w:rsidRPr="00723924" w:rsidRDefault="00D66D34" w:rsidP="00B34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Строител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ный 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</w:p>
          <w:p w:rsidR="00D66D34" w:rsidRPr="00723924" w:rsidRDefault="00D66D34" w:rsidP="00B34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МУК «МЗ»</w:t>
            </w:r>
          </w:p>
          <w:p w:rsidR="00D66D34" w:rsidRPr="00723924" w:rsidRDefault="00D66D34" w:rsidP="00B34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34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предприятия и организ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ции, ос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ществля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щие свою х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зяйственную деятельность на террит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рии  района</w:t>
            </w: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10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2B426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Мониторинг и анализ свед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ний о наличии и состоянии учета хран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ния и испол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зования мат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риальных 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пасов учр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ждений, предприятий и организ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ций, ос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ществляющих свою хозя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й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ственную де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тельность на территории  городского округа, для ликвидации ЧС локальн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(объектов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го) характера.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6424" w:rsidRPr="00723924" w:rsidRDefault="00316424" w:rsidP="00316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>, ГО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rPr>
          <w:trHeight w:val="84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rPr>
          <w:trHeight w:val="84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23274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Резервный фонд фина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совых ресу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сов для пр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дупреждения и ликвидации ЧС муниц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пального и объектового характера на территории городского округа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FF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6424" w:rsidRPr="00723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16424"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D34" w:rsidRPr="00723924" w:rsidRDefault="00D66D34" w:rsidP="00FF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FF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Увеличение объема ф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нансового резервного фонда для ликвидации чрезвыча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й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ситу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ций, в том числе 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следствий террорист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ческих актов, создаваемых органами местного 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моуправл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ния Моско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</w:t>
            </w:r>
            <w:r w:rsidR="00193CFF" w:rsidRPr="00723924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1327B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1327B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1327B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1327B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23274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Ор</w:t>
            </w:r>
            <w:r w:rsidR="00316424" w:rsidRPr="00723924">
              <w:rPr>
                <w:rFonts w:ascii="Times New Roman" w:hAnsi="Times New Roman"/>
                <w:sz w:val="24"/>
                <w:szCs w:val="24"/>
              </w:rPr>
              <w:t>ганизация работы по формиров</w:t>
            </w:r>
            <w:r w:rsidR="00316424"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="00316424" w:rsidRPr="00723924"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резервн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фонда ф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нансовых 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сурсов для ликвидации ЧС на терр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тории горо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8F1914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 (в рамках действующих муниципальных Программ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DA7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424" w:rsidRPr="00723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16424"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DA7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DA7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rPr>
          <w:trHeight w:val="10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8F1914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 (в рамках действующих муниципальных Программ</w:t>
            </w:r>
            <w:proofErr w:type="gramEnd"/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rPr>
          <w:trHeight w:val="10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8F1914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 (в рамках действующих муниципальных Программ</w:t>
            </w:r>
            <w:proofErr w:type="gramEnd"/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резервный фонд финансовых ресурсов поселения для предупреждения и ликвидации ЧС (в рамках действующих муниципальных Программ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4" w:rsidRPr="00723924" w:rsidRDefault="00316424" w:rsidP="00316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городские поселения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Организация работы по формиров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нию резервн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фонда ф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нансовых и материальных ресурсов учреждений, предприятий и организ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ций, ос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ществляющих свою хозя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й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ственную де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тельность на территории  района, для ликвидации ЧС локальн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(объектов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го) характера.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Увеличение объема ф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нансового резервного фонда для ликвидации чрезвыча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й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ситу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ций, в том числе 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следствий террорист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ческих актов, создаваемых учреждени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ми, предпр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ятиями и 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ганизациями</w:t>
            </w:r>
            <w:r w:rsidR="00353251" w:rsidRPr="00723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6D34" w:rsidRPr="00723924" w:rsidTr="00806DAE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4" w:rsidRPr="00723924" w:rsidRDefault="00316424" w:rsidP="00316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976B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806DAE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24" w:rsidRPr="00723924" w:rsidRDefault="00316424" w:rsidP="00316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Другие источн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резервный фонд финансовых ресурсов учреждений, предприятий и орган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заций, осуществляющих свою хозяйственную деятельность на территории 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Учреждения, предприятия и организ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ции, ос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ществля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щие свою х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зяйственную деятельность на террит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рии  района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1.2.8.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47710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Мониторинг и анализ свед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ний о наличии резервного фонда фина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совых и мат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риальных 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сурсов учр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ждений, предприятий и организ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ций, ос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ществляющих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свою хозя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й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ственную де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тельность на территории  </w:t>
            </w:r>
            <w:r w:rsidR="0047710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, для ликвидации ЧС локальн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(объектов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го) характера.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средств, предусмотренных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424" w:rsidRPr="00723924" w:rsidRDefault="00316424" w:rsidP="00316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Контроль наличия 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пасов</w:t>
            </w: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средств, предусмотренных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1.2.9.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23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ние бюдже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заявок на очередной финансовый год с обосн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ванием еж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годного объ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ма финанс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рования для создания 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зерва фина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совых и мат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риальных 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сурсов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EA" w:rsidRPr="00723924" w:rsidTr="0060219F">
        <w:tc>
          <w:tcPr>
            <w:tcW w:w="846" w:type="dxa"/>
            <w:vMerge w:val="restart"/>
          </w:tcPr>
          <w:p w:rsidR="00C129EA" w:rsidRPr="00723924" w:rsidRDefault="00C129E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9" w:type="dxa"/>
            <w:vMerge w:val="restart"/>
          </w:tcPr>
          <w:p w:rsidR="00C129EA" w:rsidRPr="00723924" w:rsidRDefault="00C129EA" w:rsidP="00B618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i/>
                <w:sz w:val="24"/>
                <w:szCs w:val="24"/>
              </w:rPr>
              <w:t>Задача 2</w:t>
            </w:r>
          </w:p>
          <w:p w:rsidR="00C129EA" w:rsidRPr="00723924" w:rsidRDefault="00C129EA" w:rsidP="006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Создание комфортного и безопасного отдыха людей в местах ма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сового отдыха на водных объектах, ра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положенных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территории </w:t>
            </w:r>
          </w:p>
          <w:p w:rsidR="00C129EA" w:rsidRPr="00723924" w:rsidRDefault="00C129EA" w:rsidP="006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городского округа.</w:t>
            </w:r>
          </w:p>
        </w:tc>
        <w:tc>
          <w:tcPr>
            <w:tcW w:w="849" w:type="dxa"/>
            <w:vMerge w:val="restart"/>
          </w:tcPr>
          <w:p w:rsidR="00C129EA" w:rsidRPr="00723924" w:rsidRDefault="00C129E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0" w:type="dxa"/>
          </w:tcPr>
          <w:p w:rsidR="00C129EA" w:rsidRPr="00723924" w:rsidRDefault="00C129E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C129EA" w:rsidRPr="00723924" w:rsidRDefault="00C129E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762D9" w:rsidRPr="00E32A22" w:rsidRDefault="00371E3E" w:rsidP="00E32A2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36117</w:t>
            </w:r>
          </w:p>
        </w:tc>
        <w:tc>
          <w:tcPr>
            <w:tcW w:w="1134" w:type="dxa"/>
          </w:tcPr>
          <w:p w:rsidR="005762D9" w:rsidRPr="00723924" w:rsidRDefault="00371E3E" w:rsidP="00134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</w:t>
            </w:r>
          </w:p>
        </w:tc>
        <w:tc>
          <w:tcPr>
            <w:tcW w:w="925" w:type="dxa"/>
          </w:tcPr>
          <w:p w:rsidR="00C129EA" w:rsidRPr="00723924" w:rsidRDefault="00C129EA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8091</w:t>
            </w:r>
          </w:p>
        </w:tc>
        <w:tc>
          <w:tcPr>
            <w:tcW w:w="993" w:type="dxa"/>
          </w:tcPr>
          <w:p w:rsidR="00C129EA" w:rsidRPr="00723924" w:rsidRDefault="00C129EA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6091</w:t>
            </w:r>
          </w:p>
        </w:tc>
        <w:tc>
          <w:tcPr>
            <w:tcW w:w="853" w:type="dxa"/>
          </w:tcPr>
          <w:p w:rsidR="00C129EA" w:rsidRPr="00723924" w:rsidRDefault="00C129EA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8091</w:t>
            </w:r>
          </w:p>
        </w:tc>
        <w:tc>
          <w:tcPr>
            <w:tcW w:w="1008" w:type="dxa"/>
          </w:tcPr>
          <w:p w:rsidR="00C129EA" w:rsidRPr="00723924" w:rsidRDefault="00C129EA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8091</w:t>
            </w:r>
          </w:p>
        </w:tc>
        <w:tc>
          <w:tcPr>
            <w:tcW w:w="1558" w:type="dxa"/>
          </w:tcPr>
          <w:p w:rsidR="007C0589" w:rsidRPr="00723924" w:rsidRDefault="007C0589" w:rsidP="007C0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C129EA" w:rsidRPr="00723924" w:rsidRDefault="00C129EA" w:rsidP="0005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C129EA" w:rsidRPr="00723924" w:rsidRDefault="00C129EA" w:rsidP="0005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</w:t>
            </w:r>
          </w:p>
        </w:tc>
        <w:tc>
          <w:tcPr>
            <w:tcW w:w="1557" w:type="dxa"/>
            <w:vMerge w:val="restart"/>
          </w:tcPr>
          <w:p w:rsidR="00C129EA" w:rsidRPr="00723924" w:rsidRDefault="00B212DA" w:rsidP="00B6181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29EA" w:rsidRPr="00723924">
              <w:rPr>
                <w:rFonts w:ascii="Times New Roman" w:hAnsi="Times New Roman" w:cs="Times New Roman"/>
                <w:sz w:val="24"/>
                <w:szCs w:val="24"/>
              </w:rPr>
              <w:t>Процент исполнения органом местного с</w:t>
            </w:r>
            <w:r w:rsidR="00C129EA"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29EA" w:rsidRPr="00723924">
              <w:rPr>
                <w:rFonts w:ascii="Times New Roman" w:hAnsi="Times New Roman" w:cs="Times New Roman"/>
                <w:sz w:val="24"/>
                <w:szCs w:val="24"/>
              </w:rPr>
              <w:t>моуправл</w:t>
            </w:r>
            <w:r w:rsidR="00C129EA"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29EA" w:rsidRPr="00723924">
              <w:rPr>
                <w:rFonts w:ascii="Times New Roman" w:hAnsi="Times New Roman" w:cs="Times New Roman"/>
                <w:sz w:val="24"/>
                <w:szCs w:val="24"/>
              </w:rPr>
              <w:t>ния Моско</w:t>
            </w:r>
            <w:r w:rsidR="00C129EA"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29EA"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 обеспеч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 xml:space="preserve">ения безопасности 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на в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>де до 78 %</w:t>
            </w: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C129E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30364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C129EA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8091</w:t>
            </w:r>
          </w:p>
        </w:tc>
        <w:tc>
          <w:tcPr>
            <w:tcW w:w="993" w:type="dxa"/>
          </w:tcPr>
          <w:p w:rsidR="00D66D34" w:rsidRPr="00723924" w:rsidRDefault="00C129EA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6091</w:t>
            </w:r>
          </w:p>
        </w:tc>
        <w:tc>
          <w:tcPr>
            <w:tcW w:w="853" w:type="dxa"/>
          </w:tcPr>
          <w:p w:rsidR="00D66D34" w:rsidRPr="00723924" w:rsidRDefault="00C129EA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8091</w:t>
            </w:r>
          </w:p>
        </w:tc>
        <w:tc>
          <w:tcPr>
            <w:tcW w:w="1008" w:type="dxa"/>
          </w:tcPr>
          <w:p w:rsidR="00D66D34" w:rsidRPr="00723924" w:rsidRDefault="00C129EA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8091</w:t>
            </w:r>
          </w:p>
        </w:tc>
        <w:tc>
          <w:tcPr>
            <w:tcW w:w="1558" w:type="dxa"/>
          </w:tcPr>
          <w:p w:rsidR="007C0589" w:rsidRPr="00723924" w:rsidRDefault="007C0589" w:rsidP="007C0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05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05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</w:t>
            </w: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762D9" w:rsidRPr="00723924" w:rsidRDefault="00371E3E" w:rsidP="005E4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E3E">
              <w:rPr>
                <w:rFonts w:ascii="Times New Roman" w:hAnsi="Times New Roman" w:cs="Times New Roman"/>
                <w:sz w:val="24"/>
                <w:szCs w:val="24"/>
              </w:rPr>
              <w:t>5753</w:t>
            </w:r>
          </w:p>
        </w:tc>
        <w:tc>
          <w:tcPr>
            <w:tcW w:w="1134" w:type="dxa"/>
          </w:tcPr>
          <w:p w:rsidR="005762D9" w:rsidRPr="00B97023" w:rsidRDefault="00371E3E" w:rsidP="00B6181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E3E">
              <w:rPr>
                <w:rFonts w:ascii="Times New Roman" w:hAnsi="Times New Roman" w:cs="Times New Roman"/>
                <w:sz w:val="24"/>
                <w:szCs w:val="24"/>
              </w:rPr>
              <w:t>5753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E4EF3" w:rsidRPr="00723924" w:rsidRDefault="00371E3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4EF3" w:rsidRPr="00723924" w:rsidRDefault="00371E3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A73" w:rsidRPr="00723924" w:rsidTr="0060219F">
        <w:trPr>
          <w:trHeight w:val="615"/>
        </w:trPr>
        <w:tc>
          <w:tcPr>
            <w:tcW w:w="846" w:type="dxa"/>
            <w:vMerge w:val="restart"/>
          </w:tcPr>
          <w:p w:rsidR="00DD5A73" w:rsidRPr="00723924" w:rsidRDefault="00DD5A73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629" w:type="dxa"/>
            <w:vMerge w:val="restart"/>
          </w:tcPr>
          <w:p w:rsidR="00DD5A73" w:rsidRPr="00723924" w:rsidRDefault="00DD5A73" w:rsidP="006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ных объектах городского округа </w:t>
            </w:r>
          </w:p>
        </w:tc>
        <w:tc>
          <w:tcPr>
            <w:tcW w:w="849" w:type="dxa"/>
            <w:vMerge w:val="restart"/>
          </w:tcPr>
          <w:p w:rsidR="00DD5A73" w:rsidRPr="00723924" w:rsidRDefault="00DD5A73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D5A73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D5A73" w:rsidRPr="00723924" w:rsidRDefault="00DD5A73" w:rsidP="00B6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D305B" w:rsidRPr="00723924" w:rsidRDefault="00034A1E" w:rsidP="00134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:rsidR="000D305B" w:rsidRPr="00723924" w:rsidRDefault="00034A1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DD5A73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DD5A73" w:rsidRPr="00723924" w:rsidRDefault="00DD5A73" w:rsidP="0017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3" w:type="dxa"/>
          </w:tcPr>
          <w:p w:rsidR="00DD5A73" w:rsidRPr="00723924" w:rsidRDefault="00DD5A73" w:rsidP="0017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8" w:type="dxa"/>
          </w:tcPr>
          <w:p w:rsidR="00DD5A73" w:rsidRPr="00723924" w:rsidRDefault="00DD5A73" w:rsidP="0017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8" w:type="dxa"/>
            <w:vMerge w:val="restart"/>
          </w:tcPr>
          <w:p w:rsidR="00DD5A73" w:rsidRPr="00723924" w:rsidRDefault="00DD5A73" w:rsidP="007C0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D5A73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D5A73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DD5A73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rPr>
          <w:trHeight w:val="615"/>
        </w:trPr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4F52C1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D66D34" w:rsidRPr="00723924" w:rsidRDefault="00DD5A73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3" w:type="dxa"/>
          </w:tcPr>
          <w:p w:rsidR="00D66D34" w:rsidRPr="00723924" w:rsidRDefault="00DD5A73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6D34" w:rsidRPr="007239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8" w:type="dxa"/>
          </w:tcPr>
          <w:p w:rsidR="00D66D34" w:rsidRPr="00723924" w:rsidRDefault="00DD5A73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6D34" w:rsidRPr="007239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D34" w:rsidRPr="00723924" w:rsidTr="0060219F">
        <w:trPr>
          <w:trHeight w:val="615"/>
        </w:trPr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D305B" w:rsidRPr="00723924" w:rsidRDefault="00034A1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05B" w:rsidRPr="00723924" w:rsidRDefault="00034A1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D34" w:rsidRPr="00723924" w:rsidTr="0060219F">
        <w:trPr>
          <w:trHeight w:val="615"/>
        </w:trPr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E4EF3" w:rsidRPr="00723924" w:rsidRDefault="00034A1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4EF3" w:rsidRPr="00723924" w:rsidRDefault="00034A1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1D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объектах, расположе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в гран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цах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 Красногорск. Создание</w:t>
            </w:r>
            <w:r w:rsidR="001D1683" w:rsidRPr="00723924">
              <w:rPr>
                <w:rFonts w:ascii="Times New Roman" w:hAnsi="Times New Roman"/>
                <w:sz w:val="24"/>
                <w:szCs w:val="24"/>
              </w:rPr>
              <w:t>, с</w:t>
            </w:r>
            <w:r w:rsidR="001D1683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1D1683" w:rsidRPr="00723924">
              <w:rPr>
                <w:rFonts w:ascii="Times New Roman" w:hAnsi="Times New Roman"/>
                <w:sz w:val="24"/>
                <w:szCs w:val="24"/>
              </w:rPr>
              <w:t>держание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бе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опасных мест отдыха нас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ления на во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объектах.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00293" w:rsidRPr="00723924" w:rsidRDefault="00034A1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200293" w:rsidRPr="00723924" w:rsidRDefault="00034A1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D66D34" w:rsidRPr="00723924" w:rsidRDefault="0026121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D66D34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</w:tcPr>
          <w:p w:rsidR="00D66D34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66D34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557" w:type="dxa"/>
            <w:vMerge w:val="restart"/>
          </w:tcPr>
          <w:p w:rsidR="00D66D34" w:rsidRPr="00723924" w:rsidRDefault="00D66D34" w:rsidP="00357AFC">
            <w:pPr>
              <w:pStyle w:val="ConsPlusNormal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23924">
              <w:rPr>
                <w:rFonts w:ascii="Times New Roman" w:eastAsiaTheme="minorEastAsia" w:hAnsi="Times New Roman" w:cstheme="minorBidi"/>
                <w:sz w:val="24"/>
                <w:szCs w:val="24"/>
              </w:rPr>
              <w:t>Увеличение количества комфортных (безопасных) мест масс</w:t>
            </w:r>
            <w:r w:rsidRPr="00723924">
              <w:rPr>
                <w:rFonts w:ascii="Times New Roman" w:eastAsiaTheme="minorEastAsia" w:hAnsi="Times New Roman" w:cstheme="minorBidi"/>
                <w:sz w:val="24"/>
                <w:szCs w:val="24"/>
              </w:rPr>
              <w:t>о</w:t>
            </w:r>
            <w:r w:rsidRPr="00723924">
              <w:rPr>
                <w:rFonts w:ascii="Times New Roman" w:eastAsiaTheme="minorEastAsia" w:hAnsi="Times New Roman" w:cstheme="minorBidi"/>
                <w:sz w:val="24"/>
                <w:szCs w:val="24"/>
              </w:rPr>
              <w:t>вого отдыха людей на водных об</w:t>
            </w:r>
            <w:r w:rsidRPr="00723924">
              <w:rPr>
                <w:rFonts w:ascii="Times New Roman" w:eastAsiaTheme="minorEastAsia" w:hAnsi="Times New Roman" w:cstheme="minorBidi"/>
                <w:sz w:val="24"/>
                <w:szCs w:val="24"/>
              </w:rPr>
              <w:t>ъ</w:t>
            </w:r>
            <w:r w:rsidRPr="00723924">
              <w:rPr>
                <w:rFonts w:ascii="Times New Roman" w:eastAsiaTheme="minorEastAsia" w:hAnsi="Times New Roman" w:cstheme="minorBidi"/>
                <w:sz w:val="24"/>
                <w:szCs w:val="24"/>
              </w:rPr>
              <w:t>ектах, отн</w:t>
            </w:r>
            <w:r w:rsidRPr="00723924">
              <w:rPr>
                <w:rFonts w:ascii="Times New Roman" w:eastAsiaTheme="minorEastAsia" w:hAnsi="Times New Roman" w:cstheme="minorBidi"/>
                <w:sz w:val="24"/>
                <w:szCs w:val="24"/>
              </w:rPr>
              <w:t>о</w:t>
            </w:r>
            <w:r w:rsidRPr="00723924">
              <w:rPr>
                <w:rFonts w:ascii="Times New Roman" w:eastAsiaTheme="minorEastAsia" w:hAnsi="Times New Roman" w:cstheme="minorBidi"/>
                <w:sz w:val="24"/>
                <w:szCs w:val="24"/>
              </w:rPr>
              <w:t>сительно п</w:t>
            </w:r>
            <w:r w:rsidRPr="00723924">
              <w:rPr>
                <w:rFonts w:ascii="Times New Roman" w:eastAsiaTheme="minorEastAsia" w:hAnsi="Times New Roman" w:cstheme="minorBidi"/>
                <w:sz w:val="24"/>
                <w:szCs w:val="24"/>
              </w:rPr>
              <w:t>о</w:t>
            </w:r>
            <w:r w:rsidR="00DB37B5" w:rsidRPr="00723924">
              <w:rPr>
                <w:rFonts w:ascii="Times New Roman" w:eastAsiaTheme="minorEastAsia" w:hAnsi="Times New Roman" w:cstheme="minorBidi"/>
                <w:sz w:val="24"/>
                <w:szCs w:val="24"/>
              </w:rPr>
              <w:t>казателей 2015 года</w:t>
            </w:r>
            <w:r w:rsidRPr="00723924">
              <w:rPr>
                <w:rFonts w:ascii="Times New Roman" w:eastAsiaTheme="minorEastAsia" w:hAnsi="Times New Roman" w:cstheme="minorBidi"/>
                <w:sz w:val="24"/>
                <w:szCs w:val="24"/>
              </w:rPr>
              <w:t>.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73" w:rsidRPr="00723924" w:rsidTr="0060219F">
        <w:tc>
          <w:tcPr>
            <w:tcW w:w="846" w:type="dxa"/>
            <w:vMerge/>
          </w:tcPr>
          <w:p w:rsidR="00DD5A73" w:rsidRPr="00723924" w:rsidRDefault="00DD5A73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D5A73" w:rsidRPr="00723924" w:rsidRDefault="00DD5A73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D5A73" w:rsidRPr="00723924" w:rsidRDefault="00DD5A73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D5A73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D5A73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5A73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DD5A73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D5A73" w:rsidRPr="00723924" w:rsidRDefault="00DD5A73" w:rsidP="0017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DD5A73" w:rsidRPr="00723924" w:rsidRDefault="00DD5A73" w:rsidP="0017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</w:tcPr>
          <w:p w:rsidR="00DD5A73" w:rsidRPr="00723924" w:rsidRDefault="00DD5A73" w:rsidP="0017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D5A73" w:rsidRPr="00723924" w:rsidRDefault="00DD5A73" w:rsidP="0017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D5A73" w:rsidRPr="00723924" w:rsidRDefault="00DD5A73" w:rsidP="0017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D5A73" w:rsidRPr="00723924" w:rsidRDefault="00DD5A73" w:rsidP="001748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D5A73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D5A73" w:rsidRPr="00723924" w:rsidRDefault="00DD5A7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00293" w:rsidRPr="00723924" w:rsidRDefault="00034A1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0293" w:rsidRPr="00723924" w:rsidRDefault="00034A1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96BCC" w:rsidRPr="00723924" w:rsidRDefault="00034A1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6BCC" w:rsidRPr="00723924" w:rsidRDefault="00034A1E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рекоменд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ций, буклетов, памяток для населения по вопросам обеспечения безопасности и правилам поведения на водных об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ъ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ектах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«ЕДДС»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обеспечения безопасности людей на во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объектах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Снижение гибели и травматизма в местах ма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сового отд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ха людей м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ниципальн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го образов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ния на во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DB37B5" w:rsidRPr="00723924">
              <w:rPr>
                <w:rFonts w:ascii="Times New Roman" w:eastAsia="Times New Roman" w:hAnsi="Times New Roman"/>
                <w:sz w:val="24"/>
                <w:szCs w:val="24"/>
              </w:rPr>
              <w:t>ных объе</w:t>
            </w:r>
            <w:r w:rsidR="00DB37B5" w:rsidRPr="0072392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DB37B5" w:rsidRPr="00723924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B61816">
            <w:pPr>
              <w:pStyle w:val="ConsPlusCell"/>
              <w:rPr>
                <w:b/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Организация и проведение мониторинга состояния мест рекре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ции на во</w:t>
            </w:r>
            <w:r w:rsidRPr="00723924">
              <w:rPr>
                <w:sz w:val="24"/>
                <w:szCs w:val="24"/>
              </w:rPr>
              <w:t>д</w:t>
            </w:r>
            <w:r w:rsidRPr="00723924">
              <w:rPr>
                <w:sz w:val="24"/>
                <w:szCs w:val="24"/>
              </w:rPr>
              <w:t>ных объектах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357AFC">
            <w:pPr>
              <w:pStyle w:val="ConsPlusCell"/>
              <w:rPr>
                <w:b/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Создание (п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полнение) в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д</w:t>
            </w:r>
            <w:proofErr w:type="gramStart"/>
            <w:r w:rsidRPr="00723924">
              <w:rPr>
                <w:sz w:val="24"/>
                <w:szCs w:val="24"/>
              </w:rPr>
              <w:t>ео и ау</w:t>
            </w:r>
            <w:proofErr w:type="gramEnd"/>
            <w:r w:rsidRPr="00723924">
              <w:rPr>
                <w:sz w:val="24"/>
                <w:szCs w:val="24"/>
              </w:rPr>
              <w:t>дио материалов по тематика</w:t>
            </w:r>
            <w:r w:rsidR="00223BB4" w:rsidRPr="00723924">
              <w:rPr>
                <w:sz w:val="24"/>
                <w:szCs w:val="24"/>
              </w:rPr>
              <w:t xml:space="preserve">м </w:t>
            </w:r>
            <w:r w:rsidRPr="00723924">
              <w:rPr>
                <w:sz w:val="24"/>
                <w:szCs w:val="24"/>
              </w:rPr>
              <w:t>направленным на обеспеч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ние безопа</w:t>
            </w:r>
            <w:r w:rsidRPr="00723924">
              <w:rPr>
                <w:sz w:val="24"/>
                <w:szCs w:val="24"/>
              </w:rPr>
              <w:t>с</w:t>
            </w:r>
            <w:r w:rsidRPr="00723924">
              <w:rPr>
                <w:sz w:val="24"/>
                <w:szCs w:val="24"/>
              </w:rPr>
              <w:t>ности людей на водных объектах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357A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7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357A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357A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35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357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233AC4">
            <w:pPr>
              <w:pStyle w:val="ConsPlusCell"/>
              <w:rPr>
                <w:b/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Организация обучения д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тей плаванию и приемам спасения на воде в пр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фильных учреждениях района и м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стах массов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го отдыха на водных об</w:t>
            </w:r>
            <w:r w:rsidRPr="00723924">
              <w:rPr>
                <w:sz w:val="24"/>
                <w:szCs w:val="24"/>
              </w:rPr>
              <w:t>ъ</w:t>
            </w:r>
            <w:r w:rsidRPr="00723924">
              <w:rPr>
                <w:sz w:val="24"/>
                <w:szCs w:val="24"/>
              </w:rPr>
              <w:t>ектах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УК, КФКС</w:t>
            </w:r>
          </w:p>
          <w:p w:rsidR="00D66D34" w:rsidRPr="00723924" w:rsidRDefault="00D66D34" w:rsidP="00233AC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D66D34" w:rsidRPr="00723924" w:rsidRDefault="00081395" w:rsidP="00081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Увеличение числа нас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ления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ципального образования обученного, прежде всего детей, плав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нию и при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мам спасения на воде</w:t>
            </w:r>
            <w:r w:rsidR="00D66D34" w:rsidRPr="00723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23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23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23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283AF0" w:rsidRPr="007239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557" w:type="dxa"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233AC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23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23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23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233AC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233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477106">
            <w:pPr>
              <w:pStyle w:val="ConsPlusCell"/>
              <w:rPr>
                <w:b/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Проведение агитационно-пропага</w:t>
            </w:r>
            <w:r w:rsidRPr="00723924">
              <w:rPr>
                <w:sz w:val="24"/>
                <w:szCs w:val="24"/>
              </w:rPr>
              <w:t>н</w:t>
            </w:r>
            <w:r w:rsidRPr="00723924">
              <w:rPr>
                <w:sz w:val="24"/>
                <w:szCs w:val="24"/>
              </w:rPr>
              <w:t xml:space="preserve">дистских и </w:t>
            </w:r>
            <w:r w:rsidRPr="00723924">
              <w:rPr>
                <w:sz w:val="24"/>
                <w:szCs w:val="24"/>
              </w:rPr>
              <w:lastRenderedPageBreak/>
              <w:t>предупред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тельно-профилакт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ческих мер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приятий, направленных на профила</w:t>
            </w:r>
            <w:r w:rsidRPr="00723924">
              <w:rPr>
                <w:sz w:val="24"/>
                <w:szCs w:val="24"/>
              </w:rPr>
              <w:t>к</w:t>
            </w:r>
            <w:r w:rsidRPr="00723924">
              <w:rPr>
                <w:sz w:val="24"/>
                <w:szCs w:val="24"/>
              </w:rPr>
              <w:t>тику прои</w:t>
            </w:r>
            <w:r w:rsidRPr="00723924">
              <w:rPr>
                <w:sz w:val="24"/>
                <w:szCs w:val="24"/>
              </w:rPr>
              <w:t>с</w:t>
            </w:r>
            <w:r w:rsidRPr="00723924">
              <w:rPr>
                <w:sz w:val="24"/>
                <w:szCs w:val="24"/>
              </w:rPr>
              <w:t>шествий на водных об</w:t>
            </w:r>
            <w:r w:rsidRPr="00723924">
              <w:rPr>
                <w:sz w:val="24"/>
                <w:szCs w:val="24"/>
              </w:rPr>
              <w:t>ъ</w:t>
            </w:r>
            <w:r w:rsidRPr="00723924">
              <w:rPr>
                <w:sz w:val="24"/>
                <w:szCs w:val="24"/>
              </w:rPr>
              <w:t xml:space="preserve">ектах </w:t>
            </w:r>
            <w:r w:rsidR="00477106">
              <w:rPr>
                <w:sz w:val="24"/>
                <w:szCs w:val="24"/>
              </w:rPr>
              <w:t>округа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D66D34" w:rsidRPr="00723924" w:rsidRDefault="00D66D34" w:rsidP="00B6181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Снижение гибели и травматизма в местах ма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сового отд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ха людей м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ниципальн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го образов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ния на во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ных объе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тах.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B61816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Создание, с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держание и организация деятельности спасательных постов на водных об</w:t>
            </w:r>
            <w:r w:rsidRPr="00723924">
              <w:rPr>
                <w:sz w:val="24"/>
                <w:szCs w:val="24"/>
              </w:rPr>
              <w:t>ъ</w:t>
            </w:r>
            <w:r w:rsidRPr="00723924">
              <w:rPr>
                <w:sz w:val="24"/>
                <w:szCs w:val="24"/>
              </w:rPr>
              <w:t>ектах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B35D9" w:rsidRPr="00723924" w:rsidRDefault="001D6D8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BB35D9" w:rsidRPr="00723924" w:rsidRDefault="001D6D8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vMerge w:val="restart"/>
          </w:tcPr>
          <w:p w:rsidR="003A23C1" w:rsidRPr="00723924" w:rsidRDefault="003A23C1" w:rsidP="003A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«ЕДДС»,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«КГС»</w:t>
            </w: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B35D9" w:rsidRPr="00723924" w:rsidRDefault="001D6D8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B35D9" w:rsidRPr="00723924" w:rsidRDefault="001D6D8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Обеспечение безаварийной эксплуатации гидротехн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ческих 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оружений 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041D0" w:rsidRPr="00723924" w:rsidRDefault="001D6D8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33217</w:t>
            </w:r>
          </w:p>
        </w:tc>
        <w:tc>
          <w:tcPr>
            <w:tcW w:w="1134" w:type="dxa"/>
          </w:tcPr>
          <w:p w:rsidR="00E041D0" w:rsidRPr="00723924" w:rsidRDefault="001D6D8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</w:t>
            </w:r>
          </w:p>
        </w:tc>
        <w:tc>
          <w:tcPr>
            <w:tcW w:w="925" w:type="dxa"/>
          </w:tcPr>
          <w:p w:rsidR="00D66D34" w:rsidRPr="00723924" w:rsidRDefault="006B0FD2" w:rsidP="0094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6BCB" w:rsidRPr="0072392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993" w:type="dxa"/>
          </w:tcPr>
          <w:p w:rsidR="00D66D34" w:rsidRPr="00723924" w:rsidRDefault="001D168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5391</w:t>
            </w:r>
          </w:p>
        </w:tc>
        <w:tc>
          <w:tcPr>
            <w:tcW w:w="853" w:type="dxa"/>
          </w:tcPr>
          <w:p w:rsidR="00D66D34" w:rsidRPr="00723924" w:rsidRDefault="001D168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7391</w:t>
            </w:r>
          </w:p>
        </w:tc>
        <w:tc>
          <w:tcPr>
            <w:tcW w:w="1008" w:type="dxa"/>
          </w:tcPr>
          <w:p w:rsidR="00D66D34" w:rsidRPr="00723924" w:rsidRDefault="001D168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7391</w:t>
            </w:r>
          </w:p>
        </w:tc>
        <w:tc>
          <w:tcPr>
            <w:tcW w:w="1558" w:type="dxa"/>
            <w:vMerge w:val="restart"/>
          </w:tcPr>
          <w:p w:rsidR="003A23C1" w:rsidRPr="00723924" w:rsidRDefault="003A23C1" w:rsidP="003A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  <w:p w:rsidR="00D66D34" w:rsidRPr="00723924" w:rsidRDefault="00D66D34" w:rsidP="00F77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A019A6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D1683" w:rsidRPr="0072392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6B0FD2" w:rsidP="0094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6BCB" w:rsidRPr="0072392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993" w:type="dxa"/>
          </w:tcPr>
          <w:p w:rsidR="00D66D34" w:rsidRPr="00723924" w:rsidRDefault="001D1683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5391</w:t>
            </w:r>
          </w:p>
        </w:tc>
        <w:tc>
          <w:tcPr>
            <w:tcW w:w="853" w:type="dxa"/>
          </w:tcPr>
          <w:p w:rsidR="00D66D34" w:rsidRPr="00723924" w:rsidRDefault="001D1683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7391</w:t>
            </w:r>
          </w:p>
        </w:tc>
        <w:tc>
          <w:tcPr>
            <w:tcW w:w="1008" w:type="dxa"/>
          </w:tcPr>
          <w:p w:rsidR="00D66D34" w:rsidRPr="00723924" w:rsidRDefault="001D1683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7391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B21074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E041D0" w:rsidRPr="00723924" w:rsidRDefault="001D6D8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</w:t>
            </w:r>
          </w:p>
        </w:tc>
        <w:tc>
          <w:tcPr>
            <w:tcW w:w="1134" w:type="dxa"/>
            <w:shd w:val="clear" w:color="auto" w:fill="auto"/>
          </w:tcPr>
          <w:p w:rsidR="00E041D0" w:rsidRPr="00723924" w:rsidRDefault="001D6D8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</w:t>
            </w:r>
          </w:p>
        </w:tc>
        <w:tc>
          <w:tcPr>
            <w:tcW w:w="925" w:type="dxa"/>
            <w:shd w:val="clear" w:color="auto" w:fill="auto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B61816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Организация и проведение мониторинга состояния гидротехн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ческих с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оружений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3A23C1" w:rsidRPr="00723924" w:rsidRDefault="003A23C1" w:rsidP="003A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состояния  ГТС</w:t>
            </w: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C1" w:rsidRPr="00723924" w:rsidTr="0060219F">
        <w:tc>
          <w:tcPr>
            <w:tcW w:w="846" w:type="dxa"/>
            <w:vMerge w:val="restart"/>
          </w:tcPr>
          <w:p w:rsidR="003A23C1" w:rsidRPr="00723924" w:rsidRDefault="003A23C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629" w:type="dxa"/>
            <w:vMerge w:val="restart"/>
          </w:tcPr>
          <w:p w:rsidR="003A23C1" w:rsidRPr="00723924" w:rsidRDefault="003A23C1" w:rsidP="00B61816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Обеспечение безопасности гидротехн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ческих с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оружений (ГТС)</w:t>
            </w:r>
          </w:p>
        </w:tc>
        <w:tc>
          <w:tcPr>
            <w:tcW w:w="849" w:type="dxa"/>
            <w:vMerge w:val="restart"/>
          </w:tcPr>
          <w:p w:rsidR="003A23C1" w:rsidRPr="00723924" w:rsidRDefault="003A23C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3A23C1" w:rsidRPr="00723924" w:rsidRDefault="003A23C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3A23C1" w:rsidRPr="00723924" w:rsidRDefault="003A23C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041D0" w:rsidRPr="00723924" w:rsidRDefault="00E76528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33217</w:t>
            </w:r>
          </w:p>
        </w:tc>
        <w:tc>
          <w:tcPr>
            <w:tcW w:w="1134" w:type="dxa"/>
          </w:tcPr>
          <w:p w:rsidR="00E041D0" w:rsidRPr="00723924" w:rsidRDefault="00E76528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</w:t>
            </w:r>
          </w:p>
        </w:tc>
        <w:tc>
          <w:tcPr>
            <w:tcW w:w="925" w:type="dxa"/>
          </w:tcPr>
          <w:p w:rsidR="003A23C1" w:rsidRPr="00723924" w:rsidRDefault="003A23C1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7391</w:t>
            </w:r>
          </w:p>
        </w:tc>
        <w:tc>
          <w:tcPr>
            <w:tcW w:w="993" w:type="dxa"/>
          </w:tcPr>
          <w:p w:rsidR="003A23C1" w:rsidRPr="00723924" w:rsidRDefault="003A23C1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5391</w:t>
            </w:r>
          </w:p>
        </w:tc>
        <w:tc>
          <w:tcPr>
            <w:tcW w:w="853" w:type="dxa"/>
          </w:tcPr>
          <w:p w:rsidR="003A23C1" w:rsidRPr="00723924" w:rsidRDefault="003A23C1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7391</w:t>
            </w:r>
          </w:p>
        </w:tc>
        <w:tc>
          <w:tcPr>
            <w:tcW w:w="1008" w:type="dxa"/>
          </w:tcPr>
          <w:p w:rsidR="003A23C1" w:rsidRPr="00723924" w:rsidRDefault="003A23C1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7391</w:t>
            </w:r>
          </w:p>
        </w:tc>
        <w:tc>
          <w:tcPr>
            <w:tcW w:w="1558" w:type="dxa"/>
            <w:vMerge w:val="restart"/>
          </w:tcPr>
          <w:p w:rsidR="003A23C1" w:rsidRPr="00723924" w:rsidRDefault="003A23C1" w:rsidP="003A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3A23C1" w:rsidRPr="00723924" w:rsidRDefault="003A23C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3A23C1" w:rsidRPr="00723924" w:rsidRDefault="003A23C1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3A23C1" w:rsidRPr="00723924" w:rsidRDefault="003A23C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C1" w:rsidRPr="00723924" w:rsidTr="0060219F">
        <w:tc>
          <w:tcPr>
            <w:tcW w:w="846" w:type="dxa"/>
            <w:vMerge/>
          </w:tcPr>
          <w:p w:rsidR="003A23C1" w:rsidRPr="00723924" w:rsidRDefault="003A23C1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3A23C1" w:rsidRPr="00723924" w:rsidRDefault="003A23C1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3A23C1" w:rsidRPr="00723924" w:rsidRDefault="003A23C1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A23C1" w:rsidRPr="00723924" w:rsidRDefault="003A23C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3A23C1" w:rsidRPr="00723924" w:rsidRDefault="003A23C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23C1" w:rsidRPr="00723924" w:rsidRDefault="00DA25A5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A23C1" w:rsidRPr="0072392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134" w:type="dxa"/>
          </w:tcPr>
          <w:p w:rsidR="003A23C1" w:rsidRPr="00723924" w:rsidRDefault="003A23C1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3A23C1" w:rsidRPr="00723924" w:rsidRDefault="003A23C1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7391</w:t>
            </w:r>
          </w:p>
        </w:tc>
        <w:tc>
          <w:tcPr>
            <w:tcW w:w="993" w:type="dxa"/>
          </w:tcPr>
          <w:p w:rsidR="003A23C1" w:rsidRPr="00723924" w:rsidRDefault="003A23C1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5391</w:t>
            </w:r>
          </w:p>
        </w:tc>
        <w:tc>
          <w:tcPr>
            <w:tcW w:w="853" w:type="dxa"/>
          </w:tcPr>
          <w:p w:rsidR="003A23C1" w:rsidRPr="00723924" w:rsidRDefault="003A23C1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7391</w:t>
            </w:r>
          </w:p>
        </w:tc>
        <w:tc>
          <w:tcPr>
            <w:tcW w:w="1008" w:type="dxa"/>
          </w:tcPr>
          <w:p w:rsidR="003A23C1" w:rsidRPr="00723924" w:rsidRDefault="003A23C1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7391</w:t>
            </w:r>
          </w:p>
        </w:tc>
        <w:tc>
          <w:tcPr>
            <w:tcW w:w="1558" w:type="dxa"/>
            <w:vMerge/>
          </w:tcPr>
          <w:p w:rsidR="003A23C1" w:rsidRPr="00723924" w:rsidRDefault="003A23C1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3A23C1" w:rsidRPr="00723924" w:rsidRDefault="003A23C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C1" w:rsidRPr="00723924" w:rsidTr="0060219F">
        <w:tc>
          <w:tcPr>
            <w:tcW w:w="846" w:type="dxa"/>
            <w:vMerge/>
          </w:tcPr>
          <w:p w:rsidR="003A23C1" w:rsidRPr="00723924" w:rsidRDefault="003A23C1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3A23C1" w:rsidRPr="00723924" w:rsidRDefault="003A23C1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3A23C1" w:rsidRPr="00723924" w:rsidRDefault="003A23C1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A23C1" w:rsidRPr="00723924" w:rsidRDefault="003A23C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3A23C1" w:rsidRPr="00723924" w:rsidRDefault="003A23C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041D0" w:rsidRPr="00723924" w:rsidRDefault="00E76528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</w:t>
            </w:r>
          </w:p>
        </w:tc>
        <w:tc>
          <w:tcPr>
            <w:tcW w:w="1134" w:type="dxa"/>
          </w:tcPr>
          <w:p w:rsidR="00E041D0" w:rsidRPr="00723924" w:rsidRDefault="00E76528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</w:t>
            </w:r>
          </w:p>
        </w:tc>
        <w:tc>
          <w:tcPr>
            <w:tcW w:w="925" w:type="dxa"/>
          </w:tcPr>
          <w:p w:rsidR="003A23C1" w:rsidRPr="00723924" w:rsidRDefault="003A23C1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A23C1" w:rsidRPr="00723924" w:rsidRDefault="003A23C1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A23C1" w:rsidRPr="00723924" w:rsidRDefault="003A23C1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3A23C1" w:rsidRPr="00723924" w:rsidRDefault="003A23C1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3A23C1" w:rsidRPr="00723924" w:rsidRDefault="003A23C1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3A23C1" w:rsidRPr="00723924" w:rsidRDefault="003A23C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B61816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Страхование ГТС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331C9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6D34" w:rsidRPr="007239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25" w:type="dxa"/>
          </w:tcPr>
          <w:p w:rsidR="00D66D34" w:rsidRPr="00723924" w:rsidRDefault="00965E8F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6D34" w:rsidRPr="007239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8" w:type="dxa"/>
            <w:vMerge w:val="restart"/>
          </w:tcPr>
          <w:p w:rsidR="0000041F" w:rsidRPr="00723924" w:rsidRDefault="0000041F" w:rsidP="0000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количества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застрахова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ГТС до 100 %</w:t>
            </w: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331C91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6D34" w:rsidRPr="007239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331C91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6D34" w:rsidRPr="007239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8" w:type="dxa"/>
          </w:tcPr>
          <w:p w:rsidR="00D66D34" w:rsidRPr="00723924" w:rsidRDefault="00D66D3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54" w:rsidRPr="00723924" w:rsidTr="0060219F">
        <w:tc>
          <w:tcPr>
            <w:tcW w:w="846" w:type="dxa"/>
            <w:vMerge w:val="restart"/>
          </w:tcPr>
          <w:p w:rsidR="00793854" w:rsidRPr="00723924" w:rsidRDefault="0079385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2.2.2.2.</w:t>
            </w:r>
          </w:p>
        </w:tc>
        <w:tc>
          <w:tcPr>
            <w:tcW w:w="1629" w:type="dxa"/>
            <w:vMerge w:val="restart"/>
          </w:tcPr>
          <w:p w:rsidR="00793854" w:rsidRPr="00723924" w:rsidRDefault="00793854" w:rsidP="00B61816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Содержание, обслуживание и эксплуат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ция ГТС</w:t>
            </w:r>
          </w:p>
        </w:tc>
        <w:tc>
          <w:tcPr>
            <w:tcW w:w="849" w:type="dxa"/>
            <w:vMerge w:val="restart"/>
          </w:tcPr>
          <w:p w:rsidR="00793854" w:rsidRPr="00723924" w:rsidRDefault="0079385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793854" w:rsidRPr="00723924" w:rsidRDefault="0079385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793854" w:rsidRPr="00723924" w:rsidRDefault="0079385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93854" w:rsidRPr="00723924" w:rsidRDefault="00793854" w:rsidP="00C0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12199</w:t>
            </w:r>
          </w:p>
        </w:tc>
        <w:tc>
          <w:tcPr>
            <w:tcW w:w="1134" w:type="dxa"/>
          </w:tcPr>
          <w:p w:rsidR="00793854" w:rsidRPr="00723924" w:rsidRDefault="00793854" w:rsidP="00C0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925" w:type="dxa"/>
          </w:tcPr>
          <w:p w:rsidR="00793854" w:rsidRPr="00723924" w:rsidRDefault="0079385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993" w:type="dxa"/>
          </w:tcPr>
          <w:p w:rsidR="00793854" w:rsidRPr="00723924" w:rsidRDefault="0079385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853" w:type="dxa"/>
          </w:tcPr>
          <w:p w:rsidR="00793854" w:rsidRPr="00723924" w:rsidRDefault="0079385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1008" w:type="dxa"/>
          </w:tcPr>
          <w:p w:rsidR="00793854" w:rsidRPr="00723924" w:rsidRDefault="0079385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1558" w:type="dxa"/>
            <w:vMerge w:val="restart"/>
          </w:tcPr>
          <w:p w:rsidR="00793854" w:rsidRPr="00723924" w:rsidRDefault="00793854" w:rsidP="0000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793854" w:rsidRPr="00723924" w:rsidRDefault="0079385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793854" w:rsidRPr="00723924" w:rsidRDefault="0079385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793854" w:rsidRPr="00723924" w:rsidRDefault="0079385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54" w:rsidRPr="00723924" w:rsidRDefault="0079385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54" w:rsidRPr="00723924" w:rsidRDefault="00793854" w:rsidP="00170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ГТС</w:t>
            </w: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793854" w:rsidP="00AF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10140</w:t>
            </w:r>
          </w:p>
        </w:tc>
        <w:tc>
          <w:tcPr>
            <w:tcW w:w="1134" w:type="dxa"/>
          </w:tcPr>
          <w:p w:rsidR="00D66D34" w:rsidRPr="00723924" w:rsidRDefault="00D66D34" w:rsidP="00C0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6B0FD2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66D34" w:rsidRPr="007239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D66D34" w:rsidRPr="00723924" w:rsidRDefault="00793854" w:rsidP="0079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853" w:type="dxa"/>
          </w:tcPr>
          <w:p w:rsidR="00D66D34" w:rsidRPr="00723924" w:rsidRDefault="0079385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1008" w:type="dxa"/>
          </w:tcPr>
          <w:p w:rsidR="00D66D34" w:rsidRPr="00723924" w:rsidRDefault="00793854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965E8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66D34" w:rsidRPr="00723924" w:rsidRDefault="00D66D34" w:rsidP="00C0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1134" w:type="dxa"/>
            <w:shd w:val="clear" w:color="auto" w:fill="auto"/>
          </w:tcPr>
          <w:p w:rsidR="00D66D34" w:rsidRPr="00723924" w:rsidRDefault="00D66D34" w:rsidP="00C0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925" w:type="dxa"/>
            <w:shd w:val="clear" w:color="auto" w:fill="auto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2.2.2.3.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B61816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Обследование  ГТС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73DB3" w:rsidRPr="00723924" w:rsidRDefault="00066E33" w:rsidP="00154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1134" w:type="dxa"/>
          </w:tcPr>
          <w:p w:rsidR="00273DB3" w:rsidRPr="00723924" w:rsidRDefault="00066E3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925" w:type="dxa"/>
          </w:tcPr>
          <w:p w:rsidR="00D66D34" w:rsidRPr="00723924" w:rsidRDefault="0000041F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 w:val="restart"/>
          </w:tcPr>
          <w:p w:rsidR="0000041F" w:rsidRPr="00723924" w:rsidRDefault="0000041F" w:rsidP="0000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15463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66D34" w:rsidRPr="00723924" w:rsidRDefault="0000041F" w:rsidP="00154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73DB3" w:rsidRPr="00723924" w:rsidRDefault="00066E3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1134" w:type="dxa"/>
          </w:tcPr>
          <w:p w:rsidR="00273DB3" w:rsidRPr="00723924" w:rsidRDefault="00066E3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2.2.2.4.</w:t>
            </w:r>
          </w:p>
        </w:tc>
        <w:tc>
          <w:tcPr>
            <w:tcW w:w="1629" w:type="dxa"/>
            <w:vMerge w:val="restart"/>
          </w:tcPr>
          <w:p w:rsidR="00D66D34" w:rsidRPr="00723924" w:rsidRDefault="00D66D34" w:rsidP="00B61816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Составление</w:t>
            </w:r>
            <w:r w:rsidR="00A57140" w:rsidRPr="00723924">
              <w:rPr>
                <w:sz w:val="24"/>
                <w:szCs w:val="24"/>
              </w:rPr>
              <w:t xml:space="preserve"> (разработка)</w:t>
            </w:r>
            <w:r w:rsidRPr="00723924">
              <w:rPr>
                <w:sz w:val="24"/>
                <w:szCs w:val="24"/>
              </w:rPr>
              <w:t xml:space="preserve"> проектно-сметной д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 xml:space="preserve">кументации </w:t>
            </w:r>
            <w:r w:rsidRPr="00723924">
              <w:rPr>
                <w:sz w:val="24"/>
                <w:szCs w:val="24"/>
              </w:rPr>
              <w:lastRenderedPageBreak/>
              <w:t>на ГТС и её экспертиза. Деклариров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ние ГТС.</w:t>
            </w:r>
          </w:p>
        </w:tc>
        <w:tc>
          <w:tcPr>
            <w:tcW w:w="849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A52C97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390C"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2C73" w:rsidRPr="007239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F4319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432"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5E8F" w:rsidRPr="007239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D66D34" w:rsidRPr="00723924" w:rsidRDefault="00965E8F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66D34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08" w:type="dxa"/>
          </w:tcPr>
          <w:p w:rsidR="00D66D34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8" w:type="dxa"/>
            <w:vMerge w:val="restart"/>
          </w:tcPr>
          <w:p w:rsidR="0000041F" w:rsidRPr="00723924" w:rsidRDefault="0000041F" w:rsidP="0000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7" w:type="dxa"/>
            <w:vMerge w:val="restart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A52C97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390C"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2C73" w:rsidRPr="007239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F4319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432"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5E8F" w:rsidRPr="007239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D66D34" w:rsidRPr="00723924" w:rsidRDefault="00965E8F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66D34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65E8F"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D66D34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0A" w:rsidRPr="00723924" w:rsidTr="00965E8F">
        <w:trPr>
          <w:trHeight w:val="389"/>
        </w:trPr>
        <w:tc>
          <w:tcPr>
            <w:tcW w:w="846" w:type="dxa"/>
            <w:vMerge w:val="restart"/>
          </w:tcPr>
          <w:p w:rsidR="00E0770A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2.2.2.5.</w:t>
            </w:r>
          </w:p>
        </w:tc>
        <w:tc>
          <w:tcPr>
            <w:tcW w:w="1629" w:type="dxa"/>
            <w:vMerge w:val="restart"/>
          </w:tcPr>
          <w:p w:rsidR="00E0770A" w:rsidRPr="00723924" w:rsidRDefault="00E0770A" w:rsidP="00B61816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Реконстру</w:t>
            </w:r>
            <w:r w:rsidRPr="00723924">
              <w:rPr>
                <w:sz w:val="24"/>
                <w:szCs w:val="24"/>
              </w:rPr>
              <w:t>к</w:t>
            </w:r>
            <w:r w:rsidRPr="00723924">
              <w:rPr>
                <w:sz w:val="24"/>
                <w:szCs w:val="24"/>
              </w:rPr>
              <w:t>ция, ремонт и восстанов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тельные раб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ты ГТС</w:t>
            </w:r>
            <w:r w:rsidR="00817F10">
              <w:rPr>
                <w:sz w:val="24"/>
                <w:szCs w:val="24"/>
              </w:rPr>
              <w:t xml:space="preserve">. </w:t>
            </w:r>
            <w:r w:rsidR="00817F10" w:rsidRPr="00817F10">
              <w:rPr>
                <w:sz w:val="24"/>
                <w:szCs w:val="24"/>
                <w:highlight w:val="yellow"/>
              </w:rPr>
              <w:t>С</w:t>
            </w:r>
            <w:r w:rsidR="00817F10" w:rsidRPr="00817F10">
              <w:rPr>
                <w:sz w:val="24"/>
                <w:szCs w:val="24"/>
                <w:highlight w:val="yellow"/>
              </w:rPr>
              <w:t>о</w:t>
            </w:r>
            <w:r w:rsidR="00817F10" w:rsidRPr="00817F10">
              <w:rPr>
                <w:sz w:val="24"/>
                <w:szCs w:val="24"/>
                <w:highlight w:val="yellow"/>
              </w:rPr>
              <w:t>здание и с</w:t>
            </w:r>
            <w:r w:rsidR="00817F10" w:rsidRPr="00817F10">
              <w:rPr>
                <w:sz w:val="24"/>
                <w:szCs w:val="24"/>
                <w:highlight w:val="yellow"/>
              </w:rPr>
              <w:t>о</w:t>
            </w:r>
            <w:r w:rsidR="00817F10" w:rsidRPr="00817F10">
              <w:rPr>
                <w:sz w:val="24"/>
                <w:szCs w:val="24"/>
                <w:highlight w:val="yellow"/>
              </w:rPr>
              <w:t>держание ав</w:t>
            </w:r>
            <w:r w:rsidR="00817F10" w:rsidRPr="00817F10">
              <w:rPr>
                <w:sz w:val="24"/>
                <w:szCs w:val="24"/>
                <w:highlight w:val="yellow"/>
              </w:rPr>
              <w:t>а</w:t>
            </w:r>
            <w:r w:rsidR="00817F10" w:rsidRPr="00817F10">
              <w:rPr>
                <w:sz w:val="24"/>
                <w:szCs w:val="24"/>
                <w:highlight w:val="yellow"/>
              </w:rPr>
              <w:t>рийного зап</w:t>
            </w:r>
            <w:r w:rsidR="00817F10" w:rsidRPr="00817F10">
              <w:rPr>
                <w:sz w:val="24"/>
                <w:szCs w:val="24"/>
                <w:highlight w:val="yellow"/>
              </w:rPr>
              <w:t>а</w:t>
            </w:r>
            <w:r w:rsidR="00817F10" w:rsidRPr="00817F10">
              <w:rPr>
                <w:sz w:val="24"/>
                <w:szCs w:val="24"/>
                <w:highlight w:val="yellow"/>
              </w:rPr>
              <w:t>са строител</w:t>
            </w:r>
            <w:r w:rsidR="00817F10" w:rsidRPr="00817F10">
              <w:rPr>
                <w:sz w:val="24"/>
                <w:szCs w:val="24"/>
                <w:highlight w:val="yellow"/>
              </w:rPr>
              <w:t>ь</w:t>
            </w:r>
            <w:r w:rsidR="00817F10" w:rsidRPr="00817F10">
              <w:rPr>
                <w:sz w:val="24"/>
                <w:szCs w:val="24"/>
                <w:highlight w:val="yellow"/>
              </w:rPr>
              <w:t>ных матери</w:t>
            </w:r>
            <w:r w:rsidR="00817F10" w:rsidRPr="00817F10">
              <w:rPr>
                <w:sz w:val="24"/>
                <w:szCs w:val="24"/>
                <w:highlight w:val="yellow"/>
              </w:rPr>
              <w:t>а</w:t>
            </w:r>
            <w:r w:rsidR="00817F10" w:rsidRPr="00817F10">
              <w:rPr>
                <w:sz w:val="24"/>
                <w:szCs w:val="24"/>
                <w:highlight w:val="yellow"/>
              </w:rPr>
              <w:t>лов</w:t>
            </w:r>
            <w:r w:rsidR="00817F10"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  <w:vMerge w:val="restart"/>
          </w:tcPr>
          <w:p w:rsidR="00E0770A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E0770A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E0770A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672D" w:rsidRPr="00723924" w:rsidRDefault="00260538" w:rsidP="0065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10584</w:t>
            </w:r>
          </w:p>
        </w:tc>
        <w:tc>
          <w:tcPr>
            <w:tcW w:w="1134" w:type="dxa"/>
          </w:tcPr>
          <w:p w:rsidR="0029672D" w:rsidRPr="00723924" w:rsidRDefault="0026053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925" w:type="dxa"/>
          </w:tcPr>
          <w:p w:rsidR="00E0770A" w:rsidRPr="00723924" w:rsidRDefault="00E0770A" w:rsidP="0000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E0770A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853" w:type="dxa"/>
          </w:tcPr>
          <w:p w:rsidR="00E0770A" w:rsidRPr="00723924" w:rsidRDefault="00E0770A" w:rsidP="00E07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1008" w:type="dxa"/>
          </w:tcPr>
          <w:p w:rsidR="00E0770A" w:rsidRPr="00723924" w:rsidRDefault="00E0770A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1558" w:type="dxa"/>
            <w:vMerge w:val="restart"/>
          </w:tcPr>
          <w:p w:rsidR="00E0770A" w:rsidRPr="00723924" w:rsidRDefault="00E0770A" w:rsidP="0000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E0770A" w:rsidRPr="00723924" w:rsidRDefault="00E0770A" w:rsidP="00F76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ОГО, МБУ «КГС», МКУ «ЕДДС»</w:t>
            </w:r>
          </w:p>
          <w:p w:rsidR="00E0770A" w:rsidRPr="00723924" w:rsidRDefault="00E0770A" w:rsidP="00F76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E0770A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0A" w:rsidRPr="00723924" w:rsidTr="0060219F">
        <w:tc>
          <w:tcPr>
            <w:tcW w:w="846" w:type="dxa"/>
            <w:vMerge/>
          </w:tcPr>
          <w:p w:rsidR="00E0770A" w:rsidRPr="00723924" w:rsidRDefault="00E0770A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E0770A" w:rsidRPr="00723924" w:rsidRDefault="00E0770A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E0770A" w:rsidRPr="00723924" w:rsidRDefault="00E0770A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0770A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E0770A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0770A" w:rsidRPr="00723924" w:rsidRDefault="00E45F30" w:rsidP="0000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8668</w:t>
            </w:r>
          </w:p>
        </w:tc>
        <w:tc>
          <w:tcPr>
            <w:tcW w:w="1134" w:type="dxa"/>
          </w:tcPr>
          <w:p w:rsidR="00E0770A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E0770A" w:rsidRPr="00723924" w:rsidRDefault="00E0770A" w:rsidP="0000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E0770A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853" w:type="dxa"/>
          </w:tcPr>
          <w:p w:rsidR="00E0770A" w:rsidRPr="00723924" w:rsidRDefault="00E0770A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1008" w:type="dxa"/>
          </w:tcPr>
          <w:p w:rsidR="00E0770A" w:rsidRPr="00723924" w:rsidRDefault="00E0770A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1558" w:type="dxa"/>
            <w:vMerge/>
          </w:tcPr>
          <w:p w:rsidR="00E0770A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E0770A" w:rsidRPr="00723924" w:rsidRDefault="00E0770A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9672D" w:rsidRPr="00723924" w:rsidRDefault="0026053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134" w:type="dxa"/>
          </w:tcPr>
          <w:p w:rsidR="0029672D" w:rsidRPr="00723924" w:rsidRDefault="0026053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68" w:rsidRPr="00723924" w:rsidTr="0060219F">
        <w:tc>
          <w:tcPr>
            <w:tcW w:w="846" w:type="dxa"/>
            <w:vMerge w:val="restart"/>
          </w:tcPr>
          <w:p w:rsidR="00CB5068" w:rsidRPr="00723924" w:rsidRDefault="00CB5068" w:rsidP="00B61816">
            <w:pPr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29" w:type="dxa"/>
            <w:vMerge w:val="restart"/>
          </w:tcPr>
          <w:p w:rsidR="00CB5068" w:rsidRPr="00723924" w:rsidRDefault="00CB5068" w:rsidP="00A94E5E">
            <w:pPr>
              <w:tabs>
                <w:tab w:val="right" w:pos="1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i/>
                <w:sz w:val="24"/>
                <w:szCs w:val="24"/>
              </w:rPr>
              <w:t>Задача 3</w:t>
            </w:r>
            <w:r w:rsidRPr="00723924">
              <w:rPr>
                <w:rFonts w:ascii="Times New Roman" w:hAnsi="Times New Roman"/>
                <w:sz w:val="24"/>
                <w:szCs w:val="24"/>
              </w:rPr>
              <w:br/>
              <w:t>Развитие, 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вершенств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вание и по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держание в постоянной готовности АСФ, ЕДДС городского округа и 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стемы «112».</w:t>
            </w:r>
          </w:p>
        </w:tc>
        <w:tc>
          <w:tcPr>
            <w:tcW w:w="849" w:type="dxa"/>
            <w:vMerge w:val="restart"/>
          </w:tcPr>
          <w:p w:rsidR="00CB5068" w:rsidRPr="00723924" w:rsidRDefault="00CB506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</w:tcPr>
          <w:p w:rsidR="00CB5068" w:rsidRPr="00723924" w:rsidRDefault="00CB506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CB5068" w:rsidRPr="00723924" w:rsidRDefault="00CB506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75CBC" w:rsidRPr="00723924" w:rsidRDefault="00260538" w:rsidP="00AC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311514</w:t>
            </w:r>
          </w:p>
        </w:tc>
        <w:tc>
          <w:tcPr>
            <w:tcW w:w="1134" w:type="dxa"/>
          </w:tcPr>
          <w:p w:rsidR="00375CBC" w:rsidRPr="00723924" w:rsidRDefault="00260538" w:rsidP="00CB5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39438</w:t>
            </w:r>
          </w:p>
        </w:tc>
        <w:tc>
          <w:tcPr>
            <w:tcW w:w="925" w:type="dxa"/>
          </w:tcPr>
          <w:p w:rsidR="00CB5068" w:rsidRPr="00723924" w:rsidRDefault="00CB5068" w:rsidP="00AC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66069</w:t>
            </w:r>
          </w:p>
        </w:tc>
        <w:tc>
          <w:tcPr>
            <w:tcW w:w="993" w:type="dxa"/>
          </w:tcPr>
          <w:p w:rsidR="00CB5068" w:rsidRPr="00723924" w:rsidRDefault="00CB5068" w:rsidP="00AC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67069</w:t>
            </w:r>
          </w:p>
        </w:tc>
        <w:tc>
          <w:tcPr>
            <w:tcW w:w="853" w:type="dxa"/>
          </w:tcPr>
          <w:p w:rsidR="00CB5068" w:rsidRPr="00723924" w:rsidRDefault="00CB5068" w:rsidP="00AC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69469</w:t>
            </w:r>
          </w:p>
        </w:tc>
        <w:tc>
          <w:tcPr>
            <w:tcW w:w="1008" w:type="dxa"/>
          </w:tcPr>
          <w:p w:rsidR="00CB5068" w:rsidRPr="00723924" w:rsidRDefault="00CB5068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69469</w:t>
            </w:r>
          </w:p>
        </w:tc>
        <w:tc>
          <w:tcPr>
            <w:tcW w:w="1558" w:type="dxa"/>
            <w:vMerge w:val="restart"/>
          </w:tcPr>
          <w:p w:rsidR="00CB5068" w:rsidRPr="00723924" w:rsidRDefault="00CB506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CB5068" w:rsidRPr="00723924" w:rsidRDefault="00CB506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  <w:p w:rsidR="00CB5068" w:rsidRPr="00723924" w:rsidRDefault="00CB5068" w:rsidP="00F77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557" w:type="dxa"/>
            <w:vMerge w:val="restart"/>
          </w:tcPr>
          <w:p w:rsidR="00CB5068" w:rsidRPr="00723924" w:rsidRDefault="00CB506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Сокращ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ние среднего времени со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местного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гирования нескольких экстренных оперативных служб на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ращения населения по единому 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меру «112» на террит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рии муниц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разования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 xml:space="preserve"> до 30 %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068" w:rsidRPr="00723924" w:rsidTr="0060219F">
        <w:tc>
          <w:tcPr>
            <w:tcW w:w="846" w:type="dxa"/>
            <w:vMerge/>
          </w:tcPr>
          <w:p w:rsidR="00CB5068" w:rsidRPr="00723924" w:rsidRDefault="00CB5068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CB5068" w:rsidRPr="00723924" w:rsidRDefault="00CB5068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B5068" w:rsidRPr="00723924" w:rsidRDefault="00CB5068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B5068" w:rsidRPr="00723924" w:rsidRDefault="00CB506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CB5068" w:rsidRPr="00723924" w:rsidRDefault="00CB506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B5068" w:rsidRPr="00723924" w:rsidRDefault="00DA2714" w:rsidP="00AC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272076</w:t>
            </w:r>
          </w:p>
        </w:tc>
        <w:tc>
          <w:tcPr>
            <w:tcW w:w="1134" w:type="dxa"/>
          </w:tcPr>
          <w:p w:rsidR="00CB5068" w:rsidRPr="00723924" w:rsidRDefault="00CB5068" w:rsidP="00AC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CB5068" w:rsidRPr="00723924" w:rsidRDefault="00CB5068" w:rsidP="00AC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66069</w:t>
            </w:r>
          </w:p>
        </w:tc>
        <w:tc>
          <w:tcPr>
            <w:tcW w:w="993" w:type="dxa"/>
          </w:tcPr>
          <w:p w:rsidR="00CB5068" w:rsidRPr="00723924" w:rsidRDefault="00CB5068" w:rsidP="00AC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67069</w:t>
            </w:r>
          </w:p>
        </w:tc>
        <w:tc>
          <w:tcPr>
            <w:tcW w:w="853" w:type="dxa"/>
          </w:tcPr>
          <w:p w:rsidR="00CB5068" w:rsidRPr="00723924" w:rsidRDefault="00CB5068" w:rsidP="00AC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69469</w:t>
            </w:r>
          </w:p>
        </w:tc>
        <w:tc>
          <w:tcPr>
            <w:tcW w:w="1008" w:type="dxa"/>
          </w:tcPr>
          <w:p w:rsidR="00CB5068" w:rsidRPr="00723924" w:rsidRDefault="00CB5068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69469</w:t>
            </w:r>
          </w:p>
        </w:tc>
        <w:tc>
          <w:tcPr>
            <w:tcW w:w="1558" w:type="dxa"/>
            <w:vMerge/>
          </w:tcPr>
          <w:p w:rsidR="00CB5068" w:rsidRPr="00723924" w:rsidRDefault="00CB506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CB5068" w:rsidRPr="00723924" w:rsidRDefault="00CB5068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53" w:rsidRPr="00723924" w:rsidTr="0060219F">
        <w:tc>
          <w:tcPr>
            <w:tcW w:w="846" w:type="dxa"/>
            <w:vMerge/>
          </w:tcPr>
          <w:p w:rsidR="00C50853" w:rsidRPr="00723924" w:rsidRDefault="00C50853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C50853" w:rsidRPr="00723924" w:rsidRDefault="00C50853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50853" w:rsidRPr="00723924" w:rsidRDefault="00C50853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50853" w:rsidRPr="00723924" w:rsidRDefault="00C5085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C50853" w:rsidRPr="00723924" w:rsidRDefault="00C5085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75CBC" w:rsidRPr="00723924" w:rsidRDefault="00260538" w:rsidP="00CB5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39438</w:t>
            </w:r>
          </w:p>
        </w:tc>
        <w:tc>
          <w:tcPr>
            <w:tcW w:w="1134" w:type="dxa"/>
          </w:tcPr>
          <w:p w:rsidR="00375CBC" w:rsidRPr="00723924" w:rsidRDefault="00260538" w:rsidP="00CB5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39438</w:t>
            </w:r>
          </w:p>
        </w:tc>
        <w:tc>
          <w:tcPr>
            <w:tcW w:w="925" w:type="dxa"/>
          </w:tcPr>
          <w:p w:rsidR="00C50853" w:rsidRPr="00723924" w:rsidRDefault="00C50853" w:rsidP="00AC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50853" w:rsidRPr="00723924" w:rsidRDefault="00C50853" w:rsidP="00AC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C50853" w:rsidRPr="00723924" w:rsidRDefault="00C50853" w:rsidP="00AC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C50853" w:rsidRPr="00723924" w:rsidRDefault="00C50853" w:rsidP="00AC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C50853" w:rsidRPr="00723924" w:rsidRDefault="00C5085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C50853" w:rsidRPr="00723924" w:rsidRDefault="00C50853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714" w:rsidRPr="00723924" w:rsidTr="0060219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A7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ствование м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ханизма ре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гирования экстренных оперативных служб на 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ращения населения г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родского округа Кра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ногорск по единому 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меру «112»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48" w:rsidRPr="00723924" w:rsidRDefault="00B9396D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48" w:rsidRPr="00723924" w:rsidRDefault="00B9396D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66069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67069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69469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69469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ОГО,</w:t>
            </w:r>
          </w:p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  <w:p w:rsidR="00DA2714" w:rsidRPr="00723924" w:rsidRDefault="00DA2714" w:rsidP="00F77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71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272076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66069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67069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69469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69469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71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48" w:rsidRPr="00723924" w:rsidRDefault="00E70E4F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48" w:rsidRPr="00723924" w:rsidRDefault="00E70E4F" w:rsidP="00941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714" w:rsidRPr="00723924" w:rsidTr="0060219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ного казенн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учрежд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ния «ЕДДС»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48" w:rsidRPr="00723924" w:rsidRDefault="00F04A38" w:rsidP="00941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48" w:rsidRPr="00723924" w:rsidRDefault="00F04A38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66069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67069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69469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69469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ного казенн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учрежд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ния «ЕДДС</w:t>
            </w:r>
            <w:r w:rsidR="00F20EF3" w:rsidRPr="00723924">
              <w:rPr>
                <w:rFonts w:ascii="Times New Roman" w:hAnsi="Times New Roman"/>
                <w:sz w:val="24"/>
                <w:szCs w:val="24"/>
              </w:rPr>
              <w:t xml:space="preserve"> Красногорск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» на 100%</w:t>
            </w:r>
          </w:p>
        </w:tc>
      </w:tr>
      <w:tr w:rsidR="00DA271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272076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66069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67069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69469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69469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71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48" w:rsidRPr="00723924" w:rsidRDefault="00F04A38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48" w:rsidRPr="00941E48" w:rsidRDefault="00F04A38" w:rsidP="0042015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4" w:rsidRPr="00723924" w:rsidRDefault="00DA2714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14" w:rsidRPr="00723924" w:rsidRDefault="00DA271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Ремонт пом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щения МКУ «ЕДДС» (расширение помещения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под серверное оборудов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ние)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работы ЕДДД</w:t>
            </w: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6B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Организация обучения сп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циалистов 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ы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зова экстре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опер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тивных служб на обращения населения г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родского округа Кра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ногорск по единому 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меру «112»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B6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среднего времени со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местного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гирования нескольких экстренных оперативных служб на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ращения населения по единому 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меру «112».</w:t>
            </w: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47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Мониторинг времени со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местного ре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гирования экстренных оперативных служб на 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ращения населения по единому 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меру «112» на территории </w:t>
            </w:r>
            <w:r w:rsidR="00477106">
              <w:rPr>
                <w:rFonts w:ascii="Times New Roman" w:hAnsi="Times New Roman"/>
                <w:sz w:val="24"/>
                <w:szCs w:val="24"/>
              </w:rPr>
              <w:t>городского округа Кра</w:t>
            </w:r>
            <w:r w:rsidR="00477106">
              <w:rPr>
                <w:rFonts w:ascii="Times New Roman" w:hAnsi="Times New Roman"/>
                <w:sz w:val="24"/>
                <w:szCs w:val="24"/>
              </w:rPr>
              <w:t>с</w:t>
            </w:r>
            <w:r w:rsidR="00477106">
              <w:rPr>
                <w:rFonts w:ascii="Times New Roman" w:hAnsi="Times New Roman"/>
                <w:sz w:val="24"/>
                <w:szCs w:val="24"/>
              </w:rPr>
              <w:t>ногорск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08602E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Всего по Подпр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грамме 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2017-2021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94" w:rsidRPr="003C2794" w:rsidRDefault="00C567ED" w:rsidP="008662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94" w:rsidRPr="0086629B" w:rsidRDefault="00C567ED" w:rsidP="0086629B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B1" w:rsidRPr="00723924" w:rsidRDefault="004F6F4E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81843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4F6F4E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80780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4F6F4E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85243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4F6F4E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85243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F4E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4E" w:rsidRPr="00723924" w:rsidRDefault="004F6F4E" w:rsidP="00E64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4E" w:rsidRPr="00723924" w:rsidRDefault="004F6F4E" w:rsidP="00E64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4E" w:rsidRPr="00723924" w:rsidRDefault="004F6F4E" w:rsidP="00E64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E" w:rsidRPr="00723924" w:rsidRDefault="004F6F4E" w:rsidP="00E642C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Средства бюджета горо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ского округа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E" w:rsidRPr="00723924" w:rsidRDefault="004F6F4E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E" w:rsidRPr="00723924" w:rsidRDefault="004F6F4E" w:rsidP="003A35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333109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E" w:rsidRPr="00723924" w:rsidRDefault="004F6F4E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E" w:rsidRPr="00723924" w:rsidRDefault="004F6F4E" w:rsidP="004201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81843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E" w:rsidRPr="00723924" w:rsidRDefault="004F6F4E" w:rsidP="004201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80780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E" w:rsidRPr="00723924" w:rsidRDefault="004F6F4E" w:rsidP="004201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85243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E" w:rsidRPr="00723924" w:rsidRDefault="004F6F4E" w:rsidP="004201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85243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4E" w:rsidRPr="00723924" w:rsidRDefault="004F6F4E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4E" w:rsidRPr="00723924" w:rsidRDefault="004F6F4E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 w:cs="Times New Roman"/>
                <w:b/>
                <w:szCs w:val="22"/>
              </w:rPr>
              <w:t>Средства 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94" w:rsidRPr="003C2794" w:rsidRDefault="00C567ED" w:rsidP="003A35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C567ED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D34" w:rsidRPr="00723924" w:rsidTr="0060219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 w:cs="Times New Roman"/>
                <w:b/>
                <w:szCs w:val="22"/>
              </w:rPr>
              <w:t>Средства бюджета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9B" w:rsidRPr="00723924" w:rsidRDefault="00C567ED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9B" w:rsidRPr="00723924" w:rsidRDefault="00C567ED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4" w:rsidRPr="00723924" w:rsidRDefault="00D66D34" w:rsidP="00E64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6013" w:rsidRPr="00723924" w:rsidRDefault="00E16013" w:rsidP="00E160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013" w:rsidRPr="00723924" w:rsidRDefault="00E16013" w:rsidP="00E16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924">
        <w:rPr>
          <w:rFonts w:ascii="Times New Roman" w:hAnsi="Times New Roman" w:cs="Times New Roman"/>
          <w:sz w:val="24"/>
          <w:szCs w:val="24"/>
        </w:rPr>
        <w:t>* - объем финансирования аналогичных мероприятий в году, предшествующем году начала реализации программы</w:t>
      </w:r>
    </w:p>
    <w:p w:rsidR="00E16013" w:rsidRPr="00723924" w:rsidRDefault="00E16013" w:rsidP="00E16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818" w:rsidRPr="00723924" w:rsidRDefault="00626818" w:rsidP="00E160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013" w:rsidRPr="00723924" w:rsidRDefault="00E16013" w:rsidP="00E160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Методика расчета значений показателей подпрограммы 2</w:t>
      </w:r>
    </w:p>
    <w:p w:rsidR="00E16013" w:rsidRPr="00723924" w:rsidRDefault="00E16013" w:rsidP="00E1601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16013" w:rsidRPr="00723924" w:rsidRDefault="00E16013" w:rsidP="00E160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627"/>
        <w:gridCol w:w="10001"/>
      </w:tblGrid>
      <w:tr w:rsidR="00D501E7" w:rsidRPr="00723924" w:rsidTr="00993478">
        <w:trPr>
          <w:trHeight w:val="842"/>
          <w:tblHeader/>
        </w:trPr>
        <w:tc>
          <w:tcPr>
            <w:tcW w:w="540" w:type="dxa"/>
          </w:tcPr>
          <w:p w:rsidR="00E16013" w:rsidRPr="00723924" w:rsidRDefault="00E16013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27" w:type="dxa"/>
          </w:tcPr>
          <w:p w:rsidR="00E16013" w:rsidRPr="00723924" w:rsidRDefault="00E16013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01" w:type="dxa"/>
          </w:tcPr>
          <w:p w:rsidR="00E16013" w:rsidRPr="00723924" w:rsidRDefault="00E16013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Методика расчета показателя и единица измерения</w:t>
            </w:r>
          </w:p>
        </w:tc>
      </w:tr>
      <w:tr w:rsidR="00A8447B" w:rsidRPr="00723924" w:rsidTr="00993478">
        <w:tc>
          <w:tcPr>
            <w:tcW w:w="540" w:type="dxa"/>
          </w:tcPr>
          <w:p w:rsidR="00A8447B" w:rsidRPr="00723924" w:rsidRDefault="00A8447B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27" w:type="dxa"/>
          </w:tcPr>
          <w:p w:rsidR="00A8447B" w:rsidRPr="00723924" w:rsidRDefault="00A8447B" w:rsidP="0042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Процент готовности муниципального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Московской области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br/>
              <w:t>к действиям по предназначению при во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никновении чрезвычайных ситуациях (происшествиях) природного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 до 85%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1" w:type="dxa"/>
          </w:tcPr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Н = (А + В + С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/ 4, где: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рассчитывается по формуле: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А =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Кобщ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 нас * 100%, где:</w:t>
            </w:r>
          </w:p>
          <w:p w:rsidR="00A8447B" w:rsidRPr="00723924" w:rsidRDefault="00A8447B" w:rsidP="0042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местного самоуправления Московской области;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– количество населения руководящего состава и специалистов муниципального звена </w:t>
            </w:r>
            <w:r w:rsidR="00F34DEC">
              <w:rPr>
                <w:rFonts w:ascii="Times New Roman" w:hAnsi="Times New Roman" w:cs="Times New Roman"/>
                <w:sz w:val="24"/>
                <w:szCs w:val="24"/>
              </w:rPr>
              <w:t>ТП МОСЧС городского округа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обученного в области защиты от чрезвычайных ситуаций и 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данской обороны;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Кобщ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нас –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населения, зарегистрированного на территории муниципал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образования Московской области.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рассчитывается по формуле: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=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факт 1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2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норм.  *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A8447B" w:rsidRPr="00723924" w:rsidRDefault="00A8447B" w:rsidP="0042015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факт 1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уровень накопления материального резервного фонда по состоянию на 01.01. текущего года, в натурах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д.;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нормативный объем резерва материальных ресурсов для ликвидации чрез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вычайных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туаций на территории Муниципального образования Московской области, натур. един.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СУ муниципального образования Московской области.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рассчитывается по формуле: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 = (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факт 3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4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* 100% -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факт 1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)*100%, где: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финансового резервного фонда для ликвидации чрезвычайных ситуаций 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и техногенного характера созданного ОМСУ муниципального образования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 по состоянию на 01 января базового года.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объем бюджета ОМСУ муниципального образования Московской области на базового год.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3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финансового резервного фонда для ликвидации чрезвычайных ситуаций 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родного и техногенного характера созданного ОМСУ муниципального образования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 по состоянию на 01 число месяца следующего за отчетным периодом.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 4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ется по формуле: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осс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тек.2016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P – оснащение ОУ и ДДС современными техническими средствами для приема сигналов оп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вещения, в процентах;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ОУ и ДДС, оснащенных современными техническими средствами,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ОУ и ДДС ПОО, АСС и НАСФ, в ОМСУ Московской области, шт.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тек.2016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 процент оснащения ОУ и ДДС современными техническими средствами для приема сигналов оповещения, за базовый период.</w:t>
            </w:r>
          </w:p>
        </w:tc>
      </w:tr>
      <w:tr w:rsidR="00A8447B" w:rsidRPr="00723924" w:rsidTr="00993478">
        <w:tc>
          <w:tcPr>
            <w:tcW w:w="540" w:type="dxa"/>
          </w:tcPr>
          <w:p w:rsidR="00A8447B" w:rsidRPr="00723924" w:rsidRDefault="00A8447B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27" w:type="dxa"/>
          </w:tcPr>
          <w:p w:rsidR="00A8447B" w:rsidRPr="00723924" w:rsidRDefault="00A8447B" w:rsidP="0042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Процент исполнения органом местного самоуправления Московской области обеспечения безопасности людей на воде 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до 78%</w:t>
            </w:r>
          </w:p>
        </w:tc>
        <w:tc>
          <w:tcPr>
            <w:tcW w:w="10001" w:type="dxa"/>
          </w:tcPr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общ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+ О) / 3, где: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снижение процента утонувших и травмированных жителей на территории муниципал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по отношению к базовому периоду 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 –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комфортных (безопасных) мест массового отдыха людей на во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 объектах по отношению к базовому периоду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Снижение процента утонувших и травмированных жителей на территории муниц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пального образования по отношению к базовому периоду рассчитывается по формуле: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общ.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/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+ (D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 /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+ (D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 /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), где: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утонувших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Московской области за отчетный период;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травмированных на водных объектах, расположенных на территории мун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Московской области за отчетный период;</w:t>
            </w:r>
            <w:proofErr w:type="gramEnd"/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количество травмированных на водных объектах расположенных, на территории муниц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Московской области за аналогичный период 2016 года;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Увеличение количества комфортных (безопасных) мест массового отдыха людей на во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ных объектах по отношению к базовому периоду рассчитывается по формуле: 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*100, где: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безопасных мест массового отдыха людей на водных объектах в 2016 году;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безопасных мест массового отдыха людей на водных объектах, созданных в текущем периоде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Увеличение процента населения муниципального образования обученного, прежде всего 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детей, плаванию и приемам спасения на воде, по отношению к базовому периоду рассч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тывается по формуле: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О =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общ. тек.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ек. 2016, где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тек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A8447B" w:rsidRPr="00723924" w:rsidRDefault="00A8447B" w:rsidP="00420150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ек. 2016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A8447B" w:rsidRPr="00723924" w:rsidRDefault="00A8447B" w:rsidP="00420150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ек.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 = (О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* 100%, где: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численность населения муниципального образования</w:t>
            </w:r>
          </w:p>
        </w:tc>
      </w:tr>
      <w:tr w:rsidR="00A8447B" w:rsidRPr="00723924" w:rsidTr="00993478">
        <w:tc>
          <w:tcPr>
            <w:tcW w:w="540" w:type="dxa"/>
          </w:tcPr>
          <w:p w:rsidR="00A8447B" w:rsidRPr="00723924" w:rsidRDefault="00A8447B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27" w:type="dxa"/>
          </w:tcPr>
          <w:p w:rsidR="00A8447B" w:rsidRPr="00723924" w:rsidRDefault="00A8447B" w:rsidP="0042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времени совместн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 реагирования нескольких экстренных оперативных служб на обращения насел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ния по единому номеру «112» на террит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 xml:space="preserve"> до 30%</w:t>
            </w:r>
          </w:p>
        </w:tc>
        <w:tc>
          <w:tcPr>
            <w:tcW w:w="10001" w:type="dxa"/>
          </w:tcPr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времени совместного реагирования нескольких экстренных операти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F06CA2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</w:rPr>
                  <m:t>С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/>
                  </w:rPr>
                  <m:t>Ттек</m:t>
                </m:r>
                <m:r>
                  <m:rPr>
                    <m:nor/>
                  </m:rPr>
                  <m:t>÷ Тисх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r>
                  <m:rPr>
                    <m:sty m:val="p"/>
                  </m:rPr>
                  <w:rPr>
                    <w:rFonts w:ascii="Cambria Math"/>
                  </w:rPr>
                  <m:t>100%</m:t>
                </m:r>
              </m:oMath>
            </m:oMathPara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 - сокращение среднего времени совместного реагирования нескольких экстренных опер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тивных служб на обращения населения по единому номеру «112».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Ттек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«112» в 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кущем году.</w:t>
            </w:r>
          </w:p>
          <w:p w:rsidR="00A8447B" w:rsidRPr="00723924" w:rsidRDefault="00A8447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«112» </w:t>
            </w:r>
          </w:p>
        </w:tc>
      </w:tr>
    </w:tbl>
    <w:p w:rsidR="00E16013" w:rsidRPr="00723924" w:rsidRDefault="00E16013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07F" w:rsidRPr="00723924" w:rsidRDefault="008B507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507F" w:rsidRPr="00723924" w:rsidRDefault="008B507F" w:rsidP="003572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97" w:rsidRPr="00723924" w:rsidRDefault="00357297" w:rsidP="003572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57297" w:rsidRPr="00723924" w:rsidRDefault="00357297" w:rsidP="003746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подпрограммы 3 «Развитие и совершенствование систем оповеще</w:t>
      </w:r>
      <w:r w:rsidR="0037466C" w:rsidRPr="00723924">
        <w:rPr>
          <w:rFonts w:ascii="Times New Roman" w:hAnsi="Times New Roman" w:cs="Times New Roman"/>
          <w:b/>
          <w:sz w:val="28"/>
          <w:szCs w:val="28"/>
        </w:rPr>
        <w:t xml:space="preserve">ния и информирования населения </w:t>
      </w:r>
      <w:r w:rsidR="00631F33" w:rsidRPr="00723924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</w:t>
      </w:r>
      <w:r w:rsidRPr="00723924">
        <w:rPr>
          <w:rFonts w:ascii="Times New Roman" w:hAnsi="Times New Roman" w:cs="Times New Roman"/>
          <w:b/>
          <w:sz w:val="28"/>
          <w:szCs w:val="28"/>
        </w:rPr>
        <w:t>Московской области»</w:t>
      </w:r>
      <w:r w:rsidR="0037466C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631F33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  <w:r w:rsidR="0037466C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>«Безопасность насел</w:t>
      </w:r>
      <w:r w:rsidRPr="00723924">
        <w:rPr>
          <w:rFonts w:ascii="Times New Roman" w:hAnsi="Times New Roman" w:cs="Times New Roman"/>
          <w:b/>
          <w:sz w:val="28"/>
          <w:szCs w:val="28"/>
        </w:rPr>
        <w:t>е</w:t>
      </w:r>
      <w:r w:rsidRPr="00723924">
        <w:rPr>
          <w:rFonts w:ascii="Times New Roman" w:hAnsi="Times New Roman" w:cs="Times New Roman"/>
          <w:b/>
          <w:sz w:val="28"/>
          <w:szCs w:val="28"/>
        </w:rPr>
        <w:t>ния»</w:t>
      </w:r>
      <w:r w:rsidR="008A794E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>на 2017 – 2021 годы</w:t>
      </w:r>
    </w:p>
    <w:tbl>
      <w:tblPr>
        <w:tblpPr w:leftFromText="180" w:rightFromText="180" w:vertAnchor="text" w:horzAnchor="margin" w:tblpXSpec="center" w:tblpY="238"/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638"/>
        <w:gridCol w:w="1644"/>
        <w:gridCol w:w="1644"/>
        <w:gridCol w:w="1965"/>
        <w:gridCol w:w="1505"/>
        <w:gridCol w:w="1474"/>
        <w:gridCol w:w="1474"/>
        <w:gridCol w:w="1531"/>
        <w:gridCol w:w="1531"/>
        <w:gridCol w:w="1134"/>
      </w:tblGrid>
      <w:tr w:rsidR="00D501E7" w:rsidRPr="00723924" w:rsidTr="00187868">
        <w:tc>
          <w:tcPr>
            <w:tcW w:w="3282" w:type="dxa"/>
            <w:gridSpan w:val="2"/>
          </w:tcPr>
          <w:p w:rsidR="00357297" w:rsidRPr="00723924" w:rsidRDefault="0035729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2258" w:type="dxa"/>
            <w:gridSpan w:val="8"/>
          </w:tcPr>
          <w:p w:rsidR="00357297" w:rsidRPr="00723924" w:rsidRDefault="0035729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обороны, предупреждения и ликвидации чрезвычайных ситуаций</w:t>
            </w:r>
          </w:p>
        </w:tc>
      </w:tr>
      <w:tr w:rsidR="00D501E7" w:rsidRPr="00723924" w:rsidTr="00187868">
        <w:tc>
          <w:tcPr>
            <w:tcW w:w="3282" w:type="dxa"/>
            <w:gridSpan w:val="2"/>
          </w:tcPr>
          <w:p w:rsidR="00357297" w:rsidRPr="00723924" w:rsidRDefault="0035729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</w:t>
            </w:r>
          </w:p>
        </w:tc>
        <w:tc>
          <w:tcPr>
            <w:tcW w:w="12258" w:type="dxa"/>
            <w:gridSpan w:val="8"/>
          </w:tcPr>
          <w:p w:rsidR="00357297" w:rsidRPr="00723924" w:rsidRDefault="00357297" w:rsidP="00631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</w:rPr>
              <w:t xml:space="preserve">Увеличение количества </w:t>
            </w:r>
            <w:r w:rsidR="00631F33" w:rsidRPr="00723924">
              <w:rPr>
                <w:rFonts w:ascii="Times New Roman" w:hAnsi="Times New Roman" w:cs="Times New Roman"/>
              </w:rPr>
              <w:t>населения городского округа</w:t>
            </w:r>
            <w:r w:rsidRPr="00723924">
              <w:rPr>
                <w:rFonts w:ascii="Times New Roman" w:hAnsi="Times New Roman" w:cs="Times New Roman"/>
              </w:rPr>
              <w:t xml:space="preserve"> Московской области оповещаемого техническими средствами системы централизованного оповещения и информирования, в том числе муниципальной (местной</w:t>
            </w:r>
            <w:proofErr w:type="gramStart"/>
            <w:r w:rsidRPr="00723924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23924">
              <w:rPr>
                <w:rFonts w:ascii="Times New Roman" w:hAnsi="Times New Roman" w:cs="Times New Roman"/>
              </w:rPr>
              <w:t xml:space="preserve"> системы оповещения и информир</w:t>
            </w:r>
            <w:r w:rsidRPr="00723924">
              <w:rPr>
                <w:rFonts w:ascii="Times New Roman" w:hAnsi="Times New Roman" w:cs="Times New Roman"/>
              </w:rPr>
              <w:t>о</w:t>
            </w:r>
            <w:r w:rsidRPr="00723924">
              <w:rPr>
                <w:rFonts w:ascii="Times New Roman" w:hAnsi="Times New Roman" w:cs="Times New Roman"/>
              </w:rPr>
              <w:t xml:space="preserve">вания населения  об опасностях возникающих при </w:t>
            </w:r>
            <w:r w:rsidRPr="00723924">
              <w:rPr>
                <w:rFonts w:ascii="Times New Roman" w:hAnsi="Times New Roman" w:cs="Times New Roman"/>
                <w:sz w:val="24"/>
              </w:rPr>
              <w:t xml:space="preserve"> военных конфликтах или вследствие этих конфликтов, а также об угрозе возникновения или о возникновении ЧС природного и техногенного характера</w:t>
            </w:r>
          </w:p>
        </w:tc>
      </w:tr>
      <w:tr w:rsidR="00D501E7" w:rsidRPr="00723924" w:rsidTr="00187868">
        <w:tc>
          <w:tcPr>
            <w:tcW w:w="3282" w:type="dxa"/>
            <w:gridSpan w:val="2"/>
          </w:tcPr>
          <w:p w:rsidR="00357297" w:rsidRPr="00723924" w:rsidRDefault="0035729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</w:t>
            </w:r>
          </w:p>
        </w:tc>
        <w:tc>
          <w:tcPr>
            <w:tcW w:w="12258" w:type="dxa"/>
            <w:gridSpan w:val="8"/>
          </w:tcPr>
          <w:p w:rsidR="00357297" w:rsidRPr="00723924" w:rsidRDefault="00357297" w:rsidP="009934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</w:rPr>
              <w:t>Создание и развитие на те</w:t>
            </w:r>
            <w:r w:rsidR="00631F33" w:rsidRPr="00723924">
              <w:rPr>
                <w:rFonts w:ascii="Times New Roman" w:hAnsi="Times New Roman"/>
              </w:rPr>
              <w:t>рритории городского округа</w:t>
            </w:r>
            <w:r w:rsidRPr="00723924">
              <w:rPr>
                <w:rFonts w:ascii="Times New Roman" w:hAnsi="Times New Roman"/>
              </w:rPr>
              <w:t xml:space="preserve"> Московской области </w:t>
            </w:r>
            <w:r w:rsidRPr="00723924">
              <w:rPr>
                <w:rFonts w:ascii="Times New Roman" w:hAnsi="Times New Roman"/>
                <w:spacing w:val="2"/>
              </w:rPr>
              <w:t xml:space="preserve">аппаратно-программного комплекса </w:t>
            </w:r>
            <w:r w:rsidRPr="00723924">
              <w:rPr>
                <w:rStyle w:val="apple-converted-space"/>
                <w:rFonts w:ascii="Times New Roman" w:hAnsi="Times New Roman"/>
                <w:spacing w:val="2"/>
              </w:rPr>
              <w:t> «Безопасный город»</w:t>
            </w:r>
          </w:p>
        </w:tc>
      </w:tr>
      <w:tr w:rsidR="00D501E7" w:rsidRPr="00723924" w:rsidTr="00187868">
        <w:tc>
          <w:tcPr>
            <w:tcW w:w="1638" w:type="dxa"/>
            <w:vMerge w:val="restart"/>
          </w:tcPr>
          <w:p w:rsidR="00357297" w:rsidRPr="00723924" w:rsidRDefault="0035729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ния подпр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граммы по годам реал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зации и гла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ным распор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дителям бю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жетных средств, в том числе по г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дам:</w:t>
            </w:r>
          </w:p>
        </w:tc>
        <w:tc>
          <w:tcPr>
            <w:tcW w:w="1644" w:type="dxa"/>
            <w:vMerge w:val="restart"/>
          </w:tcPr>
          <w:p w:rsidR="00357297" w:rsidRPr="00723924" w:rsidRDefault="0035729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644" w:type="dxa"/>
            <w:vMerge w:val="restart"/>
          </w:tcPr>
          <w:p w:rsidR="00357297" w:rsidRPr="00723924" w:rsidRDefault="0035729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Главный 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порядитель бюджетных средств</w:t>
            </w:r>
          </w:p>
        </w:tc>
        <w:tc>
          <w:tcPr>
            <w:tcW w:w="1965" w:type="dxa"/>
            <w:vMerge w:val="restart"/>
          </w:tcPr>
          <w:p w:rsidR="00357297" w:rsidRPr="00723924" w:rsidRDefault="0035729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Источник фина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8649" w:type="dxa"/>
            <w:gridSpan w:val="6"/>
          </w:tcPr>
          <w:p w:rsidR="00357297" w:rsidRPr="00723924" w:rsidRDefault="0035729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501E7" w:rsidRPr="00723924" w:rsidTr="0008602E">
        <w:tc>
          <w:tcPr>
            <w:tcW w:w="1638" w:type="dxa"/>
            <w:vMerge/>
          </w:tcPr>
          <w:p w:rsidR="00357297" w:rsidRPr="00723924" w:rsidRDefault="00357297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57297" w:rsidRPr="00723924" w:rsidRDefault="00357297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57297" w:rsidRPr="00723924" w:rsidRDefault="00357297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57297" w:rsidRPr="00723924" w:rsidRDefault="00357297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357297" w:rsidRPr="00723924" w:rsidRDefault="00357297" w:rsidP="00086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74" w:type="dxa"/>
            <w:vAlign w:val="center"/>
          </w:tcPr>
          <w:p w:rsidR="00357297" w:rsidRPr="00723924" w:rsidRDefault="00357297" w:rsidP="00086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74" w:type="dxa"/>
            <w:vAlign w:val="center"/>
          </w:tcPr>
          <w:p w:rsidR="00357297" w:rsidRPr="00723924" w:rsidRDefault="00357297" w:rsidP="00086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1" w:type="dxa"/>
            <w:vAlign w:val="center"/>
          </w:tcPr>
          <w:p w:rsidR="00357297" w:rsidRPr="00723924" w:rsidRDefault="00357297" w:rsidP="00086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vAlign w:val="center"/>
          </w:tcPr>
          <w:p w:rsidR="00357297" w:rsidRPr="00723924" w:rsidRDefault="00357297" w:rsidP="00086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357297" w:rsidRPr="00723924" w:rsidRDefault="00357297" w:rsidP="00086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A794E" w:rsidRPr="00723924" w:rsidTr="0008602E">
        <w:tc>
          <w:tcPr>
            <w:tcW w:w="1638" w:type="dxa"/>
            <w:vMerge/>
          </w:tcPr>
          <w:p w:rsidR="008A794E" w:rsidRPr="00723924" w:rsidRDefault="008A794E" w:rsidP="008A7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8A794E" w:rsidRPr="00723924" w:rsidRDefault="008A794E" w:rsidP="008A7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Развитие и соверше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ствование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стем опов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щения и 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формирования населения г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родского округа Кра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ногорск Мо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ковской обл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44" w:type="dxa"/>
            <w:vMerge w:val="restart"/>
          </w:tcPr>
          <w:p w:rsidR="008A794E" w:rsidRPr="00723924" w:rsidRDefault="008A794E" w:rsidP="008A7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Отдел 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данской об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роны, пред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преждения и ликвидации чрезвычайных ситуаций </w:t>
            </w:r>
            <w:r w:rsidRPr="00723924">
              <w:rPr>
                <w:rFonts w:ascii="Times New Roman" w:hAnsi="Times New Roman" w:cs="Times New Roman"/>
                <w:sz w:val="16"/>
                <w:szCs w:val="16"/>
              </w:rPr>
              <w:t>(далее по тексту – ОГО</w:t>
            </w:r>
            <w:proofErr w:type="gramEnd"/>
          </w:p>
        </w:tc>
        <w:tc>
          <w:tcPr>
            <w:tcW w:w="1965" w:type="dxa"/>
          </w:tcPr>
          <w:p w:rsidR="008A794E" w:rsidRPr="00723924" w:rsidRDefault="008A794E" w:rsidP="008A7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A794E" w:rsidRPr="00723924" w:rsidRDefault="008A794E" w:rsidP="008A7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05" w:type="dxa"/>
            <w:vAlign w:val="center"/>
          </w:tcPr>
          <w:p w:rsidR="006312E1" w:rsidRPr="00EB03DA" w:rsidRDefault="00466B80" w:rsidP="008A79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4305</w:t>
            </w:r>
          </w:p>
        </w:tc>
        <w:tc>
          <w:tcPr>
            <w:tcW w:w="1474" w:type="dxa"/>
            <w:vAlign w:val="center"/>
          </w:tcPr>
          <w:p w:rsidR="008A794E" w:rsidRPr="00EB03DA" w:rsidRDefault="008A794E" w:rsidP="008A79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10615</w:t>
            </w:r>
          </w:p>
        </w:tc>
        <w:tc>
          <w:tcPr>
            <w:tcW w:w="1474" w:type="dxa"/>
            <w:vAlign w:val="center"/>
          </w:tcPr>
          <w:p w:rsidR="008A794E" w:rsidRPr="00EB03DA" w:rsidRDefault="008A794E" w:rsidP="008A79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8647</w:t>
            </w:r>
          </w:p>
        </w:tc>
        <w:tc>
          <w:tcPr>
            <w:tcW w:w="1531" w:type="dxa"/>
            <w:vAlign w:val="center"/>
          </w:tcPr>
          <w:p w:rsidR="008A794E" w:rsidRPr="00EB03DA" w:rsidRDefault="008A794E" w:rsidP="008A79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11227</w:t>
            </w:r>
          </w:p>
        </w:tc>
        <w:tc>
          <w:tcPr>
            <w:tcW w:w="1531" w:type="dxa"/>
            <w:vAlign w:val="center"/>
          </w:tcPr>
          <w:p w:rsidR="008A794E" w:rsidRPr="00EB03DA" w:rsidRDefault="008A794E" w:rsidP="008A79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11227</w:t>
            </w:r>
          </w:p>
        </w:tc>
        <w:tc>
          <w:tcPr>
            <w:tcW w:w="1134" w:type="dxa"/>
            <w:vAlign w:val="center"/>
          </w:tcPr>
          <w:p w:rsidR="006312E1" w:rsidRPr="00EB03DA" w:rsidRDefault="00466B80" w:rsidP="008A79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46021</w:t>
            </w:r>
          </w:p>
        </w:tc>
      </w:tr>
      <w:tr w:rsidR="00D501E7" w:rsidRPr="00723924" w:rsidTr="0008602E">
        <w:tc>
          <w:tcPr>
            <w:tcW w:w="1638" w:type="dxa"/>
            <w:vMerge/>
          </w:tcPr>
          <w:p w:rsidR="00357297" w:rsidRPr="00723924" w:rsidRDefault="00357297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57297" w:rsidRPr="00723924" w:rsidRDefault="00357297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57297" w:rsidRPr="00723924" w:rsidRDefault="00357297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57297" w:rsidRPr="00723924" w:rsidRDefault="0035729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та Московской области</w:t>
            </w:r>
          </w:p>
        </w:tc>
        <w:tc>
          <w:tcPr>
            <w:tcW w:w="1505" w:type="dxa"/>
            <w:vAlign w:val="center"/>
          </w:tcPr>
          <w:p w:rsidR="00357297" w:rsidRPr="00EB03DA" w:rsidRDefault="0000100B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357297" w:rsidRPr="00EB03DA" w:rsidRDefault="00357297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4" w:type="dxa"/>
            <w:vAlign w:val="center"/>
          </w:tcPr>
          <w:p w:rsidR="00357297" w:rsidRPr="00EB03DA" w:rsidRDefault="00357297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357297" w:rsidRPr="00EB03DA" w:rsidRDefault="00357297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357297" w:rsidRPr="00EB03DA" w:rsidRDefault="00357297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57297" w:rsidRPr="00EB03DA" w:rsidRDefault="00357297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67E9" w:rsidRPr="00723924" w:rsidTr="0008602E">
        <w:tc>
          <w:tcPr>
            <w:tcW w:w="1638" w:type="dxa"/>
            <w:vMerge/>
          </w:tcPr>
          <w:p w:rsidR="00C367E9" w:rsidRPr="00723924" w:rsidRDefault="00C367E9" w:rsidP="00C36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367E9" w:rsidRPr="00723924" w:rsidRDefault="00C367E9" w:rsidP="00C36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367E9" w:rsidRPr="00723924" w:rsidRDefault="00C367E9" w:rsidP="00C36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C367E9" w:rsidRPr="00723924" w:rsidRDefault="00C367E9" w:rsidP="00C367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та городского округа</w:t>
            </w:r>
          </w:p>
        </w:tc>
        <w:tc>
          <w:tcPr>
            <w:tcW w:w="1505" w:type="dxa"/>
            <w:vAlign w:val="center"/>
          </w:tcPr>
          <w:p w:rsidR="00C367E9" w:rsidRPr="00EB03DA" w:rsidRDefault="0000100B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C367E9" w:rsidRPr="00EB03DA" w:rsidRDefault="008A794E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10615</w:t>
            </w:r>
          </w:p>
        </w:tc>
        <w:tc>
          <w:tcPr>
            <w:tcW w:w="1474" w:type="dxa"/>
            <w:vAlign w:val="center"/>
          </w:tcPr>
          <w:p w:rsidR="00C367E9" w:rsidRPr="00EB03DA" w:rsidRDefault="008A794E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8647</w:t>
            </w:r>
          </w:p>
        </w:tc>
        <w:tc>
          <w:tcPr>
            <w:tcW w:w="1531" w:type="dxa"/>
            <w:vAlign w:val="center"/>
          </w:tcPr>
          <w:p w:rsidR="00C367E9" w:rsidRPr="00EB03DA" w:rsidRDefault="008A794E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11227</w:t>
            </w:r>
          </w:p>
        </w:tc>
        <w:tc>
          <w:tcPr>
            <w:tcW w:w="1531" w:type="dxa"/>
            <w:vAlign w:val="center"/>
          </w:tcPr>
          <w:p w:rsidR="00C367E9" w:rsidRPr="00EB03DA" w:rsidRDefault="008A794E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11227</w:t>
            </w:r>
          </w:p>
        </w:tc>
        <w:tc>
          <w:tcPr>
            <w:tcW w:w="1134" w:type="dxa"/>
            <w:vAlign w:val="center"/>
          </w:tcPr>
          <w:p w:rsidR="00C367E9" w:rsidRPr="00EB03DA" w:rsidRDefault="008A794E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41716</w:t>
            </w:r>
          </w:p>
        </w:tc>
      </w:tr>
      <w:tr w:rsidR="00C367E9" w:rsidRPr="00723924" w:rsidTr="0008602E">
        <w:tc>
          <w:tcPr>
            <w:tcW w:w="1638" w:type="dxa"/>
            <w:vMerge/>
          </w:tcPr>
          <w:p w:rsidR="00C367E9" w:rsidRPr="00723924" w:rsidRDefault="00C367E9" w:rsidP="00C36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367E9" w:rsidRPr="00723924" w:rsidRDefault="00C367E9" w:rsidP="00C36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367E9" w:rsidRPr="00723924" w:rsidRDefault="00C367E9" w:rsidP="00C36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C367E9" w:rsidRPr="00723924" w:rsidRDefault="00C367E9" w:rsidP="00C367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505" w:type="dxa"/>
            <w:vAlign w:val="center"/>
          </w:tcPr>
          <w:p w:rsidR="006312E1" w:rsidRPr="00EB03DA" w:rsidRDefault="00466B80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4305</w:t>
            </w:r>
          </w:p>
        </w:tc>
        <w:tc>
          <w:tcPr>
            <w:tcW w:w="1474" w:type="dxa"/>
            <w:vAlign w:val="center"/>
          </w:tcPr>
          <w:p w:rsidR="00C367E9" w:rsidRPr="00EB03DA" w:rsidRDefault="0000100B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C367E9" w:rsidRPr="00EB03DA" w:rsidRDefault="0000100B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367E9" w:rsidRPr="00EB03DA" w:rsidRDefault="0000100B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367E9" w:rsidRPr="00EB03DA" w:rsidRDefault="0000100B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312E1" w:rsidRPr="00EB03DA" w:rsidRDefault="00466B80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4305</w:t>
            </w:r>
          </w:p>
        </w:tc>
      </w:tr>
      <w:tr w:rsidR="00C367E9" w:rsidRPr="00723924" w:rsidTr="0008602E">
        <w:tc>
          <w:tcPr>
            <w:tcW w:w="1638" w:type="dxa"/>
            <w:vMerge/>
          </w:tcPr>
          <w:p w:rsidR="00C367E9" w:rsidRPr="00723924" w:rsidRDefault="00C367E9" w:rsidP="00C36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367E9" w:rsidRPr="00723924" w:rsidRDefault="00C367E9" w:rsidP="00C36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367E9" w:rsidRPr="00723924" w:rsidRDefault="00C367E9" w:rsidP="00C36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C367E9" w:rsidRPr="00723924" w:rsidRDefault="00C367E9" w:rsidP="00C367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тов поселений</w:t>
            </w:r>
          </w:p>
        </w:tc>
        <w:tc>
          <w:tcPr>
            <w:tcW w:w="1505" w:type="dxa"/>
            <w:vAlign w:val="center"/>
          </w:tcPr>
          <w:p w:rsidR="00C367E9" w:rsidRPr="00EB03DA" w:rsidRDefault="0000100B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C367E9" w:rsidRPr="00EB03DA" w:rsidRDefault="0000100B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C367E9" w:rsidRPr="00EB03DA" w:rsidRDefault="0000100B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367E9" w:rsidRPr="00EB03DA" w:rsidRDefault="0000100B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367E9" w:rsidRPr="00EB03DA" w:rsidRDefault="0000100B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367E9" w:rsidRPr="00EB03DA" w:rsidRDefault="0000100B" w:rsidP="00C367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67E9" w:rsidRPr="00723924" w:rsidTr="00187868">
        <w:tc>
          <w:tcPr>
            <w:tcW w:w="6891" w:type="dxa"/>
            <w:gridSpan w:val="4"/>
          </w:tcPr>
          <w:p w:rsidR="00C367E9" w:rsidRPr="00723924" w:rsidRDefault="00C367E9" w:rsidP="00C367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505" w:type="dxa"/>
          </w:tcPr>
          <w:p w:rsidR="00C367E9" w:rsidRPr="00723924" w:rsidRDefault="00C367E9" w:rsidP="00C36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74" w:type="dxa"/>
          </w:tcPr>
          <w:p w:rsidR="00C367E9" w:rsidRPr="00723924" w:rsidRDefault="00C367E9" w:rsidP="00C36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74" w:type="dxa"/>
          </w:tcPr>
          <w:p w:rsidR="00C367E9" w:rsidRPr="00723924" w:rsidRDefault="00C367E9" w:rsidP="00C36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1" w:type="dxa"/>
          </w:tcPr>
          <w:p w:rsidR="00C367E9" w:rsidRPr="00723924" w:rsidRDefault="00C367E9" w:rsidP="00C36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65" w:type="dxa"/>
            <w:gridSpan w:val="2"/>
          </w:tcPr>
          <w:p w:rsidR="00C367E9" w:rsidRPr="00723924" w:rsidRDefault="00C367E9" w:rsidP="00C36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E6002" w:rsidRPr="00723924" w:rsidTr="00187868">
        <w:tc>
          <w:tcPr>
            <w:tcW w:w="6891" w:type="dxa"/>
            <w:gridSpan w:val="4"/>
          </w:tcPr>
          <w:p w:rsidR="00EE6002" w:rsidRPr="00723924" w:rsidRDefault="00EE6002" w:rsidP="008804F2">
            <w:pPr>
              <w:pStyle w:val="ConsPlusNormal"/>
              <w:numPr>
                <w:ilvl w:val="0"/>
                <w:numId w:val="41"/>
              </w:numPr>
              <w:tabs>
                <w:tab w:val="left" w:pos="284"/>
              </w:tabs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 муниципального обр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Московской области, попадающего в зону действия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стемы централизованного оповещения и информирования при чрезвычайных ситуациях или угрозе их возникновения до 97%.</w:t>
            </w:r>
          </w:p>
        </w:tc>
        <w:tc>
          <w:tcPr>
            <w:tcW w:w="1505" w:type="dxa"/>
          </w:tcPr>
          <w:p w:rsidR="00EE6002" w:rsidRPr="00723924" w:rsidRDefault="00EE6002" w:rsidP="00EE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74" w:type="dxa"/>
          </w:tcPr>
          <w:p w:rsidR="00EE6002" w:rsidRPr="00723924" w:rsidRDefault="00EE6002" w:rsidP="00EE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</w:tcPr>
          <w:p w:rsidR="00EE6002" w:rsidRPr="00723924" w:rsidRDefault="00EE6002" w:rsidP="00EE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31" w:type="dxa"/>
          </w:tcPr>
          <w:p w:rsidR="00EE6002" w:rsidRPr="00723924" w:rsidRDefault="00EE6002" w:rsidP="00EE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65" w:type="dxa"/>
            <w:gridSpan w:val="2"/>
          </w:tcPr>
          <w:p w:rsidR="00EE6002" w:rsidRPr="00723924" w:rsidRDefault="00EE6002" w:rsidP="00EE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E6002" w:rsidRPr="00723924" w:rsidTr="00187868">
        <w:tc>
          <w:tcPr>
            <w:tcW w:w="6891" w:type="dxa"/>
            <w:gridSpan w:val="4"/>
          </w:tcPr>
          <w:p w:rsidR="00EE6002" w:rsidRPr="00723924" w:rsidRDefault="00C7429E" w:rsidP="008804F2">
            <w:pPr>
              <w:pStyle w:val="ConsPlusNormal"/>
              <w:numPr>
                <w:ilvl w:val="0"/>
                <w:numId w:val="41"/>
              </w:numPr>
              <w:tabs>
                <w:tab w:val="left" w:pos="142"/>
                <w:tab w:val="left" w:pos="284"/>
              </w:tabs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построения и развития систем аппаратно-программного комплекса «Безопасный город» на территории муниципального образования Московской области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 50%</w:t>
            </w:r>
          </w:p>
        </w:tc>
        <w:tc>
          <w:tcPr>
            <w:tcW w:w="1505" w:type="dxa"/>
          </w:tcPr>
          <w:p w:rsidR="00EE6002" w:rsidRPr="00723924" w:rsidRDefault="00EE6002" w:rsidP="00EE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EE6002" w:rsidRPr="00723924" w:rsidRDefault="00EE6002" w:rsidP="00EE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4" w:type="dxa"/>
          </w:tcPr>
          <w:p w:rsidR="00EE6002" w:rsidRPr="00723924" w:rsidRDefault="00EE6002" w:rsidP="00EE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EE6002" w:rsidRPr="00723924" w:rsidRDefault="00EE6002" w:rsidP="00EE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5" w:type="dxa"/>
            <w:gridSpan w:val="2"/>
          </w:tcPr>
          <w:p w:rsidR="00EE6002" w:rsidRPr="00723924" w:rsidRDefault="00EE6002" w:rsidP="00EE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57297" w:rsidRPr="00723924" w:rsidRDefault="00357297" w:rsidP="00357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297" w:rsidRPr="00723924" w:rsidRDefault="00357297" w:rsidP="00357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/>
          <w:sz w:val="24"/>
          <w:szCs w:val="24"/>
        </w:rPr>
        <w:t>*- Показатель будет реализовываться после разработки и утверждения единой концепции построения аппаратно-программного комплекса «Безопа</w:t>
      </w:r>
      <w:r w:rsidRPr="00723924">
        <w:rPr>
          <w:rFonts w:ascii="Times New Roman" w:hAnsi="Times New Roman"/>
          <w:sz w:val="24"/>
          <w:szCs w:val="24"/>
        </w:rPr>
        <w:t>с</w:t>
      </w:r>
      <w:r w:rsidRPr="00723924">
        <w:rPr>
          <w:rFonts w:ascii="Times New Roman" w:hAnsi="Times New Roman"/>
          <w:sz w:val="24"/>
          <w:szCs w:val="24"/>
        </w:rPr>
        <w:t>ный город» на территории Московской области</w:t>
      </w:r>
    </w:p>
    <w:p w:rsidR="00626818" w:rsidRPr="00723924" w:rsidRDefault="00626818" w:rsidP="0035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297" w:rsidRPr="00723924" w:rsidRDefault="00357297" w:rsidP="0035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924">
        <w:rPr>
          <w:rFonts w:ascii="Times New Roman" w:hAnsi="Times New Roman"/>
          <w:b/>
          <w:sz w:val="28"/>
          <w:szCs w:val="28"/>
        </w:rPr>
        <w:t>Характеристика сферы реализации подпрограммы 3</w:t>
      </w:r>
    </w:p>
    <w:p w:rsidR="00357297" w:rsidRPr="00723924" w:rsidRDefault="00357297" w:rsidP="0035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297" w:rsidRPr="00723924" w:rsidRDefault="00357297" w:rsidP="003572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На территории </w:t>
      </w:r>
      <w:r w:rsidR="00631F33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 созданы и функционируют:</w:t>
      </w:r>
    </w:p>
    <w:p w:rsidR="00357297" w:rsidRPr="00723924" w:rsidRDefault="00357297" w:rsidP="003572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1. Региональная система оповещения населения на базе аппаратуры П-164 </w:t>
      </w:r>
      <w:proofErr w:type="gramStart"/>
      <w:r w:rsidRPr="0072392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23924">
        <w:rPr>
          <w:rFonts w:ascii="Times New Roman" w:hAnsi="Times New Roman"/>
          <w:sz w:val="28"/>
          <w:szCs w:val="28"/>
        </w:rPr>
        <w:t>21электросирена).</w:t>
      </w:r>
    </w:p>
    <w:p w:rsidR="00357297" w:rsidRPr="00723924" w:rsidRDefault="00357297" w:rsidP="003572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2. Комплексная система экстренного оповещения населения Московской области на базе аппаратуры П-166Ц</w:t>
      </w:r>
    </w:p>
    <w:p w:rsidR="00357297" w:rsidRPr="00723924" w:rsidRDefault="00357297" w:rsidP="003572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3. Муниципальная система оповещения на базе аппаратуры П-166Ц для запуска рупорных громкоговорителей (11 точек) и сирен.</w:t>
      </w:r>
    </w:p>
    <w:p w:rsidR="00357297" w:rsidRPr="00723924" w:rsidRDefault="00357297" w:rsidP="003572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23924">
        <w:rPr>
          <w:rFonts w:ascii="Times New Roman" w:hAnsi="Times New Roman"/>
          <w:sz w:val="28"/>
          <w:szCs w:val="28"/>
        </w:rPr>
        <w:t>Система АСО-3-4 для оповещения руководящего сост</w:t>
      </w:r>
      <w:r w:rsidR="00C15F82" w:rsidRPr="00723924">
        <w:rPr>
          <w:rFonts w:ascii="Times New Roman" w:hAnsi="Times New Roman"/>
          <w:sz w:val="28"/>
          <w:szCs w:val="28"/>
        </w:rPr>
        <w:t>ава органов управления ГО округа</w:t>
      </w:r>
      <w:r w:rsidR="00FC3326" w:rsidRPr="00723924">
        <w:rPr>
          <w:rFonts w:ascii="Times New Roman" w:hAnsi="Times New Roman"/>
          <w:sz w:val="28"/>
          <w:szCs w:val="28"/>
        </w:rPr>
        <w:t>, городского</w:t>
      </w:r>
      <w:r w:rsidRPr="00723924">
        <w:rPr>
          <w:rFonts w:ascii="Times New Roman" w:hAnsi="Times New Roman"/>
          <w:sz w:val="28"/>
          <w:szCs w:val="28"/>
        </w:rPr>
        <w:t xml:space="preserve"> звена МОСЧС по телефонным канал связи.</w:t>
      </w:r>
      <w:proofErr w:type="gramEnd"/>
    </w:p>
    <w:p w:rsidR="00357297" w:rsidRPr="00723924" w:rsidRDefault="00357297" w:rsidP="003572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5. Радиочастотная система связи для экстренной связи сил и сре</w:t>
      </w:r>
      <w:proofErr w:type="gramStart"/>
      <w:r w:rsidRPr="00723924">
        <w:rPr>
          <w:rFonts w:ascii="Times New Roman" w:hAnsi="Times New Roman"/>
          <w:sz w:val="28"/>
          <w:szCs w:val="28"/>
        </w:rPr>
        <w:t xml:space="preserve">дств </w:t>
      </w:r>
      <w:r w:rsidR="00FC3326" w:rsidRPr="00723924">
        <w:rPr>
          <w:rFonts w:ascii="Times New Roman" w:hAnsi="Times New Roman"/>
          <w:sz w:val="28"/>
          <w:szCs w:val="28"/>
        </w:rPr>
        <w:t>Кр</w:t>
      </w:r>
      <w:proofErr w:type="gramEnd"/>
      <w:r w:rsidR="00FC3326" w:rsidRPr="00723924">
        <w:rPr>
          <w:rFonts w:ascii="Times New Roman" w:hAnsi="Times New Roman"/>
          <w:sz w:val="28"/>
          <w:szCs w:val="28"/>
        </w:rPr>
        <w:t>асногорского</w:t>
      </w:r>
      <w:r w:rsidRPr="00723924">
        <w:rPr>
          <w:rFonts w:ascii="Times New Roman" w:hAnsi="Times New Roman"/>
          <w:sz w:val="28"/>
          <w:szCs w:val="28"/>
        </w:rPr>
        <w:t xml:space="preserve"> звена МОСЧС</w:t>
      </w:r>
    </w:p>
    <w:p w:rsidR="00357297" w:rsidRPr="00723924" w:rsidRDefault="00357297" w:rsidP="003572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6. Система видеонаблюдения мониторинга пожарной безопасности.</w:t>
      </w:r>
    </w:p>
    <w:p w:rsidR="00357297" w:rsidRPr="00723924" w:rsidRDefault="00357297" w:rsidP="003572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7. Система ОКСИОН.</w:t>
      </w:r>
    </w:p>
    <w:p w:rsidR="00357297" w:rsidRPr="00723924" w:rsidRDefault="00C15F82" w:rsidP="003572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Покрытие территории округа</w:t>
      </w:r>
      <w:r w:rsidR="00357297" w:rsidRPr="00723924">
        <w:rPr>
          <w:rFonts w:ascii="Times New Roman" w:hAnsi="Times New Roman"/>
          <w:sz w:val="28"/>
          <w:szCs w:val="28"/>
        </w:rPr>
        <w:t xml:space="preserve"> действующими системами оповещения и информирования населения составляет 80 %. </w:t>
      </w:r>
    </w:p>
    <w:p w:rsidR="00357297" w:rsidRPr="00723924" w:rsidRDefault="00357297" w:rsidP="003572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</w:t>
      </w:r>
      <w:r w:rsidRPr="00723924">
        <w:rPr>
          <w:rFonts w:ascii="Times New Roman" w:hAnsi="Times New Roman"/>
          <w:sz w:val="28"/>
          <w:szCs w:val="28"/>
        </w:rPr>
        <w:t>б</w:t>
      </w:r>
      <w:r w:rsidRPr="00723924">
        <w:rPr>
          <w:rFonts w:ascii="Times New Roman" w:hAnsi="Times New Roman"/>
          <w:sz w:val="28"/>
          <w:szCs w:val="28"/>
        </w:rPr>
        <w:t>ходимо выполнение работ по эксплуатационно-техническому обслуживанию аппаратуры и оборудования, содержанию усто</w:t>
      </w:r>
      <w:r w:rsidRPr="00723924">
        <w:rPr>
          <w:rFonts w:ascii="Times New Roman" w:hAnsi="Times New Roman"/>
          <w:sz w:val="28"/>
          <w:szCs w:val="28"/>
        </w:rPr>
        <w:t>й</w:t>
      </w:r>
      <w:r w:rsidRPr="00723924">
        <w:rPr>
          <w:rFonts w:ascii="Times New Roman" w:hAnsi="Times New Roman"/>
          <w:sz w:val="28"/>
          <w:szCs w:val="28"/>
        </w:rPr>
        <w:t xml:space="preserve">чивых каналов связи. </w:t>
      </w:r>
      <w:proofErr w:type="gramStart"/>
      <w:r w:rsidRPr="00723924">
        <w:rPr>
          <w:rFonts w:ascii="Times New Roman" w:hAnsi="Times New Roman"/>
          <w:sz w:val="28"/>
          <w:szCs w:val="28"/>
        </w:rPr>
        <w:t>Для достижения необходимых показателей подпрограммы требуется продолжить работы по модерниз</w:t>
      </w:r>
      <w:r w:rsidRPr="00723924">
        <w:rPr>
          <w:rFonts w:ascii="Times New Roman" w:hAnsi="Times New Roman"/>
          <w:sz w:val="28"/>
          <w:szCs w:val="28"/>
        </w:rPr>
        <w:t>а</w:t>
      </w:r>
      <w:r w:rsidRPr="00723924">
        <w:rPr>
          <w:rFonts w:ascii="Times New Roman" w:hAnsi="Times New Roman"/>
          <w:sz w:val="28"/>
          <w:szCs w:val="28"/>
        </w:rPr>
        <w:t>ции существующей системы оповещения, путем использования новой элементной базы в соответствии с проектной докуме</w:t>
      </w:r>
      <w:r w:rsidRPr="00723924">
        <w:rPr>
          <w:rFonts w:ascii="Times New Roman" w:hAnsi="Times New Roman"/>
          <w:sz w:val="28"/>
          <w:szCs w:val="28"/>
        </w:rPr>
        <w:t>н</w:t>
      </w:r>
      <w:r w:rsidRPr="00723924">
        <w:rPr>
          <w:rFonts w:ascii="Times New Roman" w:hAnsi="Times New Roman"/>
          <w:sz w:val="28"/>
          <w:szCs w:val="28"/>
        </w:rPr>
        <w:t>тацией по модернизации системы централизованного оповещения и</w:t>
      </w:r>
      <w:r w:rsidR="00C15F82" w:rsidRPr="00723924">
        <w:rPr>
          <w:rFonts w:ascii="Times New Roman" w:hAnsi="Times New Roman"/>
          <w:sz w:val="28"/>
          <w:szCs w:val="28"/>
        </w:rPr>
        <w:t xml:space="preserve"> информирования населения округа</w:t>
      </w:r>
      <w:r w:rsidRPr="00723924">
        <w:rPr>
          <w:rFonts w:ascii="Times New Roman" w:hAnsi="Times New Roman"/>
          <w:sz w:val="28"/>
          <w:szCs w:val="28"/>
        </w:rPr>
        <w:t>, сопряжению оборуд</w:t>
      </w:r>
      <w:r w:rsidRPr="00723924">
        <w:rPr>
          <w:rFonts w:ascii="Times New Roman" w:hAnsi="Times New Roman"/>
          <w:sz w:val="28"/>
          <w:szCs w:val="28"/>
        </w:rPr>
        <w:t>о</w:t>
      </w:r>
      <w:r w:rsidRPr="00723924">
        <w:rPr>
          <w:rFonts w:ascii="Times New Roman" w:hAnsi="Times New Roman"/>
          <w:sz w:val="28"/>
          <w:szCs w:val="28"/>
        </w:rPr>
        <w:t xml:space="preserve">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</w:t>
      </w:r>
      <w:r w:rsidRPr="00723924">
        <w:rPr>
          <w:rFonts w:ascii="Times New Roman" w:hAnsi="Times New Roman"/>
          <w:sz w:val="28"/>
          <w:szCs w:val="28"/>
        </w:rPr>
        <w:lastRenderedPageBreak/>
        <w:t>также</w:t>
      </w:r>
      <w:proofErr w:type="gramEnd"/>
      <w:r w:rsidRPr="00723924">
        <w:rPr>
          <w:rFonts w:ascii="Times New Roman" w:hAnsi="Times New Roman"/>
          <w:sz w:val="28"/>
          <w:szCs w:val="28"/>
        </w:rPr>
        <w:t xml:space="preserve"> увеличить зону покрытия МСО за счет дополнительной установки оконечного оборудования в местах массового преб</w:t>
      </w:r>
      <w:r w:rsidRPr="00723924">
        <w:rPr>
          <w:rFonts w:ascii="Times New Roman" w:hAnsi="Times New Roman"/>
          <w:sz w:val="28"/>
          <w:szCs w:val="28"/>
        </w:rPr>
        <w:t>ы</w:t>
      </w:r>
      <w:r w:rsidRPr="00723924">
        <w:rPr>
          <w:rFonts w:ascii="Times New Roman" w:hAnsi="Times New Roman"/>
          <w:sz w:val="28"/>
          <w:szCs w:val="28"/>
        </w:rPr>
        <w:t>вания людей и в населенных пунктах, не оснащенных техническими средствами оповещения.</w:t>
      </w:r>
    </w:p>
    <w:p w:rsidR="00357297" w:rsidRPr="00723924" w:rsidRDefault="00357297" w:rsidP="003572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В целях расширения зон охвата системой видеонаблюдения мониторинга пожарной безопасности продолжить монтаж и интеграцию видеокамер на территории </w:t>
      </w:r>
      <w:r w:rsidR="00C15F82" w:rsidRPr="00723924">
        <w:rPr>
          <w:rFonts w:ascii="Times New Roman" w:hAnsi="Times New Roman"/>
          <w:sz w:val="28"/>
          <w:szCs w:val="28"/>
        </w:rPr>
        <w:t>городского округа</w:t>
      </w:r>
      <w:r w:rsidRPr="00723924">
        <w:rPr>
          <w:rFonts w:ascii="Times New Roman" w:hAnsi="Times New Roman"/>
          <w:sz w:val="28"/>
          <w:szCs w:val="28"/>
        </w:rPr>
        <w:t>.</w:t>
      </w:r>
      <w:r w:rsidR="003A560B" w:rsidRPr="00723924">
        <w:rPr>
          <w:rFonts w:ascii="Times New Roman" w:hAnsi="Times New Roman"/>
          <w:sz w:val="28"/>
          <w:szCs w:val="28"/>
        </w:rPr>
        <w:t xml:space="preserve"> </w:t>
      </w:r>
      <w:r w:rsidRPr="00723924">
        <w:rPr>
          <w:rFonts w:ascii="Times New Roman" w:hAnsi="Times New Roman"/>
          <w:sz w:val="28"/>
          <w:szCs w:val="28"/>
        </w:rPr>
        <w:t>Обеспечить создание, развитие и функционирование АПК «Бе</w:t>
      </w:r>
      <w:r w:rsidRPr="00723924">
        <w:rPr>
          <w:rFonts w:ascii="Times New Roman" w:hAnsi="Times New Roman"/>
          <w:sz w:val="28"/>
          <w:szCs w:val="28"/>
        </w:rPr>
        <w:t>з</w:t>
      </w:r>
      <w:r w:rsidRPr="00723924">
        <w:rPr>
          <w:rFonts w:ascii="Times New Roman" w:hAnsi="Times New Roman"/>
          <w:sz w:val="28"/>
          <w:szCs w:val="28"/>
        </w:rPr>
        <w:t xml:space="preserve">опасный город» на территории </w:t>
      </w:r>
      <w:r w:rsidR="0057753B" w:rsidRPr="00723924">
        <w:rPr>
          <w:rFonts w:ascii="Times New Roman" w:hAnsi="Times New Roman"/>
          <w:sz w:val="28"/>
          <w:szCs w:val="28"/>
        </w:rPr>
        <w:t>городского округа</w:t>
      </w:r>
      <w:r w:rsidRPr="00723924">
        <w:rPr>
          <w:rFonts w:ascii="Times New Roman" w:hAnsi="Times New Roman"/>
          <w:sz w:val="28"/>
          <w:szCs w:val="28"/>
        </w:rPr>
        <w:t>. Осуществить интеграцию все</w:t>
      </w:r>
      <w:r w:rsidR="00C15F82" w:rsidRPr="00723924">
        <w:rPr>
          <w:rFonts w:ascii="Times New Roman" w:hAnsi="Times New Roman"/>
          <w:sz w:val="28"/>
          <w:szCs w:val="28"/>
        </w:rPr>
        <w:t xml:space="preserve">х имеющихся на территории </w:t>
      </w:r>
      <w:r w:rsidR="005571BF" w:rsidRPr="00723924">
        <w:rPr>
          <w:rFonts w:ascii="Times New Roman" w:hAnsi="Times New Roman"/>
          <w:sz w:val="28"/>
          <w:szCs w:val="28"/>
        </w:rPr>
        <w:t xml:space="preserve">городского </w:t>
      </w:r>
      <w:r w:rsidR="00C15F82" w:rsidRPr="00723924">
        <w:rPr>
          <w:rFonts w:ascii="Times New Roman" w:hAnsi="Times New Roman"/>
          <w:sz w:val="28"/>
          <w:szCs w:val="28"/>
        </w:rPr>
        <w:t>округа</w:t>
      </w:r>
      <w:r w:rsidRPr="00723924">
        <w:rPr>
          <w:rFonts w:ascii="Times New Roman" w:hAnsi="Times New Roman"/>
          <w:sz w:val="28"/>
          <w:szCs w:val="28"/>
        </w:rPr>
        <w:t xml:space="preserve"> систем, обеспечивающих и направленных на обеспеч</w:t>
      </w:r>
      <w:r w:rsidR="00C15F82" w:rsidRPr="00723924">
        <w:rPr>
          <w:rFonts w:ascii="Times New Roman" w:hAnsi="Times New Roman"/>
          <w:sz w:val="28"/>
          <w:szCs w:val="28"/>
        </w:rPr>
        <w:t>ение безопасности населения округа</w:t>
      </w:r>
      <w:r w:rsidRPr="00723924">
        <w:rPr>
          <w:rFonts w:ascii="Times New Roman" w:hAnsi="Times New Roman"/>
          <w:sz w:val="28"/>
          <w:szCs w:val="28"/>
        </w:rPr>
        <w:t>.</w:t>
      </w:r>
    </w:p>
    <w:p w:rsidR="00761D72" w:rsidRPr="00723924" w:rsidRDefault="00761D72" w:rsidP="003572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D72" w:rsidRPr="00723924" w:rsidRDefault="00761D72" w:rsidP="003572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97" w:rsidRPr="00723924" w:rsidRDefault="00357297" w:rsidP="003572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</w:t>
      </w:r>
      <w:r w:rsidR="009709F1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подпрограммы 3 </w:t>
      </w:r>
    </w:p>
    <w:p w:rsidR="003A397D" w:rsidRPr="00723924" w:rsidRDefault="00357297" w:rsidP="003572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«Развитие и совершенствование систем оповещения и информирования населения  </w:t>
      </w:r>
      <w:r w:rsidR="00C15F82" w:rsidRPr="00723924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Московской области» муниципальной программы </w:t>
      </w:r>
      <w:r w:rsidR="00C15F82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297" w:rsidRPr="00723924" w:rsidRDefault="00357297" w:rsidP="003572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«Безопасность населения» на 2017-2021 годы</w:t>
      </w:r>
    </w:p>
    <w:p w:rsidR="00357297" w:rsidRPr="00723924" w:rsidRDefault="00357297" w:rsidP="003572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983"/>
        <w:gridCol w:w="1247"/>
        <w:gridCol w:w="1020"/>
        <w:gridCol w:w="1984"/>
        <w:gridCol w:w="1361"/>
        <w:gridCol w:w="1814"/>
        <w:gridCol w:w="1077"/>
        <w:gridCol w:w="993"/>
        <w:gridCol w:w="992"/>
        <w:gridCol w:w="992"/>
        <w:gridCol w:w="1276"/>
      </w:tblGrid>
      <w:tr w:rsidR="00D501E7" w:rsidRPr="00723924" w:rsidTr="00993478">
        <w:tc>
          <w:tcPr>
            <w:tcW w:w="569" w:type="dxa"/>
            <w:vMerge w:val="restart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  <w:vMerge w:val="restart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Задачи, напра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ленные на дост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жение цели</w:t>
            </w:r>
          </w:p>
        </w:tc>
        <w:tc>
          <w:tcPr>
            <w:tcW w:w="2267" w:type="dxa"/>
            <w:gridSpan w:val="2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дачи (тыс. руб.)</w:t>
            </w:r>
          </w:p>
        </w:tc>
        <w:tc>
          <w:tcPr>
            <w:tcW w:w="1984" w:type="dxa"/>
            <w:vMerge w:val="restart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Показатель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лизации мер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приятий муниц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61" w:type="dxa"/>
            <w:vMerge w:val="restart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ние показателя (на начало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лизации 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proofErr w:type="gramEnd"/>
          </w:p>
        </w:tc>
        <w:tc>
          <w:tcPr>
            <w:tcW w:w="5330" w:type="dxa"/>
            <w:gridSpan w:val="5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D501E7" w:rsidRPr="00723924" w:rsidTr="00993478">
        <w:tc>
          <w:tcPr>
            <w:tcW w:w="569" w:type="dxa"/>
            <w:vMerge/>
          </w:tcPr>
          <w:p w:rsidR="00357297" w:rsidRPr="00723924" w:rsidRDefault="00357297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57297" w:rsidRPr="00723924" w:rsidRDefault="00357297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57297" w:rsidRPr="00723924" w:rsidRDefault="00B93EAA" w:rsidP="00B93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57753B" w:rsidRPr="007239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020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Другие исто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ники (в разрезе)</w:t>
            </w:r>
          </w:p>
        </w:tc>
        <w:tc>
          <w:tcPr>
            <w:tcW w:w="1984" w:type="dxa"/>
            <w:vMerge/>
          </w:tcPr>
          <w:p w:rsidR="00357297" w:rsidRPr="00723924" w:rsidRDefault="00357297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357297" w:rsidRPr="00723924" w:rsidRDefault="00357297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57297" w:rsidRPr="00723924" w:rsidRDefault="00357297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501E7" w:rsidRPr="00723924" w:rsidTr="00993478">
        <w:tc>
          <w:tcPr>
            <w:tcW w:w="569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57297" w:rsidRPr="00723924" w:rsidRDefault="0035729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1D72" w:rsidRPr="00723924" w:rsidTr="00420150">
        <w:trPr>
          <w:trHeight w:val="8831"/>
        </w:trPr>
        <w:tc>
          <w:tcPr>
            <w:tcW w:w="569" w:type="dxa"/>
          </w:tcPr>
          <w:p w:rsidR="00761D72" w:rsidRPr="00723924" w:rsidRDefault="00761D72" w:rsidP="001A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1D72" w:rsidRPr="00723924" w:rsidRDefault="00761D72" w:rsidP="001A3E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1. </w:t>
            </w:r>
          </w:p>
          <w:p w:rsidR="00761D72" w:rsidRPr="00723924" w:rsidRDefault="00761D72" w:rsidP="001A3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Увеличение 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личества насел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ния городского округа Моско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ской области оповещаемого техническими средствами 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стемы централ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зованного оп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вещения и 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формирования, в том числе мун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ципальной (мес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ной) системы оповещения и информирования населения об </w:t>
            </w:r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опасностях</w:t>
            </w:r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никающих при военных ко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фликтах или вследствие этих конфликтов, а также об угрозе возникновения или о возникн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вении ЧС пр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родного и техн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генного характ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ра.</w:t>
            </w:r>
          </w:p>
        </w:tc>
        <w:tc>
          <w:tcPr>
            <w:tcW w:w="1247" w:type="dxa"/>
          </w:tcPr>
          <w:p w:rsidR="00761D72" w:rsidRPr="000F5606" w:rsidRDefault="004D57FF" w:rsidP="001A3E1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30308</w:t>
            </w:r>
          </w:p>
        </w:tc>
        <w:tc>
          <w:tcPr>
            <w:tcW w:w="1020" w:type="dxa"/>
          </w:tcPr>
          <w:p w:rsidR="00573812" w:rsidRPr="000F5606" w:rsidRDefault="00335DD9" w:rsidP="00761D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4195</w:t>
            </w:r>
          </w:p>
          <w:p w:rsidR="00573812" w:rsidRPr="000F5606" w:rsidRDefault="00573812" w:rsidP="00761D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D72" w:rsidRPr="00723924" w:rsidRDefault="00761D72" w:rsidP="001A3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ления муниц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вания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области, 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падающего в зону действия системы централизованн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 оповещения и информирования при чрезвыча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 ситуациях или угрозе их возникновения до 97%.</w:t>
            </w:r>
          </w:p>
        </w:tc>
        <w:tc>
          <w:tcPr>
            <w:tcW w:w="1361" w:type="dxa"/>
          </w:tcPr>
          <w:p w:rsidR="00761D72" w:rsidRPr="00723924" w:rsidRDefault="00761D72" w:rsidP="001A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4" w:type="dxa"/>
          </w:tcPr>
          <w:p w:rsidR="00761D72" w:rsidRPr="00723924" w:rsidRDefault="00761D72" w:rsidP="001A3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7" w:type="dxa"/>
          </w:tcPr>
          <w:p w:rsidR="00761D72" w:rsidRPr="00723924" w:rsidRDefault="00761D72" w:rsidP="001A3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761D72" w:rsidRPr="00723924" w:rsidRDefault="00761D72" w:rsidP="001A3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761D72" w:rsidRPr="00723924" w:rsidRDefault="00761D72" w:rsidP="001A3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761D72" w:rsidRPr="00723924" w:rsidRDefault="00761D72" w:rsidP="001A3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761D72" w:rsidRPr="00723924" w:rsidRDefault="00761D72" w:rsidP="001A3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A3E1B" w:rsidRPr="00723924" w:rsidTr="00993478">
        <w:tc>
          <w:tcPr>
            <w:tcW w:w="569" w:type="dxa"/>
          </w:tcPr>
          <w:p w:rsidR="001A3E1B" w:rsidRPr="00723924" w:rsidRDefault="001A3E1B" w:rsidP="001A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A3E1B" w:rsidRPr="00723924" w:rsidRDefault="001A3E1B" w:rsidP="001A3E1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23924">
              <w:rPr>
                <w:rFonts w:ascii="Times New Roman" w:hAnsi="Times New Roman"/>
                <w:b/>
                <w:i/>
              </w:rPr>
              <w:t xml:space="preserve">Задача 2. </w:t>
            </w:r>
          </w:p>
          <w:p w:rsidR="001A3E1B" w:rsidRPr="00723924" w:rsidRDefault="001A3E1B" w:rsidP="001A3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</w:rPr>
              <w:t>Создание и разв</w:t>
            </w:r>
            <w:r w:rsidRPr="00723924">
              <w:rPr>
                <w:rFonts w:ascii="Times New Roman" w:hAnsi="Times New Roman"/>
              </w:rPr>
              <w:t>и</w:t>
            </w:r>
            <w:r w:rsidRPr="00723924">
              <w:rPr>
                <w:rFonts w:ascii="Times New Roman" w:hAnsi="Times New Roman"/>
              </w:rPr>
              <w:t xml:space="preserve">тие на территории городского округа </w:t>
            </w:r>
            <w:r w:rsidRPr="00723924">
              <w:rPr>
                <w:rFonts w:ascii="Times New Roman" w:hAnsi="Times New Roman"/>
              </w:rPr>
              <w:lastRenderedPageBreak/>
              <w:t>Московской обл</w:t>
            </w:r>
            <w:r w:rsidRPr="00723924">
              <w:rPr>
                <w:rFonts w:ascii="Times New Roman" w:hAnsi="Times New Roman"/>
              </w:rPr>
              <w:t>а</w:t>
            </w:r>
            <w:r w:rsidRPr="00723924">
              <w:rPr>
                <w:rFonts w:ascii="Times New Roman" w:hAnsi="Times New Roman"/>
              </w:rPr>
              <w:t>сти аппаратно-программного комплекса «Бе</w:t>
            </w:r>
            <w:r w:rsidRPr="00723924">
              <w:rPr>
                <w:rFonts w:ascii="Times New Roman" w:hAnsi="Times New Roman"/>
              </w:rPr>
              <w:t>з</w:t>
            </w:r>
            <w:r w:rsidRPr="00723924">
              <w:rPr>
                <w:rFonts w:ascii="Times New Roman" w:hAnsi="Times New Roman"/>
              </w:rPr>
              <w:t>опасный город».</w:t>
            </w:r>
          </w:p>
        </w:tc>
        <w:tc>
          <w:tcPr>
            <w:tcW w:w="1247" w:type="dxa"/>
          </w:tcPr>
          <w:p w:rsidR="001A3E1B" w:rsidRPr="000F5606" w:rsidRDefault="004D57FF" w:rsidP="001A3E1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11408</w:t>
            </w:r>
          </w:p>
        </w:tc>
        <w:tc>
          <w:tcPr>
            <w:tcW w:w="1020" w:type="dxa"/>
          </w:tcPr>
          <w:p w:rsidR="00573812" w:rsidRPr="000F5606" w:rsidRDefault="003900A5" w:rsidP="001A3E1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06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1A3E1B" w:rsidRPr="00723924" w:rsidRDefault="001A3E1B" w:rsidP="001A3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t>Доля постро</w:t>
            </w:r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t>ния и развития систем аппара</w:t>
            </w:r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но-программного </w:t>
            </w:r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«Бе</w:t>
            </w:r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t>опасный город» на территории муниципального образования Московской о</w:t>
            </w:r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gramStart"/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40256" w:rsidRPr="00723924">
              <w:rPr>
                <w:rFonts w:ascii="Times New Roman" w:hAnsi="Times New Roman" w:cs="Times New Roman"/>
                <w:sz w:val="24"/>
                <w:szCs w:val="24"/>
              </w:rPr>
              <w:t>о 50%</w:t>
            </w:r>
          </w:p>
        </w:tc>
        <w:tc>
          <w:tcPr>
            <w:tcW w:w="1361" w:type="dxa"/>
          </w:tcPr>
          <w:p w:rsidR="001A3E1B" w:rsidRPr="00723924" w:rsidRDefault="001A3E1B" w:rsidP="001A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14" w:type="dxa"/>
          </w:tcPr>
          <w:p w:rsidR="001A3E1B" w:rsidRPr="00723924" w:rsidRDefault="001A3E1B" w:rsidP="001A3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" w:type="dxa"/>
          </w:tcPr>
          <w:p w:rsidR="001A3E1B" w:rsidRPr="00723924" w:rsidRDefault="001A3E1B" w:rsidP="001A3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1A3E1B" w:rsidRPr="00723924" w:rsidRDefault="001A3E1B" w:rsidP="001A3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A3E1B" w:rsidRPr="00723924" w:rsidRDefault="001A3E1B" w:rsidP="001A3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A3E1B" w:rsidRPr="00723924" w:rsidRDefault="001A3E1B" w:rsidP="001A3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A3E1B" w:rsidRPr="00723924" w:rsidRDefault="001A3E1B" w:rsidP="001A3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57297" w:rsidRPr="00723924" w:rsidRDefault="00357297" w:rsidP="00357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297" w:rsidRPr="00723924" w:rsidRDefault="00357297" w:rsidP="00357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/>
          <w:sz w:val="24"/>
          <w:szCs w:val="24"/>
        </w:rPr>
        <w:t>*- Показатель будет реализовываться после разработки и утверждения единой концепции построения аппаратно-программного комплекса «Безопа</w:t>
      </w:r>
      <w:r w:rsidRPr="00723924">
        <w:rPr>
          <w:rFonts w:ascii="Times New Roman" w:hAnsi="Times New Roman"/>
          <w:sz w:val="24"/>
          <w:szCs w:val="24"/>
        </w:rPr>
        <w:t>с</w:t>
      </w:r>
      <w:r w:rsidRPr="00723924">
        <w:rPr>
          <w:rFonts w:ascii="Times New Roman" w:hAnsi="Times New Roman"/>
          <w:sz w:val="24"/>
          <w:szCs w:val="24"/>
        </w:rPr>
        <w:t>ный город» на территории Московской области</w:t>
      </w:r>
    </w:p>
    <w:p w:rsidR="00357297" w:rsidRPr="00723924" w:rsidRDefault="00357297" w:rsidP="003572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572" w:rsidRPr="00723924" w:rsidRDefault="0031357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7297" w:rsidRPr="00723924" w:rsidRDefault="00357297" w:rsidP="003572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761D72" w:rsidRPr="00723924" w:rsidRDefault="00357297" w:rsidP="003572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 3</w:t>
      </w:r>
      <w:r w:rsidR="00A439DF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>«Развитие и совершенствование систем оповещения и информирования населения</w:t>
      </w:r>
      <w:r w:rsidR="00B93EAA" w:rsidRPr="0072392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93EAA" w:rsidRPr="00723924">
        <w:rPr>
          <w:rFonts w:ascii="Times New Roman" w:hAnsi="Times New Roman" w:cs="Times New Roman"/>
          <w:b/>
          <w:sz w:val="28"/>
          <w:szCs w:val="28"/>
        </w:rPr>
        <w:t>о</w:t>
      </w:r>
      <w:r w:rsidR="00B93EAA" w:rsidRPr="00723924">
        <w:rPr>
          <w:rFonts w:ascii="Times New Roman" w:hAnsi="Times New Roman" w:cs="Times New Roman"/>
          <w:b/>
          <w:sz w:val="28"/>
          <w:szCs w:val="28"/>
        </w:rPr>
        <w:t>родского округа Красногорск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области»</w:t>
      </w:r>
      <w:r w:rsidR="00E46971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B93EAA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</w:p>
    <w:p w:rsidR="00357297" w:rsidRPr="00723924" w:rsidRDefault="00357297" w:rsidP="003572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 «Безопасность населения» на 2017-2021 годы</w:t>
      </w:r>
    </w:p>
    <w:tbl>
      <w:tblPr>
        <w:tblpPr w:leftFromText="180" w:rightFromText="180" w:vertAnchor="text" w:horzAnchor="margin" w:tblpXSpec="center" w:tblpY="494"/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974"/>
        <w:gridCol w:w="851"/>
        <w:gridCol w:w="1201"/>
        <w:gridCol w:w="1559"/>
        <w:gridCol w:w="1351"/>
        <w:gridCol w:w="1134"/>
        <w:gridCol w:w="925"/>
        <w:gridCol w:w="993"/>
        <w:gridCol w:w="850"/>
        <w:gridCol w:w="992"/>
        <w:gridCol w:w="1560"/>
        <w:gridCol w:w="1559"/>
      </w:tblGrid>
      <w:tr w:rsidR="00D501E7" w:rsidRPr="00723924" w:rsidTr="00FA2C08">
        <w:tc>
          <w:tcPr>
            <w:tcW w:w="794" w:type="dxa"/>
            <w:vMerge w:val="restart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4" w:type="dxa"/>
            <w:vMerge w:val="restart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3924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</w:tc>
        <w:tc>
          <w:tcPr>
            <w:tcW w:w="851" w:type="dxa"/>
            <w:vMerge w:val="restart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нения мер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201" w:type="dxa"/>
            <w:vMerge w:val="restart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1559" w:type="dxa"/>
            <w:vMerge w:val="restart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нансирования мероприятия в текущем финансовом году (тыс. руб.)</w:t>
            </w:r>
            <w:hyperlink w:anchor="P981" w:history="1">
              <w:r w:rsidRPr="0072392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351" w:type="dxa"/>
            <w:vMerge w:val="restart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894" w:type="dxa"/>
            <w:gridSpan w:val="5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за 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полнение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роприятия подпрогра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559" w:type="dxa"/>
            <w:vMerge w:val="restart"/>
          </w:tcPr>
          <w:p w:rsidR="00357297" w:rsidRPr="00723924" w:rsidRDefault="00357297" w:rsidP="00FA2C08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мероприятий  подпрогра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E7" w:rsidRPr="00723924" w:rsidTr="00FA2C08">
        <w:tc>
          <w:tcPr>
            <w:tcW w:w="794" w:type="dxa"/>
            <w:vMerge/>
          </w:tcPr>
          <w:p w:rsidR="00357297" w:rsidRPr="00723924" w:rsidRDefault="0035729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57297" w:rsidRPr="00723924" w:rsidRDefault="00357297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7297" w:rsidRPr="00723924" w:rsidRDefault="0035729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357297" w:rsidRPr="00723924" w:rsidRDefault="0035729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7297" w:rsidRPr="00723924" w:rsidRDefault="0035729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357297" w:rsidRPr="00723924" w:rsidRDefault="0035729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5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vMerge/>
          </w:tcPr>
          <w:p w:rsidR="00357297" w:rsidRPr="00723924" w:rsidRDefault="0035729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7297" w:rsidRPr="00723924" w:rsidRDefault="0035729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1E7" w:rsidRPr="00723924" w:rsidTr="00FA2C08">
        <w:tc>
          <w:tcPr>
            <w:tcW w:w="794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392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501E7" w:rsidRPr="00723924" w:rsidTr="00FA2C08">
        <w:tc>
          <w:tcPr>
            <w:tcW w:w="794" w:type="dxa"/>
            <w:vMerge w:val="restart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Merge w:val="restart"/>
          </w:tcPr>
          <w:p w:rsidR="00313572" w:rsidRPr="00723924" w:rsidRDefault="00357297" w:rsidP="00FA2C08">
            <w:pPr>
              <w:pStyle w:val="ConsPlusNorma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  <w:r w:rsidRPr="007239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  <w:p w:rsidR="00357297" w:rsidRPr="00723924" w:rsidRDefault="00B86A8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личества насел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3EAA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городского окру</w:t>
            </w:r>
            <w:r w:rsidR="00B93EAA" w:rsidRPr="0072392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 оповещаемого техническими средствами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стемы централ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зованного оп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вещения и 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формирования, в т</w:t>
            </w:r>
            <w:r w:rsidR="006B6BC7" w:rsidRPr="00723924">
              <w:rPr>
                <w:rFonts w:ascii="Times New Roman" w:hAnsi="Times New Roman" w:cs="Times New Roman"/>
                <w:sz w:val="24"/>
                <w:szCs w:val="24"/>
              </w:rPr>
              <w:t>ом числе мун</w:t>
            </w:r>
            <w:r w:rsidR="006B6BC7"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6BC7" w:rsidRPr="00723924">
              <w:rPr>
                <w:rFonts w:ascii="Times New Roman" w:hAnsi="Times New Roman" w:cs="Times New Roman"/>
                <w:sz w:val="24"/>
                <w:szCs w:val="24"/>
              </w:rPr>
              <w:t>ципальной (мес</w:t>
            </w:r>
            <w:r w:rsidR="006B6BC7" w:rsidRPr="00723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6BC7" w:rsidRPr="0072392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) системы оповещения и информирования населения об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опасностях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никающих при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военных 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фликтах или вследствие этих конфликтов, а также об угрозе возникновения или о возникн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вении ЧС 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родного и техн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генного характ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851" w:type="dxa"/>
            <w:vMerge w:val="restart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1" w:type="dxa"/>
          </w:tcPr>
          <w:p w:rsidR="00357297" w:rsidRPr="00723924" w:rsidRDefault="00357297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53755" w:rsidRPr="00723924" w:rsidRDefault="0021591C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34503</w:t>
            </w:r>
          </w:p>
        </w:tc>
        <w:tc>
          <w:tcPr>
            <w:tcW w:w="1134" w:type="dxa"/>
          </w:tcPr>
          <w:p w:rsidR="00453755" w:rsidRPr="00723924" w:rsidRDefault="0021591C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  <w:tc>
          <w:tcPr>
            <w:tcW w:w="925" w:type="dxa"/>
          </w:tcPr>
          <w:p w:rsidR="00357297" w:rsidRPr="00723924" w:rsidRDefault="00F17C6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7527</w:t>
            </w:r>
          </w:p>
        </w:tc>
        <w:tc>
          <w:tcPr>
            <w:tcW w:w="993" w:type="dxa"/>
          </w:tcPr>
          <w:p w:rsidR="00357297" w:rsidRPr="00723924" w:rsidRDefault="00F17C6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6527</w:t>
            </w:r>
          </w:p>
        </w:tc>
        <w:tc>
          <w:tcPr>
            <w:tcW w:w="850" w:type="dxa"/>
          </w:tcPr>
          <w:p w:rsidR="00357297" w:rsidRPr="00723924" w:rsidRDefault="00F17C6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8127</w:t>
            </w:r>
          </w:p>
        </w:tc>
        <w:tc>
          <w:tcPr>
            <w:tcW w:w="992" w:type="dxa"/>
          </w:tcPr>
          <w:p w:rsidR="00357297" w:rsidRPr="00723924" w:rsidRDefault="00F17C6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8127</w:t>
            </w:r>
          </w:p>
        </w:tc>
        <w:tc>
          <w:tcPr>
            <w:tcW w:w="1560" w:type="dxa"/>
          </w:tcPr>
          <w:p w:rsidR="00357297" w:rsidRPr="00723924" w:rsidRDefault="00357297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57297" w:rsidRPr="00723924" w:rsidRDefault="00A752E5" w:rsidP="00FA2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 Увелич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процента территории муниципал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вания Мо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ковской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ласти покр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централиз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ванного оп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вещения и информир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вания при чрезвыча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 ситуац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ях или угрозе их возникн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вения терр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>ории мун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до </w:t>
            </w:r>
            <w:r w:rsidR="00C20A1E" w:rsidRPr="00723924">
              <w:rPr>
                <w:rFonts w:ascii="Times New Roman" w:hAnsi="Times New Roman" w:cs="Times New Roman"/>
                <w:sz w:val="24"/>
                <w:szCs w:val="24"/>
              </w:rPr>
              <w:t>97%.</w:t>
            </w:r>
          </w:p>
        </w:tc>
      </w:tr>
      <w:tr w:rsidR="00F17C69" w:rsidRPr="00723924" w:rsidTr="00FA2C08">
        <w:tc>
          <w:tcPr>
            <w:tcW w:w="794" w:type="dxa"/>
            <w:vMerge/>
          </w:tcPr>
          <w:p w:rsidR="00F17C69" w:rsidRPr="00723924" w:rsidRDefault="00F17C69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F17C69" w:rsidRPr="00723924" w:rsidRDefault="00F17C69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F17C69" w:rsidRPr="00723924" w:rsidRDefault="00F17C69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17C69" w:rsidRPr="00723924" w:rsidRDefault="00F17C6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F17C69" w:rsidRPr="00723924" w:rsidRDefault="00F17C69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17C69" w:rsidRPr="00723924" w:rsidRDefault="00F17C6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30308</w:t>
            </w:r>
          </w:p>
        </w:tc>
        <w:tc>
          <w:tcPr>
            <w:tcW w:w="1134" w:type="dxa"/>
          </w:tcPr>
          <w:p w:rsidR="00F17C69" w:rsidRPr="00723924" w:rsidRDefault="00F17C6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F17C69" w:rsidRPr="00723924" w:rsidRDefault="00F17C6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7527</w:t>
            </w:r>
          </w:p>
        </w:tc>
        <w:tc>
          <w:tcPr>
            <w:tcW w:w="993" w:type="dxa"/>
          </w:tcPr>
          <w:p w:rsidR="00F17C69" w:rsidRPr="00723924" w:rsidRDefault="00F17C6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6527</w:t>
            </w:r>
          </w:p>
        </w:tc>
        <w:tc>
          <w:tcPr>
            <w:tcW w:w="850" w:type="dxa"/>
          </w:tcPr>
          <w:p w:rsidR="00F17C69" w:rsidRPr="00723924" w:rsidRDefault="00F17C6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8127</w:t>
            </w:r>
          </w:p>
        </w:tc>
        <w:tc>
          <w:tcPr>
            <w:tcW w:w="992" w:type="dxa"/>
          </w:tcPr>
          <w:p w:rsidR="00F17C69" w:rsidRPr="00723924" w:rsidRDefault="00F17C6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8127</w:t>
            </w:r>
          </w:p>
        </w:tc>
        <w:tc>
          <w:tcPr>
            <w:tcW w:w="1560" w:type="dxa"/>
            <w:vMerge w:val="restart"/>
          </w:tcPr>
          <w:p w:rsidR="00423B27" w:rsidRPr="00723924" w:rsidRDefault="00423B27" w:rsidP="00FA2C0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23924">
              <w:rPr>
                <w:sz w:val="24"/>
                <w:szCs w:val="24"/>
              </w:rPr>
              <w:t>Адм</w:t>
            </w:r>
            <w:proofErr w:type="gramStart"/>
            <w:r w:rsidRPr="00723924">
              <w:rPr>
                <w:sz w:val="24"/>
                <w:szCs w:val="24"/>
              </w:rPr>
              <w:t>.Г</w:t>
            </w:r>
            <w:proofErr w:type="gramEnd"/>
            <w:r w:rsidRPr="00723924">
              <w:rPr>
                <w:sz w:val="24"/>
                <w:szCs w:val="24"/>
              </w:rPr>
              <w:t>О</w:t>
            </w:r>
            <w:proofErr w:type="spellEnd"/>
          </w:p>
          <w:p w:rsidR="00F17C69" w:rsidRPr="00723924" w:rsidRDefault="00F17C69" w:rsidP="00FA2C08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F17C69" w:rsidRPr="00723924" w:rsidRDefault="00F17C69" w:rsidP="00FA2C08">
            <w:pPr>
              <w:pStyle w:val="ConsPlusNormal"/>
              <w:rPr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/>
          </w:tcPr>
          <w:p w:rsidR="00F17C69" w:rsidRPr="00723924" w:rsidRDefault="00F17C69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4" w:rsidRPr="00723924" w:rsidTr="00FA2C08">
        <w:tc>
          <w:tcPr>
            <w:tcW w:w="794" w:type="dxa"/>
            <w:vMerge/>
          </w:tcPr>
          <w:p w:rsidR="00FC6F44" w:rsidRPr="00723924" w:rsidRDefault="00FC6F44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FC6F44" w:rsidRPr="00723924" w:rsidRDefault="00FC6F44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FC6F44" w:rsidRPr="00723924" w:rsidRDefault="00FC6F44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C6F44" w:rsidRPr="00723924" w:rsidRDefault="00FC6F4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FC6F44" w:rsidRPr="00723924" w:rsidRDefault="00FC6F44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53755" w:rsidRPr="00723924" w:rsidRDefault="0021591C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  <w:tc>
          <w:tcPr>
            <w:tcW w:w="1134" w:type="dxa"/>
          </w:tcPr>
          <w:p w:rsidR="00453755" w:rsidRPr="00723924" w:rsidRDefault="0021591C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  <w:tc>
          <w:tcPr>
            <w:tcW w:w="925" w:type="dxa"/>
          </w:tcPr>
          <w:p w:rsidR="00FC6F44" w:rsidRPr="00723924" w:rsidRDefault="00E46971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C6F44" w:rsidRPr="00723924" w:rsidRDefault="00E46971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C6F44" w:rsidRPr="00723924" w:rsidRDefault="00E46971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6F44" w:rsidRPr="00723924" w:rsidRDefault="00E46971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FC6F44" w:rsidRPr="00723924" w:rsidRDefault="00FC6F4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6F44" w:rsidRPr="00723924" w:rsidRDefault="00FC6F44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4" w:rsidRPr="00723924" w:rsidTr="00FA2C08">
        <w:tc>
          <w:tcPr>
            <w:tcW w:w="794" w:type="dxa"/>
            <w:vMerge/>
          </w:tcPr>
          <w:p w:rsidR="00FC6F44" w:rsidRPr="00723924" w:rsidRDefault="00FC6F44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FC6F44" w:rsidRPr="00723924" w:rsidRDefault="00FC6F44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FC6F44" w:rsidRPr="00723924" w:rsidRDefault="00FC6F44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C6F44" w:rsidRPr="00723924" w:rsidRDefault="00FC6F4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FC6F44" w:rsidRPr="00723924" w:rsidRDefault="00FC6F44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C6F44" w:rsidRPr="00723924" w:rsidRDefault="00E46971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C6F44" w:rsidRPr="00723924" w:rsidRDefault="00E46971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FC6F44" w:rsidRPr="00723924" w:rsidRDefault="00E46971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C6F44" w:rsidRPr="00723924" w:rsidRDefault="00E46971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C6F44" w:rsidRPr="00723924" w:rsidRDefault="00E46971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6F44" w:rsidRPr="00723924" w:rsidRDefault="00E46971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FC6F44" w:rsidRPr="00723924" w:rsidRDefault="00FC6F44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6F44" w:rsidRPr="00723924" w:rsidRDefault="00FC6F44" w:rsidP="00FA2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57" w:rsidRPr="00723924" w:rsidTr="00FA2C08">
        <w:tc>
          <w:tcPr>
            <w:tcW w:w="794" w:type="dxa"/>
            <w:vMerge w:val="restart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74" w:type="dxa"/>
            <w:vMerge w:val="restart"/>
          </w:tcPr>
          <w:p w:rsidR="00274557" w:rsidRPr="00723924" w:rsidRDefault="00274557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4">
              <w:rPr>
                <w:rFonts w:ascii="Times New Roman" w:hAnsi="Times New Roman"/>
                <w:sz w:val="24"/>
              </w:rPr>
              <w:t>Создание и по</w:t>
            </w:r>
            <w:r w:rsidRPr="00723924">
              <w:rPr>
                <w:rFonts w:ascii="Times New Roman" w:hAnsi="Times New Roman"/>
                <w:sz w:val="24"/>
              </w:rPr>
              <w:t>д</w:t>
            </w:r>
            <w:r w:rsidRPr="00723924">
              <w:rPr>
                <w:rFonts w:ascii="Times New Roman" w:hAnsi="Times New Roman"/>
                <w:sz w:val="24"/>
              </w:rPr>
              <w:t>держание в п</w:t>
            </w:r>
            <w:r w:rsidRPr="00723924">
              <w:rPr>
                <w:rFonts w:ascii="Times New Roman" w:hAnsi="Times New Roman"/>
                <w:sz w:val="24"/>
              </w:rPr>
              <w:t>о</w:t>
            </w:r>
            <w:r w:rsidRPr="00723924">
              <w:rPr>
                <w:rFonts w:ascii="Times New Roman" w:hAnsi="Times New Roman"/>
                <w:sz w:val="24"/>
              </w:rPr>
              <w:t>стоянной гото</w:t>
            </w:r>
            <w:r w:rsidRPr="00723924">
              <w:rPr>
                <w:rFonts w:ascii="Times New Roman" w:hAnsi="Times New Roman"/>
                <w:sz w:val="24"/>
              </w:rPr>
              <w:t>в</w:t>
            </w:r>
            <w:r w:rsidRPr="00723924">
              <w:rPr>
                <w:rFonts w:ascii="Times New Roman" w:hAnsi="Times New Roman"/>
                <w:sz w:val="24"/>
              </w:rPr>
              <w:t>ности муниц</w:t>
            </w:r>
            <w:r w:rsidRPr="00723924">
              <w:rPr>
                <w:rFonts w:ascii="Times New Roman" w:hAnsi="Times New Roman"/>
                <w:sz w:val="24"/>
              </w:rPr>
              <w:t>и</w:t>
            </w:r>
            <w:r w:rsidRPr="00723924">
              <w:rPr>
                <w:rFonts w:ascii="Times New Roman" w:hAnsi="Times New Roman"/>
                <w:sz w:val="24"/>
              </w:rPr>
              <w:t>пальной системы оповещения и информирования населения об опасностях, во</w:t>
            </w:r>
            <w:r w:rsidRPr="00723924">
              <w:rPr>
                <w:rFonts w:ascii="Times New Roman" w:hAnsi="Times New Roman"/>
                <w:sz w:val="24"/>
              </w:rPr>
              <w:t>з</w:t>
            </w:r>
            <w:r w:rsidRPr="00723924">
              <w:rPr>
                <w:rFonts w:ascii="Times New Roman" w:hAnsi="Times New Roman"/>
                <w:sz w:val="24"/>
              </w:rPr>
              <w:t>никающих при военных ко</w:t>
            </w:r>
            <w:r w:rsidRPr="00723924">
              <w:rPr>
                <w:rFonts w:ascii="Times New Roman" w:hAnsi="Times New Roman"/>
                <w:sz w:val="24"/>
              </w:rPr>
              <w:t>н</w:t>
            </w:r>
            <w:r w:rsidRPr="00723924">
              <w:rPr>
                <w:rFonts w:ascii="Times New Roman" w:hAnsi="Times New Roman"/>
                <w:sz w:val="24"/>
              </w:rPr>
              <w:t>фликтах или вследствие этих конфликтов, а также об угрозе возникновения или о возникн</w:t>
            </w:r>
            <w:r w:rsidRPr="00723924">
              <w:rPr>
                <w:rFonts w:ascii="Times New Roman" w:hAnsi="Times New Roman"/>
                <w:sz w:val="24"/>
              </w:rPr>
              <w:t>о</w:t>
            </w:r>
            <w:r w:rsidRPr="00723924">
              <w:rPr>
                <w:rFonts w:ascii="Times New Roman" w:hAnsi="Times New Roman"/>
                <w:sz w:val="24"/>
              </w:rPr>
              <w:t>вении ЧС пр</w:t>
            </w:r>
            <w:r w:rsidRPr="00723924">
              <w:rPr>
                <w:rFonts w:ascii="Times New Roman" w:hAnsi="Times New Roman"/>
                <w:sz w:val="24"/>
              </w:rPr>
              <w:t>и</w:t>
            </w:r>
            <w:r w:rsidRPr="00723924">
              <w:rPr>
                <w:rFonts w:ascii="Times New Roman" w:hAnsi="Times New Roman"/>
                <w:sz w:val="24"/>
              </w:rPr>
              <w:t>родного и техн</w:t>
            </w:r>
            <w:r w:rsidRPr="00723924">
              <w:rPr>
                <w:rFonts w:ascii="Times New Roman" w:hAnsi="Times New Roman"/>
                <w:sz w:val="24"/>
              </w:rPr>
              <w:t>о</w:t>
            </w:r>
            <w:r w:rsidRPr="00723924">
              <w:rPr>
                <w:rFonts w:ascii="Times New Roman" w:hAnsi="Times New Roman"/>
                <w:sz w:val="24"/>
              </w:rPr>
              <w:t>генного характ</w:t>
            </w:r>
            <w:r w:rsidRPr="00723924">
              <w:rPr>
                <w:rFonts w:ascii="Times New Roman" w:hAnsi="Times New Roman"/>
                <w:sz w:val="24"/>
              </w:rPr>
              <w:t>е</w:t>
            </w:r>
            <w:r w:rsidRPr="00723924">
              <w:rPr>
                <w:rFonts w:ascii="Times New Roman" w:hAnsi="Times New Roman"/>
                <w:sz w:val="24"/>
              </w:rPr>
              <w:t>р</w:t>
            </w:r>
            <w:r w:rsidRPr="00723924">
              <w:rPr>
                <w:rFonts w:ascii="Times New Roman" w:hAnsi="Times New Roman"/>
                <w:b/>
                <w:sz w:val="24"/>
              </w:rPr>
              <w:t>а</w:t>
            </w:r>
          </w:p>
        </w:tc>
        <w:tc>
          <w:tcPr>
            <w:tcW w:w="851" w:type="dxa"/>
            <w:vMerge w:val="restart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53755" w:rsidRPr="00723924" w:rsidRDefault="003407C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34503</w:t>
            </w:r>
          </w:p>
        </w:tc>
        <w:tc>
          <w:tcPr>
            <w:tcW w:w="1134" w:type="dxa"/>
          </w:tcPr>
          <w:p w:rsidR="00453755" w:rsidRPr="00723924" w:rsidRDefault="003407C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  <w:tc>
          <w:tcPr>
            <w:tcW w:w="925" w:type="dxa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7527</w:t>
            </w:r>
          </w:p>
        </w:tc>
        <w:tc>
          <w:tcPr>
            <w:tcW w:w="993" w:type="dxa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6527</w:t>
            </w:r>
          </w:p>
        </w:tc>
        <w:tc>
          <w:tcPr>
            <w:tcW w:w="850" w:type="dxa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8127</w:t>
            </w:r>
          </w:p>
        </w:tc>
        <w:tc>
          <w:tcPr>
            <w:tcW w:w="992" w:type="dxa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8127</w:t>
            </w:r>
          </w:p>
        </w:tc>
        <w:tc>
          <w:tcPr>
            <w:tcW w:w="1560" w:type="dxa"/>
            <w:vMerge w:val="restart"/>
          </w:tcPr>
          <w:p w:rsidR="00274557" w:rsidRPr="00723924" w:rsidRDefault="00274557" w:rsidP="00FA2C0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23924">
              <w:rPr>
                <w:sz w:val="24"/>
                <w:szCs w:val="24"/>
              </w:rPr>
              <w:t>Адм</w:t>
            </w:r>
            <w:proofErr w:type="gramStart"/>
            <w:r w:rsidRPr="00723924">
              <w:rPr>
                <w:sz w:val="24"/>
                <w:szCs w:val="24"/>
              </w:rPr>
              <w:t>.Г</w:t>
            </w:r>
            <w:proofErr w:type="gramEnd"/>
            <w:r w:rsidRPr="00723924">
              <w:rPr>
                <w:sz w:val="24"/>
                <w:szCs w:val="24"/>
              </w:rPr>
              <w:t>О</w:t>
            </w:r>
            <w:proofErr w:type="spellEnd"/>
          </w:p>
          <w:p w:rsidR="00274557" w:rsidRPr="00723924" w:rsidRDefault="00274557" w:rsidP="00FA2C08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274557" w:rsidRPr="00723924" w:rsidRDefault="0086076B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 w:val="restart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557" w:rsidRPr="00723924" w:rsidTr="00FA2C08">
        <w:trPr>
          <w:trHeight w:val="473"/>
        </w:trPr>
        <w:tc>
          <w:tcPr>
            <w:tcW w:w="794" w:type="dxa"/>
            <w:vMerge/>
          </w:tcPr>
          <w:p w:rsidR="00274557" w:rsidRPr="00723924" w:rsidRDefault="0027455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274557" w:rsidRPr="00723924" w:rsidRDefault="00274557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74557" w:rsidRPr="00723924" w:rsidRDefault="0027455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9" w:type="dxa"/>
            <w:vMerge w:val="restart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74557" w:rsidRPr="00723924" w:rsidRDefault="0014705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9928</w:t>
            </w:r>
          </w:p>
        </w:tc>
        <w:tc>
          <w:tcPr>
            <w:tcW w:w="1134" w:type="dxa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74557" w:rsidRPr="00723924" w:rsidRDefault="0014705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993" w:type="dxa"/>
          </w:tcPr>
          <w:p w:rsidR="00274557" w:rsidRPr="00723924" w:rsidRDefault="0014705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850" w:type="dxa"/>
          </w:tcPr>
          <w:p w:rsidR="00274557" w:rsidRPr="00723924" w:rsidRDefault="0014705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992" w:type="dxa"/>
          </w:tcPr>
          <w:p w:rsidR="00274557" w:rsidRPr="00723924" w:rsidRDefault="0014705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1560" w:type="dxa"/>
            <w:vMerge/>
          </w:tcPr>
          <w:p w:rsidR="00274557" w:rsidRPr="00723924" w:rsidRDefault="00274557" w:rsidP="00FA2C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57" w:rsidRPr="00723924" w:rsidTr="00FA2C08">
        <w:trPr>
          <w:trHeight w:val="191"/>
        </w:trPr>
        <w:tc>
          <w:tcPr>
            <w:tcW w:w="794" w:type="dxa"/>
            <w:vMerge/>
          </w:tcPr>
          <w:p w:rsidR="00274557" w:rsidRPr="00723924" w:rsidRDefault="0027455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274557" w:rsidRPr="00723924" w:rsidRDefault="00274557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74557" w:rsidRPr="00723924" w:rsidRDefault="0027455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74557" w:rsidRPr="00723924" w:rsidRDefault="0086076B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20380</w:t>
            </w:r>
          </w:p>
        </w:tc>
        <w:tc>
          <w:tcPr>
            <w:tcW w:w="1134" w:type="dxa"/>
          </w:tcPr>
          <w:p w:rsidR="00274557" w:rsidRPr="00723924" w:rsidRDefault="00805EE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74557" w:rsidRPr="00723924" w:rsidRDefault="0086076B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4795</w:t>
            </w:r>
          </w:p>
        </w:tc>
        <w:tc>
          <w:tcPr>
            <w:tcW w:w="993" w:type="dxa"/>
          </w:tcPr>
          <w:p w:rsidR="00274557" w:rsidRPr="00723924" w:rsidRDefault="0086076B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4795</w:t>
            </w:r>
          </w:p>
        </w:tc>
        <w:tc>
          <w:tcPr>
            <w:tcW w:w="850" w:type="dxa"/>
          </w:tcPr>
          <w:p w:rsidR="00274557" w:rsidRPr="00723924" w:rsidRDefault="0086076B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992" w:type="dxa"/>
          </w:tcPr>
          <w:p w:rsidR="00274557" w:rsidRPr="00723924" w:rsidRDefault="0086076B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1560" w:type="dxa"/>
          </w:tcPr>
          <w:p w:rsidR="00274557" w:rsidRPr="00723924" w:rsidRDefault="0086076B" w:rsidP="00FA2C08">
            <w:pPr>
              <w:pStyle w:val="ConsPlusNormal"/>
              <w:rPr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57" w:rsidRPr="00723924" w:rsidTr="00FA2C08">
        <w:tc>
          <w:tcPr>
            <w:tcW w:w="794" w:type="dxa"/>
            <w:vMerge/>
          </w:tcPr>
          <w:p w:rsidR="00274557" w:rsidRPr="00723924" w:rsidRDefault="0027455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274557" w:rsidRPr="00723924" w:rsidRDefault="00274557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74557" w:rsidRPr="00723924" w:rsidRDefault="0027455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53755" w:rsidRPr="00723924" w:rsidRDefault="003407C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  <w:tc>
          <w:tcPr>
            <w:tcW w:w="1134" w:type="dxa"/>
          </w:tcPr>
          <w:p w:rsidR="00453755" w:rsidRPr="00723924" w:rsidRDefault="003407C9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  <w:tc>
          <w:tcPr>
            <w:tcW w:w="925" w:type="dxa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4557" w:rsidRPr="00723924" w:rsidRDefault="0027455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E4" w:rsidRPr="00723924" w:rsidTr="00FA2C08">
        <w:tc>
          <w:tcPr>
            <w:tcW w:w="794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459E4" w:rsidRPr="00723924" w:rsidRDefault="005C6850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59E4" w:rsidRPr="00723924" w:rsidRDefault="005C6850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459E4" w:rsidRPr="00723924" w:rsidRDefault="005C6850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59E4" w:rsidRPr="00723924" w:rsidRDefault="005C6850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59E4" w:rsidRPr="00723924" w:rsidRDefault="005C6850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59E4" w:rsidRPr="00723924" w:rsidRDefault="005C6850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E4" w:rsidRPr="00723924" w:rsidTr="00FA2C08">
        <w:tc>
          <w:tcPr>
            <w:tcW w:w="794" w:type="dxa"/>
            <w:vMerge w:val="restart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74" w:type="dxa"/>
            <w:vMerge w:val="restart"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Мониторинг наличия и </w:t>
            </w:r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сост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яния</w:t>
            </w:r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 xml:space="preserve"> функцион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рующих на те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ритории </w:t>
            </w:r>
            <w:r w:rsidR="00F430EB" w:rsidRPr="00723924">
              <w:rPr>
                <w:rFonts w:ascii="Times New Roman" w:hAnsi="Times New Roman"/>
                <w:sz w:val="24"/>
                <w:szCs w:val="24"/>
              </w:rPr>
              <w:t>горо</w:t>
            </w:r>
            <w:r w:rsidR="00F430EB" w:rsidRPr="00723924">
              <w:rPr>
                <w:rFonts w:ascii="Times New Roman" w:hAnsi="Times New Roman"/>
                <w:sz w:val="24"/>
                <w:szCs w:val="24"/>
              </w:rPr>
              <w:t>д</w:t>
            </w:r>
            <w:r w:rsidR="00F430EB" w:rsidRPr="00723924">
              <w:rPr>
                <w:rFonts w:ascii="Times New Roman" w:hAnsi="Times New Roman"/>
                <w:sz w:val="24"/>
                <w:szCs w:val="24"/>
              </w:rPr>
              <w:t xml:space="preserve">ского округа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стем оповещения и информиров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ния населения, управления, м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ниторинга и 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деонаблюдения, в том числе 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кальных.</w:t>
            </w:r>
          </w:p>
        </w:tc>
        <w:tc>
          <w:tcPr>
            <w:tcW w:w="851" w:type="dxa"/>
            <w:vMerge w:val="restart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1" w:type="dxa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459E4" w:rsidRPr="00723924" w:rsidRDefault="000459E4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средств, предусмотренных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60" w:type="dxa"/>
            <w:vMerge w:val="restart"/>
          </w:tcPr>
          <w:p w:rsidR="00FA2C08" w:rsidRPr="00723924" w:rsidRDefault="00FA2C08" w:rsidP="00FA2C0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0459E4" w:rsidRPr="00723924" w:rsidRDefault="000459E4" w:rsidP="00FA2C0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«ЕДДС»</w:t>
            </w:r>
          </w:p>
        </w:tc>
        <w:tc>
          <w:tcPr>
            <w:tcW w:w="1559" w:type="dxa"/>
            <w:vMerge w:val="restart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количества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муниципал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вания Мо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ковской 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ласти, поп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дающего в зону де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й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ствия сист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мы централ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зованного оповещения и информ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рования при чрезвыча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й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ных ситуац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ях или угрозе их возникн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вения.</w:t>
            </w:r>
          </w:p>
          <w:p w:rsidR="00140A76" w:rsidRPr="00723924" w:rsidRDefault="000459E4" w:rsidP="0014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органов управления и дежурно-диспетче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ских служб ПОО,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и НАСФ, об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рудованных современн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ми технич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скими сре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ствами для приема си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налов опов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щения и 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2E5" w:rsidRPr="00723924">
              <w:rPr>
                <w:rFonts w:ascii="Times New Roman" w:hAnsi="Times New Roman"/>
                <w:sz w:val="24"/>
                <w:szCs w:val="24"/>
              </w:rPr>
              <w:t>насел</w:t>
            </w:r>
            <w:r w:rsidR="00A752E5"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="00A752E5" w:rsidRPr="00723924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140A76" w:rsidRPr="00723924" w:rsidRDefault="00140A76" w:rsidP="0014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Повышение процента охвата нас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ления, пр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живающего в сельских населенных пунктах до 50%</w:t>
            </w:r>
            <w:r w:rsidR="00A752E5" w:rsidRPr="007239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E4" w:rsidRPr="00723924" w:rsidTr="00FA2C08">
        <w:tc>
          <w:tcPr>
            <w:tcW w:w="794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886C6A" w:rsidRPr="007239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E4" w:rsidRPr="00723924" w:rsidTr="00FA2C08">
        <w:tc>
          <w:tcPr>
            <w:tcW w:w="794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E4" w:rsidRPr="00723924" w:rsidTr="00FA2C08">
        <w:tc>
          <w:tcPr>
            <w:tcW w:w="794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459E4" w:rsidRPr="00723924" w:rsidRDefault="00F430EB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59E4" w:rsidRPr="00723924" w:rsidRDefault="00F430EB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459E4" w:rsidRPr="00723924" w:rsidRDefault="00F430EB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59E4" w:rsidRPr="00723924" w:rsidRDefault="00F430EB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59E4" w:rsidRPr="00723924" w:rsidRDefault="00F430EB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59E4" w:rsidRPr="00723924" w:rsidRDefault="00F430EB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76" w:rsidRPr="00723924" w:rsidTr="00FA2C08">
        <w:tc>
          <w:tcPr>
            <w:tcW w:w="794" w:type="dxa"/>
            <w:vMerge w:val="restart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974" w:type="dxa"/>
            <w:vMerge w:val="restart"/>
          </w:tcPr>
          <w:p w:rsidR="00140A76" w:rsidRPr="00723924" w:rsidRDefault="00140A76" w:rsidP="00140A76">
            <w:pPr>
              <w:pStyle w:val="ConsPlusCell"/>
              <w:ind w:left="57" w:right="-121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Создание, сове</w:t>
            </w:r>
            <w:r w:rsidRPr="00723924">
              <w:rPr>
                <w:sz w:val="24"/>
                <w:szCs w:val="24"/>
              </w:rPr>
              <w:t>р</w:t>
            </w:r>
            <w:r w:rsidRPr="00723924">
              <w:rPr>
                <w:sz w:val="24"/>
                <w:szCs w:val="24"/>
              </w:rPr>
              <w:t>шенствование и поддержание в состоянии гото</w:t>
            </w:r>
            <w:r w:rsidRPr="00723924">
              <w:rPr>
                <w:sz w:val="24"/>
                <w:szCs w:val="24"/>
              </w:rPr>
              <w:t>в</w:t>
            </w:r>
            <w:r w:rsidRPr="00723924">
              <w:rPr>
                <w:sz w:val="24"/>
                <w:szCs w:val="24"/>
              </w:rPr>
              <w:t>ности технич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ских систем управления, св</w:t>
            </w:r>
            <w:r w:rsidRPr="00723924">
              <w:rPr>
                <w:sz w:val="24"/>
                <w:szCs w:val="24"/>
              </w:rPr>
              <w:t>я</w:t>
            </w:r>
            <w:r w:rsidRPr="00723924">
              <w:rPr>
                <w:sz w:val="24"/>
                <w:szCs w:val="24"/>
              </w:rPr>
              <w:t>зи, мониторинга, видеонаблюдения и муниципальной системы опов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щения и инфо</w:t>
            </w:r>
            <w:r w:rsidRPr="00723924">
              <w:rPr>
                <w:sz w:val="24"/>
                <w:szCs w:val="24"/>
              </w:rPr>
              <w:t>р</w:t>
            </w:r>
            <w:r w:rsidRPr="00723924">
              <w:rPr>
                <w:sz w:val="24"/>
                <w:szCs w:val="24"/>
              </w:rPr>
              <w:t>мирования нас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ления об опасн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стях, возника</w:t>
            </w:r>
            <w:r w:rsidRPr="00723924">
              <w:rPr>
                <w:sz w:val="24"/>
                <w:szCs w:val="24"/>
              </w:rPr>
              <w:t>ю</w:t>
            </w:r>
            <w:r w:rsidRPr="00723924">
              <w:rPr>
                <w:sz w:val="24"/>
                <w:szCs w:val="24"/>
              </w:rPr>
              <w:t>щих при военных конфликтах или вследствие этих конфликтов, а также в мирное время при угрозе возникновения или возникнов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 xml:space="preserve">нии ЧС. Оплата </w:t>
            </w:r>
            <w:r w:rsidRPr="00723924">
              <w:rPr>
                <w:sz w:val="24"/>
                <w:szCs w:val="24"/>
              </w:rPr>
              <w:lastRenderedPageBreak/>
              <w:t>услуг связи, эк</w:t>
            </w:r>
            <w:r w:rsidRPr="00723924">
              <w:rPr>
                <w:sz w:val="24"/>
                <w:szCs w:val="24"/>
              </w:rPr>
              <w:t>с</w:t>
            </w:r>
            <w:r w:rsidRPr="00723924">
              <w:rPr>
                <w:sz w:val="24"/>
                <w:szCs w:val="24"/>
              </w:rPr>
              <w:t>плуатационно-техническое о</w:t>
            </w:r>
            <w:r w:rsidRPr="00723924">
              <w:rPr>
                <w:sz w:val="24"/>
                <w:szCs w:val="24"/>
              </w:rPr>
              <w:t>б</w:t>
            </w:r>
            <w:r w:rsidRPr="00723924">
              <w:rPr>
                <w:sz w:val="24"/>
                <w:szCs w:val="24"/>
              </w:rPr>
              <w:t>служивание апп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ратуры систем оповещения и и</w:t>
            </w:r>
            <w:r w:rsidRPr="00723924">
              <w:rPr>
                <w:sz w:val="24"/>
                <w:szCs w:val="24"/>
              </w:rPr>
              <w:t>н</w:t>
            </w:r>
            <w:r w:rsidRPr="00723924">
              <w:rPr>
                <w:sz w:val="24"/>
                <w:szCs w:val="24"/>
              </w:rPr>
              <w:t>формирования населения, упра</w:t>
            </w:r>
            <w:r w:rsidRPr="00723924">
              <w:rPr>
                <w:sz w:val="24"/>
                <w:szCs w:val="24"/>
              </w:rPr>
              <w:t>в</w:t>
            </w:r>
            <w:r w:rsidRPr="00723924">
              <w:rPr>
                <w:sz w:val="24"/>
                <w:szCs w:val="24"/>
              </w:rPr>
              <w:t>ления, связи, м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ниторинга и в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деонаблюдения.</w:t>
            </w:r>
          </w:p>
        </w:tc>
        <w:tc>
          <w:tcPr>
            <w:tcW w:w="851" w:type="dxa"/>
            <w:vMerge w:val="restart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1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6276A" w:rsidRPr="00723924" w:rsidRDefault="00F05D9A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34503</w:t>
            </w:r>
          </w:p>
        </w:tc>
        <w:tc>
          <w:tcPr>
            <w:tcW w:w="1134" w:type="dxa"/>
          </w:tcPr>
          <w:p w:rsidR="0026276A" w:rsidRPr="00723924" w:rsidRDefault="00F05D9A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  <w:tc>
          <w:tcPr>
            <w:tcW w:w="925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7527</w:t>
            </w:r>
          </w:p>
        </w:tc>
        <w:tc>
          <w:tcPr>
            <w:tcW w:w="993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6527</w:t>
            </w:r>
          </w:p>
        </w:tc>
        <w:tc>
          <w:tcPr>
            <w:tcW w:w="850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8127</w:t>
            </w:r>
          </w:p>
        </w:tc>
        <w:tc>
          <w:tcPr>
            <w:tcW w:w="992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8127</w:t>
            </w:r>
          </w:p>
        </w:tc>
        <w:tc>
          <w:tcPr>
            <w:tcW w:w="1560" w:type="dxa"/>
            <w:vMerge w:val="restart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140A76" w:rsidRPr="00723924" w:rsidRDefault="00140A76" w:rsidP="00140A76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76" w:rsidRPr="00723924" w:rsidTr="00FA2C08">
        <w:trPr>
          <w:trHeight w:val="735"/>
        </w:trPr>
        <w:tc>
          <w:tcPr>
            <w:tcW w:w="794" w:type="dxa"/>
            <w:vMerge/>
          </w:tcPr>
          <w:p w:rsidR="00140A76" w:rsidRPr="00723924" w:rsidRDefault="00140A76" w:rsidP="0014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140A76" w:rsidRPr="00723924" w:rsidRDefault="00140A76" w:rsidP="00140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40A76" w:rsidRPr="00723924" w:rsidRDefault="00140A76" w:rsidP="0014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9" w:type="dxa"/>
            <w:vMerge w:val="restart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9928</w:t>
            </w:r>
          </w:p>
        </w:tc>
        <w:tc>
          <w:tcPr>
            <w:tcW w:w="1134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993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850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992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1560" w:type="dxa"/>
            <w:vMerge/>
          </w:tcPr>
          <w:p w:rsidR="00140A76" w:rsidRPr="00723924" w:rsidRDefault="00140A76" w:rsidP="00140A7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76" w:rsidRPr="00723924" w:rsidTr="00FA2C08">
        <w:trPr>
          <w:trHeight w:val="382"/>
        </w:trPr>
        <w:tc>
          <w:tcPr>
            <w:tcW w:w="794" w:type="dxa"/>
            <w:vMerge/>
          </w:tcPr>
          <w:p w:rsidR="00140A76" w:rsidRPr="00723924" w:rsidRDefault="00140A76" w:rsidP="0014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140A76" w:rsidRPr="00723924" w:rsidRDefault="00140A76" w:rsidP="00140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40A76" w:rsidRPr="00723924" w:rsidRDefault="00140A76" w:rsidP="0014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20380</w:t>
            </w:r>
          </w:p>
        </w:tc>
        <w:tc>
          <w:tcPr>
            <w:tcW w:w="1134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4795</w:t>
            </w:r>
          </w:p>
        </w:tc>
        <w:tc>
          <w:tcPr>
            <w:tcW w:w="993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4795</w:t>
            </w:r>
          </w:p>
        </w:tc>
        <w:tc>
          <w:tcPr>
            <w:tcW w:w="850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992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1560" w:type="dxa"/>
          </w:tcPr>
          <w:p w:rsidR="00140A76" w:rsidRPr="00723924" w:rsidRDefault="00140A76" w:rsidP="00140A76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A76" w:rsidRPr="00723924" w:rsidTr="00FA2C08">
        <w:tc>
          <w:tcPr>
            <w:tcW w:w="794" w:type="dxa"/>
            <w:vMerge/>
          </w:tcPr>
          <w:p w:rsidR="00140A76" w:rsidRPr="00723924" w:rsidRDefault="00140A76" w:rsidP="0014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140A76" w:rsidRPr="00723924" w:rsidRDefault="00140A76" w:rsidP="00140A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40A76" w:rsidRPr="00723924" w:rsidRDefault="00140A76" w:rsidP="0014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6276A" w:rsidRPr="00723924" w:rsidRDefault="00F05D9A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  <w:tc>
          <w:tcPr>
            <w:tcW w:w="1134" w:type="dxa"/>
          </w:tcPr>
          <w:p w:rsidR="0026276A" w:rsidRPr="00723924" w:rsidRDefault="00F05D9A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  <w:tc>
          <w:tcPr>
            <w:tcW w:w="925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140A76" w:rsidRPr="00723924" w:rsidRDefault="00140A76" w:rsidP="00140A76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/>
          </w:tcPr>
          <w:p w:rsidR="00140A76" w:rsidRPr="00723924" w:rsidRDefault="00140A76" w:rsidP="0014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E4" w:rsidRPr="00723924" w:rsidTr="00FA2C08">
        <w:tc>
          <w:tcPr>
            <w:tcW w:w="794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59E4" w:rsidRPr="00723924" w:rsidRDefault="000459E4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459E4" w:rsidRPr="00723924" w:rsidRDefault="004E7C2D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59E4" w:rsidRPr="00723924" w:rsidRDefault="004E7C2D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459E4" w:rsidRPr="00723924" w:rsidRDefault="004E7C2D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59E4" w:rsidRPr="00723924" w:rsidRDefault="004E7C2D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59E4" w:rsidRPr="00723924" w:rsidRDefault="004E7C2D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59E4" w:rsidRPr="00723924" w:rsidRDefault="004E7C2D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59E4" w:rsidRPr="00723924" w:rsidRDefault="000459E4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6A" w:rsidRPr="00723924" w:rsidTr="00FA2C08">
        <w:tc>
          <w:tcPr>
            <w:tcW w:w="794" w:type="dxa"/>
            <w:vMerge w:val="restart"/>
          </w:tcPr>
          <w:p w:rsidR="00886C6A" w:rsidRPr="00723924" w:rsidRDefault="00886C6A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4" w:type="dxa"/>
            <w:vMerge w:val="restart"/>
          </w:tcPr>
          <w:p w:rsidR="00886C6A" w:rsidRPr="00723924" w:rsidRDefault="00886C6A" w:rsidP="00FA2C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2. </w:t>
            </w:r>
          </w:p>
          <w:p w:rsidR="00886C6A" w:rsidRPr="00723924" w:rsidRDefault="00886C6A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Создание и ра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витие на терр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тории городского округа Моско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ской области </w:t>
            </w:r>
            <w:r w:rsidRPr="00723924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7239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паратно-программного комплекса </w:t>
            </w:r>
            <w:r w:rsidRPr="00723924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«Бе</w:t>
            </w:r>
            <w:r w:rsidRPr="00723924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723924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опасный город»</w:t>
            </w:r>
          </w:p>
        </w:tc>
        <w:tc>
          <w:tcPr>
            <w:tcW w:w="851" w:type="dxa"/>
            <w:vMerge w:val="restart"/>
          </w:tcPr>
          <w:p w:rsidR="00886C6A" w:rsidRPr="00723924" w:rsidRDefault="00886C6A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886C6A" w:rsidRPr="00723924" w:rsidRDefault="00886C6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886C6A" w:rsidRPr="00723924" w:rsidRDefault="00886C6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D193F" w:rsidRPr="00723924" w:rsidRDefault="00C61F86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11518</w:t>
            </w:r>
          </w:p>
        </w:tc>
        <w:tc>
          <w:tcPr>
            <w:tcW w:w="1134" w:type="dxa"/>
          </w:tcPr>
          <w:p w:rsidR="005D193F" w:rsidRPr="00723924" w:rsidRDefault="00C61F86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5" w:type="dxa"/>
          </w:tcPr>
          <w:p w:rsidR="00886C6A" w:rsidRPr="00723924" w:rsidRDefault="0094556E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C6A" w:rsidRPr="00723924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993" w:type="dxa"/>
          </w:tcPr>
          <w:p w:rsidR="00886C6A" w:rsidRPr="00723924" w:rsidRDefault="00886C6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D72" w:rsidRPr="007239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886C6A" w:rsidRPr="00723924" w:rsidRDefault="00761D72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992" w:type="dxa"/>
          </w:tcPr>
          <w:p w:rsidR="00886C6A" w:rsidRPr="00723924" w:rsidRDefault="00761D72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560" w:type="dxa"/>
          </w:tcPr>
          <w:p w:rsidR="00886C6A" w:rsidRPr="00723924" w:rsidRDefault="00886C6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662B6" w:rsidRPr="00723924" w:rsidRDefault="00E662B6" w:rsidP="00E662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 Доля 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строения и развития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стем апп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ратно-программн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 комплекса «Безопасный город» на территории муниципал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>вания Мо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>ковской о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20A1E">
              <w:rPr>
                <w:rFonts w:ascii="Times New Roman" w:hAnsi="Times New Roman" w:cs="Times New Roman"/>
                <w:sz w:val="24"/>
                <w:szCs w:val="24"/>
              </w:rPr>
              <w:t>ласти до 50%</w:t>
            </w:r>
          </w:p>
          <w:p w:rsidR="00886C6A" w:rsidRPr="00723924" w:rsidRDefault="00886C6A" w:rsidP="00FA2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917" w:rsidRPr="00723924" w:rsidTr="00FA2C08">
        <w:tc>
          <w:tcPr>
            <w:tcW w:w="794" w:type="dxa"/>
            <w:vMerge/>
          </w:tcPr>
          <w:p w:rsidR="00446917" w:rsidRPr="00723924" w:rsidRDefault="0044691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46917" w:rsidRPr="00723924" w:rsidRDefault="00446917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6917" w:rsidRPr="00723924" w:rsidRDefault="0044691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559" w:type="dxa"/>
          </w:tcPr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gridSpan w:val="5"/>
          </w:tcPr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Задача будет реализовываться после разр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ботки и утверждения единой концепции 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строения аппаратно-программного комплекса «Безопасный город» на территории Моско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560" w:type="dxa"/>
            <w:vMerge w:val="restart"/>
          </w:tcPr>
          <w:p w:rsidR="00761D72" w:rsidRPr="00723924" w:rsidRDefault="00761D72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/>
          </w:tcPr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72" w:rsidRPr="00723924" w:rsidTr="00FA2C08">
        <w:tc>
          <w:tcPr>
            <w:tcW w:w="794" w:type="dxa"/>
            <w:vMerge/>
          </w:tcPr>
          <w:p w:rsidR="00761D72" w:rsidRPr="00723924" w:rsidRDefault="00761D72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761D72" w:rsidRPr="00723924" w:rsidRDefault="00761D72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61D72" w:rsidRPr="00723924" w:rsidRDefault="00761D72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61D72" w:rsidRPr="00723924" w:rsidRDefault="00761D72" w:rsidP="00FA2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761D72" w:rsidRPr="00723924" w:rsidRDefault="00761D72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61D72" w:rsidRPr="00723924" w:rsidRDefault="00761D72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11408</w:t>
            </w:r>
          </w:p>
        </w:tc>
        <w:tc>
          <w:tcPr>
            <w:tcW w:w="1134" w:type="dxa"/>
          </w:tcPr>
          <w:p w:rsidR="00761D72" w:rsidRPr="00723924" w:rsidRDefault="00761D72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761D72" w:rsidRPr="00723924" w:rsidRDefault="00761D72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3088</w:t>
            </w:r>
          </w:p>
        </w:tc>
        <w:tc>
          <w:tcPr>
            <w:tcW w:w="993" w:type="dxa"/>
          </w:tcPr>
          <w:p w:rsidR="00761D72" w:rsidRPr="00723924" w:rsidRDefault="00761D72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850" w:type="dxa"/>
          </w:tcPr>
          <w:p w:rsidR="00761D72" w:rsidRPr="00723924" w:rsidRDefault="00761D72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992" w:type="dxa"/>
          </w:tcPr>
          <w:p w:rsidR="00761D72" w:rsidRPr="00723924" w:rsidRDefault="00761D72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560" w:type="dxa"/>
            <w:vMerge/>
          </w:tcPr>
          <w:p w:rsidR="00761D72" w:rsidRPr="00723924" w:rsidRDefault="00761D72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1D72" w:rsidRPr="00723924" w:rsidRDefault="00761D72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917" w:rsidRPr="00723924" w:rsidTr="00FA2C08">
        <w:tc>
          <w:tcPr>
            <w:tcW w:w="794" w:type="dxa"/>
            <w:vMerge/>
          </w:tcPr>
          <w:p w:rsidR="00446917" w:rsidRPr="00723924" w:rsidRDefault="0044691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46917" w:rsidRPr="00723924" w:rsidRDefault="00446917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6917" w:rsidRPr="00723924" w:rsidRDefault="0044691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D193F" w:rsidRPr="00723924" w:rsidRDefault="00C61F86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5D193F" w:rsidRPr="00723924" w:rsidRDefault="00C61F86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5" w:type="dxa"/>
          </w:tcPr>
          <w:p w:rsidR="00446917" w:rsidRPr="00723924" w:rsidRDefault="000107F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46917" w:rsidRPr="00723924" w:rsidRDefault="000107F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6917" w:rsidRPr="00723924" w:rsidRDefault="000107F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46917" w:rsidRPr="00723924" w:rsidRDefault="000107F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917" w:rsidRPr="00723924" w:rsidTr="00FA2C08">
        <w:tc>
          <w:tcPr>
            <w:tcW w:w="794" w:type="dxa"/>
            <w:vMerge/>
          </w:tcPr>
          <w:p w:rsidR="00446917" w:rsidRPr="00723924" w:rsidRDefault="0044691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46917" w:rsidRPr="00723924" w:rsidRDefault="00446917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6917" w:rsidRPr="00723924" w:rsidRDefault="00446917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46917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6917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446917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46917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6917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46917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6917" w:rsidRPr="00723924" w:rsidRDefault="0044691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35" w:rsidRPr="00723924" w:rsidTr="00FA2C08">
        <w:tc>
          <w:tcPr>
            <w:tcW w:w="794" w:type="dxa"/>
            <w:vMerge w:val="restart"/>
          </w:tcPr>
          <w:p w:rsidR="00210935" w:rsidRPr="00723924" w:rsidRDefault="0021093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974" w:type="dxa"/>
            <w:vMerge w:val="restart"/>
          </w:tcPr>
          <w:p w:rsidR="00210935" w:rsidRPr="00723924" w:rsidRDefault="0021093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Создание АПК «Безопасный г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род»</w:t>
            </w:r>
          </w:p>
        </w:tc>
        <w:tc>
          <w:tcPr>
            <w:tcW w:w="851" w:type="dxa"/>
            <w:vMerge w:val="restart"/>
          </w:tcPr>
          <w:p w:rsidR="00210935" w:rsidRPr="00723924" w:rsidRDefault="0021093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D193F" w:rsidRPr="00723924" w:rsidRDefault="00C61F86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11518</w:t>
            </w:r>
          </w:p>
        </w:tc>
        <w:tc>
          <w:tcPr>
            <w:tcW w:w="1134" w:type="dxa"/>
          </w:tcPr>
          <w:p w:rsidR="005D193F" w:rsidRPr="00723924" w:rsidRDefault="00C61F86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5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3088</w:t>
            </w:r>
          </w:p>
        </w:tc>
        <w:tc>
          <w:tcPr>
            <w:tcW w:w="993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850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992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560" w:type="dxa"/>
            <w:vMerge w:val="restart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 w:val="restart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25" w:rsidRPr="00723924" w:rsidTr="00FA2C08">
        <w:tc>
          <w:tcPr>
            <w:tcW w:w="794" w:type="dxa"/>
            <w:vMerge/>
          </w:tcPr>
          <w:p w:rsidR="00BE2025" w:rsidRPr="00723924" w:rsidRDefault="00BE202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BE2025" w:rsidRPr="00723924" w:rsidRDefault="00BE2025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2025" w:rsidRPr="00723924" w:rsidRDefault="00BE202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E2025" w:rsidRPr="00723924" w:rsidRDefault="00BE202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559" w:type="dxa"/>
          </w:tcPr>
          <w:p w:rsidR="00BE2025" w:rsidRPr="00723924" w:rsidRDefault="00BE202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E2025" w:rsidRPr="00723924" w:rsidRDefault="00BE2025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2025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E2025" w:rsidRPr="00723924" w:rsidRDefault="00BE2025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E2025" w:rsidRPr="00723924" w:rsidRDefault="00BE2025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E2025" w:rsidRPr="00723924" w:rsidRDefault="00BE2025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2025" w:rsidRPr="00723924" w:rsidRDefault="00BE2025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BE2025" w:rsidRPr="00723924" w:rsidRDefault="00BE202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2025" w:rsidRPr="00723924" w:rsidRDefault="00BE202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35" w:rsidRPr="00723924" w:rsidTr="00FA2C08">
        <w:tc>
          <w:tcPr>
            <w:tcW w:w="794" w:type="dxa"/>
            <w:vMerge/>
          </w:tcPr>
          <w:p w:rsidR="00210935" w:rsidRPr="00723924" w:rsidRDefault="0021093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210935" w:rsidRPr="00723924" w:rsidRDefault="00210935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10935" w:rsidRPr="00723924" w:rsidRDefault="0021093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11408</w:t>
            </w:r>
          </w:p>
        </w:tc>
        <w:tc>
          <w:tcPr>
            <w:tcW w:w="1134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3088</w:t>
            </w:r>
          </w:p>
        </w:tc>
        <w:tc>
          <w:tcPr>
            <w:tcW w:w="993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850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992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560" w:type="dxa"/>
            <w:vMerge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35" w:rsidRPr="00723924" w:rsidTr="00FA2C08">
        <w:tc>
          <w:tcPr>
            <w:tcW w:w="794" w:type="dxa"/>
            <w:vMerge/>
          </w:tcPr>
          <w:p w:rsidR="00210935" w:rsidRPr="00723924" w:rsidRDefault="0021093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210935" w:rsidRPr="00723924" w:rsidRDefault="00210935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10935" w:rsidRPr="00723924" w:rsidRDefault="0021093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D193F" w:rsidRPr="00723924" w:rsidRDefault="00C61F86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5D193F" w:rsidRPr="00723924" w:rsidRDefault="00C61F86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5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25" w:rsidRPr="00723924" w:rsidTr="00FA2C08">
        <w:trPr>
          <w:trHeight w:val="759"/>
        </w:trPr>
        <w:tc>
          <w:tcPr>
            <w:tcW w:w="794" w:type="dxa"/>
            <w:vMerge/>
          </w:tcPr>
          <w:p w:rsidR="00BE2025" w:rsidRPr="00723924" w:rsidRDefault="00BE202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BE2025" w:rsidRPr="00723924" w:rsidRDefault="00BE2025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2025" w:rsidRPr="00723924" w:rsidRDefault="00BE202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E2025" w:rsidRPr="00723924" w:rsidRDefault="00BE2025" w:rsidP="00FA2C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 w:cs="Times New Roman"/>
                <w:szCs w:val="22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BE2025" w:rsidRPr="00723924" w:rsidRDefault="00BE202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E2025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025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E2025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E2025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025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2025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BE2025" w:rsidRPr="00723924" w:rsidRDefault="00BE202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2025" w:rsidRPr="00723924" w:rsidRDefault="00BE202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35" w:rsidRPr="00723924" w:rsidTr="00FA2C08">
        <w:trPr>
          <w:trHeight w:val="77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935" w:rsidRPr="00723924" w:rsidRDefault="0021093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935" w:rsidRPr="00723924" w:rsidRDefault="0021093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Создание, соде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жание и орган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зация функци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нирования апп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ратно-программного комплекса «Бе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опасный город»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935" w:rsidRPr="00723924" w:rsidRDefault="00210935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3F" w:rsidRPr="00723924" w:rsidRDefault="00C61F86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3F" w:rsidRPr="00723924" w:rsidRDefault="00C61F86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35" w:rsidRPr="00723924" w:rsidRDefault="004E6B10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935" w:rsidRPr="00723924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35" w:rsidRPr="00723924" w:rsidRDefault="004E6B10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935" w:rsidRPr="007239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35" w:rsidRPr="00723924" w:rsidRDefault="004E6B10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935"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35" w:rsidRPr="00723924" w:rsidRDefault="004E6B10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935"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CA" w:rsidRPr="00723924" w:rsidRDefault="002A49C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210935" w:rsidRPr="00723924" w:rsidRDefault="0021093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935" w:rsidRPr="00723924" w:rsidRDefault="00AC6213" w:rsidP="00AC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Создание на территории городского округа АПК</w:t>
            </w:r>
            <w:r w:rsidR="00210935" w:rsidRPr="00723924">
              <w:rPr>
                <w:rFonts w:ascii="Times New Roman" w:hAnsi="Times New Roman"/>
                <w:sz w:val="24"/>
                <w:szCs w:val="24"/>
              </w:rPr>
              <w:t xml:space="preserve"> «Безопасный город»*.</w:t>
            </w:r>
          </w:p>
        </w:tc>
      </w:tr>
      <w:tr w:rsidR="00721B5A" w:rsidRPr="00723924" w:rsidTr="00FA2C08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B5A" w:rsidRPr="00723924" w:rsidRDefault="00721B5A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B5A" w:rsidRPr="00723924" w:rsidRDefault="00721B5A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B5A" w:rsidRPr="00723924" w:rsidRDefault="00721B5A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5A" w:rsidRPr="00723924" w:rsidRDefault="00721B5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5A" w:rsidRPr="00723924" w:rsidRDefault="00721B5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5A" w:rsidRPr="00723924" w:rsidRDefault="00721B5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5A" w:rsidRPr="00723924" w:rsidRDefault="00721B5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Задача будет реализовываться после разр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ботки и утверждения единой концепции 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строения аппаратно-программного комплекса «Безопасный город» на территории Моско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B5A" w:rsidRPr="00723924" w:rsidRDefault="00721B5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B5A" w:rsidRPr="00723924" w:rsidRDefault="00721B5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28" w:rsidRPr="00723924" w:rsidTr="00FA2C08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D33862" w:rsidRPr="007239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4E6B10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0107F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04B1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4E6B10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4E6B10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28" w:rsidRPr="00723924" w:rsidTr="00FA2C08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3F" w:rsidRPr="00723924" w:rsidRDefault="00C61F86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3F" w:rsidRPr="00723924" w:rsidRDefault="00C61F86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554826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0107F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0107F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0107FA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28" w:rsidRPr="00723924" w:rsidTr="00FA2C08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0107FA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1F" w:rsidRPr="00723924" w:rsidTr="00FA2C0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1F" w:rsidRPr="00723924" w:rsidRDefault="00304B1F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1F" w:rsidRPr="00723924" w:rsidRDefault="00304B1F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Создание, соде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жание, эксплу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тационно-техническое 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служивание и 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ганизация фун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ционирования систем управл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ния, связи, мон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торинга и виде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1F" w:rsidRPr="00723924" w:rsidRDefault="00304B1F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1F" w:rsidRPr="00723924" w:rsidRDefault="00304B1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1F" w:rsidRPr="00723924" w:rsidRDefault="00304B1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1F" w:rsidRPr="00F04EC3" w:rsidRDefault="00E44BB4" w:rsidP="00FA2C08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  <w:p w:rsidR="005D193F" w:rsidRPr="00723924" w:rsidRDefault="005D193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1F" w:rsidRPr="00F04EC3" w:rsidRDefault="00E44BB4" w:rsidP="00FA2C08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5D193F" w:rsidRPr="00723924" w:rsidRDefault="005D193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1F" w:rsidRPr="00723924" w:rsidRDefault="00304B1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1F" w:rsidRPr="00723924" w:rsidRDefault="00304B1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1F" w:rsidRPr="00723924" w:rsidRDefault="00304B1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B1F" w:rsidRPr="00723924" w:rsidRDefault="00304B1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2C3" w:rsidRPr="00723924" w:rsidRDefault="00B022C3" w:rsidP="00B022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B022C3" w:rsidRPr="00723924" w:rsidRDefault="00B022C3" w:rsidP="00B022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304B1F" w:rsidRPr="00723924" w:rsidRDefault="00B022C3" w:rsidP="00B022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«ЕДДС»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B1F" w:rsidRPr="00723924" w:rsidRDefault="00304B1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28" w:rsidRPr="00723924" w:rsidTr="00FA2C08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D856FF" w:rsidRPr="007239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04B1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556E" w:rsidRPr="0072392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790FA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94556E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04B1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04B1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04B1F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28" w:rsidRPr="00723924" w:rsidTr="00FA2C08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3F" w:rsidRPr="00723924" w:rsidRDefault="003D5CE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3F" w:rsidRPr="00723924" w:rsidRDefault="003D5CE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790FA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790FA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790FA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790FA7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28" w:rsidRPr="00723924" w:rsidTr="00FA2C08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790FA7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790FA7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790FA7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790FA7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790FA7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790FA7" w:rsidP="00FA2C08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D5" w:rsidRPr="00723924" w:rsidTr="00FA2C08">
        <w:tc>
          <w:tcPr>
            <w:tcW w:w="794" w:type="dxa"/>
            <w:vMerge w:val="restart"/>
          </w:tcPr>
          <w:p w:rsidR="00F671D5" w:rsidRPr="00723924" w:rsidRDefault="00F671D5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:rsidR="00F671D5" w:rsidRPr="00723924" w:rsidRDefault="00F671D5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 3</w:t>
            </w:r>
          </w:p>
        </w:tc>
        <w:tc>
          <w:tcPr>
            <w:tcW w:w="851" w:type="dxa"/>
            <w:vMerge w:val="restart"/>
          </w:tcPr>
          <w:p w:rsidR="00F671D5" w:rsidRPr="00723924" w:rsidRDefault="00F671D5" w:rsidP="00FA2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F671D5" w:rsidRPr="00723924" w:rsidRDefault="00F671D5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671D5" w:rsidRPr="00723924" w:rsidRDefault="00F671D5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C26547" w:rsidRPr="00723924" w:rsidRDefault="00E41813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46021</w:t>
            </w:r>
          </w:p>
        </w:tc>
        <w:tc>
          <w:tcPr>
            <w:tcW w:w="1134" w:type="dxa"/>
            <w:vAlign w:val="center"/>
          </w:tcPr>
          <w:p w:rsidR="00C26547" w:rsidRPr="00723924" w:rsidRDefault="00E41813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4305</w:t>
            </w:r>
          </w:p>
        </w:tc>
        <w:tc>
          <w:tcPr>
            <w:tcW w:w="925" w:type="dxa"/>
            <w:vAlign w:val="center"/>
          </w:tcPr>
          <w:p w:rsidR="00F671D5" w:rsidRPr="00723924" w:rsidRDefault="00F671D5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10615</w:t>
            </w:r>
          </w:p>
        </w:tc>
        <w:tc>
          <w:tcPr>
            <w:tcW w:w="993" w:type="dxa"/>
            <w:vAlign w:val="center"/>
          </w:tcPr>
          <w:p w:rsidR="00F671D5" w:rsidRPr="00723924" w:rsidRDefault="00F671D5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8647</w:t>
            </w:r>
          </w:p>
        </w:tc>
        <w:tc>
          <w:tcPr>
            <w:tcW w:w="850" w:type="dxa"/>
            <w:vAlign w:val="center"/>
          </w:tcPr>
          <w:p w:rsidR="00F671D5" w:rsidRPr="00723924" w:rsidRDefault="00F671D5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11227</w:t>
            </w:r>
          </w:p>
        </w:tc>
        <w:tc>
          <w:tcPr>
            <w:tcW w:w="992" w:type="dxa"/>
            <w:vAlign w:val="center"/>
          </w:tcPr>
          <w:p w:rsidR="00F671D5" w:rsidRPr="00723924" w:rsidRDefault="00F671D5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11227</w:t>
            </w:r>
          </w:p>
        </w:tc>
        <w:tc>
          <w:tcPr>
            <w:tcW w:w="1560" w:type="dxa"/>
          </w:tcPr>
          <w:p w:rsidR="00F671D5" w:rsidRPr="00723924" w:rsidRDefault="00F671D5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1D5" w:rsidRPr="00723924" w:rsidRDefault="00F671D5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428" w:rsidRPr="00723924" w:rsidTr="00FA2C08">
        <w:tc>
          <w:tcPr>
            <w:tcW w:w="794" w:type="dxa"/>
            <w:vMerge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 w:cs="Times New Roman"/>
                <w:b/>
                <w:szCs w:val="22"/>
              </w:rPr>
              <w:t>Средства бюджета Моско</w:t>
            </w:r>
            <w:r w:rsidRPr="00723924">
              <w:rPr>
                <w:rFonts w:ascii="Times New Roman" w:hAnsi="Times New Roman" w:cs="Times New Roman"/>
                <w:b/>
                <w:szCs w:val="22"/>
              </w:rPr>
              <w:t>в</w:t>
            </w:r>
            <w:r w:rsidRPr="00723924">
              <w:rPr>
                <w:rFonts w:ascii="Times New Roman" w:hAnsi="Times New Roman" w:cs="Times New Roman"/>
                <w:b/>
                <w:szCs w:val="22"/>
              </w:rPr>
              <w:t>ской обл</w:t>
            </w:r>
            <w:r w:rsidRPr="00723924">
              <w:rPr>
                <w:rFonts w:ascii="Times New Roman" w:hAnsi="Times New Roman" w:cs="Times New Roman"/>
                <w:b/>
                <w:szCs w:val="22"/>
              </w:rPr>
              <w:t>а</w:t>
            </w:r>
            <w:r w:rsidRPr="00723924">
              <w:rPr>
                <w:rFonts w:ascii="Times New Roman" w:hAnsi="Times New Roman" w:cs="Times New Roman"/>
                <w:b/>
                <w:szCs w:val="22"/>
              </w:rPr>
              <w:t>сти</w:t>
            </w:r>
          </w:p>
        </w:tc>
        <w:tc>
          <w:tcPr>
            <w:tcW w:w="1559" w:type="dxa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323428" w:rsidRPr="00723924" w:rsidRDefault="00323428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23428" w:rsidRPr="00723924" w:rsidRDefault="00E4336C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5" w:type="dxa"/>
            <w:vAlign w:val="center"/>
          </w:tcPr>
          <w:p w:rsidR="00323428" w:rsidRPr="00723924" w:rsidRDefault="00323428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23428" w:rsidRPr="00723924" w:rsidRDefault="00323428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23428" w:rsidRPr="00723924" w:rsidRDefault="00323428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23428" w:rsidRPr="00723924" w:rsidRDefault="00323428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428" w:rsidRPr="00723924" w:rsidRDefault="00323428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1D5" w:rsidRPr="00723924" w:rsidTr="00FA2C08">
        <w:tc>
          <w:tcPr>
            <w:tcW w:w="794" w:type="dxa"/>
            <w:vMerge/>
          </w:tcPr>
          <w:p w:rsidR="00F671D5" w:rsidRPr="00723924" w:rsidRDefault="00F671D5" w:rsidP="00FA2C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F671D5" w:rsidRPr="00723924" w:rsidRDefault="00F671D5" w:rsidP="00FA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671D5" w:rsidRPr="00723924" w:rsidRDefault="00F671D5" w:rsidP="00FA2C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F671D5" w:rsidRPr="00723924" w:rsidRDefault="00F671D5" w:rsidP="00FA2C0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Средства бюджета горо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ского округа</w:t>
            </w:r>
          </w:p>
        </w:tc>
        <w:tc>
          <w:tcPr>
            <w:tcW w:w="1559" w:type="dxa"/>
          </w:tcPr>
          <w:p w:rsidR="00F671D5" w:rsidRPr="00723924" w:rsidRDefault="00F671D5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F671D5" w:rsidRPr="00723924" w:rsidRDefault="00F671D5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41716</w:t>
            </w:r>
          </w:p>
        </w:tc>
        <w:tc>
          <w:tcPr>
            <w:tcW w:w="1134" w:type="dxa"/>
            <w:vAlign w:val="center"/>
          </w:tcPr>
          <w:p w:rsidR="00F671D5" w:rsidRPr="00723924" w:rsidRDefault="00F671D5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5" w:type="dxa"/>
            <w:vAlign w:val="center"/>
          </w:tcPr>
          <w:p w:rsidR="00F671D5" w:rsidRPr="00723924" w:rsidRDefault="00F671D5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10615</w:t>
            </w:r>
          </w:p>
        </w:tc>
        <w:tc>
          <w:tcPr>
            <w:tcW w:w="993" w:type="dxa"/>
            <w:vAlign w:val="center"/>
          </w:tcPr>
          <w:p w:rsidR="00F671D5" w:rsidRPr="00723924" w:rsidRDefault="00F671D5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8647</w:t>
            </w:r>
          </w:p>
        </w:tc>
        <w:tc>
          <w:tcPr>
            <w:tcW w:w="850" w:type="dxa"/>
            <w:vAlign w:val="center"/>
          </w:tcPr>
          <w:p w:rsidR="00F671D5" w:rsidRPr="00723924" w:rsidRDefault="00F671D5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11227</w:t>
            </w:r>
          </w:p>
        </w:tc>
        <w:tc>
          <w:tcPr>
            <w:tcW w:w="992" w:type="dxa"/>
            <w:vAlign w:val="center"/>
          </w:tcPr>
          <w:p w:rsidR="00F671D5" w:rsidRPr="00723924" w:rsidRDefault="00F671D5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11227</w:t>
            </w:r>
          </w:p>
        </w:tc>
        <w:tc>
          <w:tcPr>
            <w:tcW w:w="1560" w:type="dxa"/>
          </w:tcPr>
          <w:p w:rsidR="00F671D5" w:rsidRPr="00723924" w:rsidRDefault="00F671D5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1D5" w:rsidRPr="00723924" w:rsidRDefault="00F671D5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1E8" w:rsidRPr="00723924" w:rsidTr="00FA2C08">
        <w:tc>
          <w:tcPr>
            <w:tcW w:w="794" w:type="dxa"/>
            <w:vMerge/>
          </w:tcPr>
          <w:p w:rsidR="009711E8" w:rsidRPr="00723924" w:rsidRDefault="009711E8" w:rsidP="00FA2C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9711E8" w:rsidRPr="00723924" w:rsidRDefault="009711E8" w:rsidP="00FA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11E8" w:rsidRPr="00723924" w:rsidRDefault="009711E8" w:rsidP="00FA2C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9711E8" w:rsidRPr="00723924" w:rsidRDefault="009711E8" w:rsidP="00FA2C0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 w:cs="Times New Roman"/>
                <w:b/>
                <w:szCs w:val="22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9711E8" w:rsidRPr="00723924" w:rsidRDefault="009711E8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C26547" w:rsidRPr="00723924" w:rsidRDefault="00E41813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4305</w:t>
            </w:r>
          </w:p>
        </w:tc>
        <w:tc>
          <w:tcPr>
            <w:tcW w:w="1134" w:type="dxa"/>
            <w:vAlign w:val="center"/>
          </w:tcPr>
          <w:p w:rsidR="00C26547" w:rsidRPr="00723924" w:rsidRDefault="00E41813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4305</w:t>
            </w:r>
          </w:p>
        </w:tc>
        <w:tc>
          <w:tcPr>
            <w:tcW w:w="925" w:type="dxa"/>
            <w:vAlign w:val="center"/>
          </w:tcPr>
          <w:p w:rsidR="009711E8" w:rsidRPr="00723924" w:rsidRDefault="00E4336C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9711E8" w:rsidRPr="00723924" w:rsidRDefault="00E4336C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11E8" w:rsidRPr="00723924" w:rsidRDefault="00E4336C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11E8" w:rsidRPr="00723924" w:rsidRDefault="00E4336C" w:rsidP="00FA2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711E8" w:rsidRPr="00723924" w:rsidRDefault="009711E8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E8" w:rsidRPr="00723924" w:rsidRDefault="009711E8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1E8" w:rsidRPr="00723924" w:rsidTr="00FA2C08">
        <w:tc>
          <w:tcPr>
            <w:tcW w:w="794" w:type="dxa"/>
            <w:vMerge/>
          </w:tcPr>
          <w:p w:rsidR="009711E8" w:rsidRPr="00723924" w:rsidRDefault="009711E8" w:rsidP="00FA2C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9711E8" w:rsidRPr="00723924" w:rsidRDefault="009711E8" w:rsidP="00FA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11E8" w:rsidRPr="00723924" w:rsidRDefault="009711E8" w:rsidP="00FA2C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9711E8" w:rsidRPr="00723924" w:rsidRDefault="009711E8" w:rsidP="00FA2C0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 w:cs="Times New Roman"/>
                <w:b/>
                <w:szCs w:val="22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9711E8" w:rsidRPr="00723924" w:rsidRDefault="009711E8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9711E8" w:rsidRPr="00723924" w:rsidRDefault="00E4336C" w:rsidP="00FA2C08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1E8" w:rsidRPr="00723924" w:rsidRDefault="00E4336C" w:rsidP="00FA2C08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9711E8" w:rsidRPr="00723924" w:rsidRDefault="00E4336C" w:rsidP="00FA2C08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11E8" w:rsidRPr="00723924" w:rsidRDefault="00E4336C" w:rsidP="00FA2C08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1E8" w:rsidRPr="00723924" w:rsidRDefault="00E4336C" w:rsidP="00FA2C08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1E8" w:rsidRPr="00723924" w:rsidRDefault="00E4336C" w:rsidP="00FA2C08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711E8" w:rsidRPr="00723924" w:rsidRDefault="009711E8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E8" w:rsidRPr="00723924" w:rsidRDefault="009711E8" w:rsidP="00FA2C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297" w:rsidRPr="00723924" w:rsidRDefault="00357297" w:rsidP="00357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297" w:rsidRPr="00723924" w:rsidRDefault="00357297" w:rsidP="00357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* - объем финансирования аналогичных мероприятий в году, предшествующем году начала реализации программы</w:t>
      </w:r>
    </w:p>
    <w:p w:rsidR="00357297" w:rsidRPr="00723924" w:rsidRDefault="00357297" w:rsidP="00357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818" w:rsidRPr="00723924" w:rsidRDefault="00626818" w:rsidP="00357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297" w:rsidRPr="00723924" w:rsidRDefault="00187868" w:rsidP="00C26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br w:type="page"/>
      </w:r>
      <w:r w:rsidR="00357297" w:rsidRPr="00723924"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расчета значений показателей подпрограммы 3</w:t>
      </w:r>
    </w:p>
    <w:p w:rsidR="00357297" w:rsidRPr="00723924" w:rsidRDefault="00357297" w:rsidP="0035729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357297" w:rsidRPr="00723924" w:rsidRDefault="00357297" w:rsidP="00357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957"/>
        <w:gridCol w:w="9813"/>
      </w:tblGrid>
      <w:tr w:rsidR="00D501E7" w:rsidRPr="00723924" w:rsidTr="00761D72">
        <w:trPr>
          <w:trHeight w:val="842"/>
          <w:tblHeader/>
        </w:trPr>
        <w:tc>
          <w:tcPr>
            <w:tcW w:w="540" w:type="dxa"/>
          </w:tcPr>
          <w:p w:rsidR="00357297" w:rsidRPr="00723924" w:rsidRDefault="00357297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57" w:type="dxa"/>
          </w:tcPr>
          <w:p w:rsidR="00357297" w:rsidRPr="00723924" w:rsidRDefault="00357297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13" w:type="dxa"/>
          </w:tcPr>
          <w:p w:rsidR="00357297" w:rsidRPr="00723924" w:rsidRDefault="00357297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Методика расчета показателя и единица измерения</w:t>
            </w:r>
          </w:p>
        </w:tc>
      </w:tr>
      <w:tr w:rsidR="008D152B" w:rsidRPr="00723924" w:rsidTr="00761D72">
        <w:tc>
          <w:tcPr>
            <w:tcW w:w="540" w:type="dxa"/>
          </w:tcPr>
          <w:p w:rsidR="008D152B" w:rsidRPr="00723924" w:rsidRDefault="008D152B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7" w:type="dxa"/>
          </w:tcPr>
          <w:p w:rsidR="008D152B" w:rsidRPr="00723924" w:rsidRDefault="008D152B" w:rsidP="0042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процента территории муниц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Московской области покрытия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централизованного оп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вещения и информирования при чрезвыча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 ситуациях или угрозе их возникновения террит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ории муниципального образования до 97%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3" w:type="dxa"/>
          </w:tcPr>
          <w:p w:rsidR="008D152B" w:rsidRPr="00723924" w:rsidRDefault="008D152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8D152B" w:rsidRPr="00723924" w:rsidRDefault="008D152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52B" w:rsidRPr="00723924" w:rsidRDefault="008D152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52B" w:rsidRPr="00723924" w:rsidRDefault="008D152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.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D152B" w:rsidRPr="00723924" w:rsidRDefault="008D152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52B" w:rsidRPr="00723924" w:rsidRDefault="008D152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площадь населения Московской области охватывающая цент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зованным оповещен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ем и информированием проживающего в пределах сель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поселений </w:t>
            </w:r>
            <w:r w:rsidR="00F34DEC">
              <w:rPr>
                <w:rFonts w:ascii="Times New Roman" w:hAnsi="Times New Roman" w:cs="Times New Roman"/>
                <w:sz w:val="24"/>
                <w:szCs w:val="24"/>
              </w:rPr>
              <w:t>округа;</w:t>
            </w:r>
          </w:p>
          <w:p w:rsidR="008D152B" w:rsidRPr="00723924" w:rsidRDefault="008D152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площадь населения Московской области охватывающая цент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зованным оповещен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ем и информированием проживающего в пределах городских поселений </w:t>
            </w:r>
            <w:r w:rsidR="00F34DE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52B" w:rsidRPr="00723924" w:rsidRDefault="008D152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площадь населения Московской области охватывающая цент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зованным оповещен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ем и информированием проживающего в пределах городского округа;</w:t>
            </w:r>
          </w:p>
          <w:p w:rsidR="008D152B" w:rsidRPr="00723924" w:rsidRDefault="008D152B" w:rsidP="0042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площадь муниципального образования Московской области.</w:t>
            </w:r>
          </w:p>
        </w:tc>
      </w:tr>
      <w:tr w:rsidR="008D152B" w:rsidRPr="00723924" w:rsidTr="00761D72">
        <w:tc>
          <w:tcPr>
            <w:tcW w:w="540" w:type="dxa"/>
          </w:tcPr>
          <w:p w:rsidR="008D152B" w:rsidRPr="00723924" w:rsidRDefault="008D152B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7" w:type="dxa"/>
          </w:tcPr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Доля построения и развития систем аппара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но-программного комплекса «Безопасный город» на территории муниципального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зования Московской области до 50%</w:t>
            </w: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3" w:type="dxa"/>
          </w:tcPr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52B" w:rsidRPr="00723924" w:rsidRDefault="00F06CA2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Дапк=(Рп+Срг+Рмп+Гед+Ртз+Зоб+Писп+Рнпа)х100%, где</m:t>
                </m:r>
              </m:oMath>
            </m:oMathPara>
          </w:p>
          <w:p w:rsidR="008D152B" w:rsidRPr="00723924" w:rsidRDefault="008D152B" w:rsidP="00420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Дапк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доля построения и развития систем АПК «БГ» на территории муниципального обр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зования Московской области;</w:t>
            </w: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разработка плана построения, внедрения и эксплуатации АПК «БГ»;</w:t>
            </w: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Срг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рабочей группы построения и развития систем аппаратно-программного комплекса «БГ»;</w:t>
            </w: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Рмп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разработка муниципальной программы «Построение АПК «БГ» до 2020 года»;</w:t>
            </w: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Гед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готовность ЕДДС ОМСУ к внедрению АПК «БГ»;</w:t>
            </w: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Ртз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разработка, согласование и утверждение ТЗ на построение АПК «БГ»;</w:t>
            </w: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Зоб – закупка оборудования, программного обеспечения, проведение монтажных и пускон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ладочных работ;</w:t>
            </w: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Писп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проведение испытаний АПК «БГ»;</w:t>
            </w: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Рнпа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разработка НПА о вводе в постоянную эксплуатацию АПК «БГ».</w:t>
            </w: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723924">
              <w:rPr>
                <w:rFonts w:ascii="Times New Roman" w:hAnsi="Times New Roman" w:cs="Times New Roman"/>
                <w:szCs w:val="24"/>
              </w:rPr>
              <w:t xml:space="preserve">*примечание: </w:t>
            </w:r>
            <w:proofErr w:type="spellStart"/>
            <w:r w:rsidRPr="00723924">
              <w:rPr>
                <w:rFonts w:ascii="Times New Roman" w:hAnsi="Times New Roman" w:cs="Times New Roman"/>
                <w:szCs w:val="24"/>
              </w:rPr>
              <w:t>Рп</w:t>
            </w:r>
            <w:proofErr w:type="spellEnd"/>
            <w:r w:rsidRPr="00723924">
              <w:rPr>
                <w:rFonts w:ascii="Times New Roman" w:hAnsi="Times New Roman" w:cs="Times New Roman"/>
                <w:szCs w:val="24"/>
              </w:rPr>
              <w:t xml:space="preserve"> = 0,1; </w:t>
            </w:r>
            <w:proofErr w:type="spellStart"/>
            <w:r w:rsidRPr="00723924">
              <w:rPr>
                <w:rFonts w:ascii="Times New Roman" w:hAnsi="Times New Roman" w:cs="Times New Roman"/>
                <w:szCs w:val="24"/>
              </w:rPr>
              <w:t>Срг</w:t>
            </w:r>
            <w:proofErr w:type="spellEnd"/>
            <w:r w:rsidRPr="00723924">
              <w:rPr>
                <w:rFonts w:ascii="Times New Roman" w:hAnsi="Times New Roman" w:cs="Times New Roman"/>
                <w:szCs w:val="24"/>
              </w:rPr>
              <w:t xml:space="preserve"> = 0,1; Рмп-0,2; Гед-0,1; </w:t>
            </w:r>
            <w:proofErr w:type="spellStart"/>
            <w:r w:rsidRPr="00723924">
              <w:rPr>
                <w:rFonts w:ascii="Times New Roman" w:hAnsi="Times New Roman" w:cs="Times New Roman"/>
                <w:szCs w:val="24"/>
              </w:rPr>
              <w:t>Ртз</w:t>
            </w:r>
            <w:proofErr w:type="spellEnd"/>
            <w:r w:rsidRPr="00723924">
              <w:rPr>
                <w:rFonts w:ascii="Times New Roman" w:hAnsi="Times New Roman" w:cs="Times New Roman"/>
                <w:szCs w:val="24"/>
              </w:rPr>
              <w:t xml:space="preserve"> – 0,1; Зоб – 0,2; </w:t>
            </w:r>
            <w:proofErr w:type="spellStart"/>
            <w:r w:rsidRPr="00723924">
              <w:rPr>
                <w:rFonts w:ascii="Times New Roman" w:hAnsi="Times New Roman" w:cs="Times New Roman"/>
                <w:szCs w:val="24"/>
              </w:rPr>
              <w:t>Писп</w:t>
            </w:r>
            <w:proofErr w:type="spellEnd"/>
            <w:r w:rsidRPr="00723924">
              <w:rPr>
                <w:rFonts w:ascii="Times New Roman" w:hAnsi="Times New Roman" w:cs="Times New Roman"/>
                <w:szCs w:val="24"/>
              </w:rPr>
              <w:t>- 0,1; Рнпа-01.</w:t>
            </w: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EFFFF"/>
              </w:rPr>
            </w:pPr>
            <w:r w:rsidRPr="00723924">
              <w:rPr>
                <w:rFonts w:ascii="Times New Roman" w:hAnsi="Times New Roman" w:cs="Times New Roman"/>
                <w:szCs w:val="24"/>
              </w:rPr>
              <w:lastRenderedPageBreak/>
              <w:t>**100% в 2018 г должен быть показатель в городских округах:</w:t>
            </w:r>
            <w:r w:rsidRPr="00723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</w:rPr>
              <w:t xml:space="preserve">Красногорск; 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Химки; Бронницы; </w:t>
            </w:r>
            <w:r w:rsidRPr="00723924">
              <w:rPr>
                <w:rFonts w:ascii="Times New Roman" w:hAnsi="Times New Roman" w:cs="Times New Roman"/>
              </w:rPr>
              <w:t xml:space="preserve">Дзержинский; 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Домодедово; Долгопрудный; </w:t>
            </w:r>
            <w:r w:rsidRPr="00723924">
              <w:rPr>
                <w:rFonts w:ascii="Times New Roman" w:hAnsi="Times New Roman" w:cs="Times New Roman"/>
              </w:rPr>
              <w:t>Истра;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Лобня; Королев; Орехово-Зуево; Мытищи; Л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ю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берцы; Электросталь и муниципальных районах:</w:t>
            </w:r>
            <w:proofErr w:type="gramEnd"/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Наро-Фоминский; Дмитровский; Раменский; </w:t>
            </w:r>
            <w:proofErr w:type="spellStart"/>
            <w:r w:rsidRPr="00723924">
              <w:rPr>
                <w:rFonts w:ascii="Times New Roman" w:hAnsi="Times New Roman" w:cs="Times New Roman"/>
                <w:shd w:val="clear" w:color="auto" w:fill="FEFFFF"/>
              </w:rPr>
              <w:t>Со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л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нечногорский</w:t>
            </w:r>
            <w:proofErr w:type="spellEnd"/>
            <w:r w:rsidRPr="00723924">
              <w:rPr>
                <w:rFonts w:ascii="Times New Roman" w:hAnsi="Times New Roman" w:cs="Times New Roman"/>
                <w:shd w:val="clear" w:color="auto" w:fill="FEFFFF"/>
              </w:rPr>
              <w:t>; Одинцовский.</w:t>
            </w:r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EFFFF"/>
              </w:rPr>
            </w:pPr>
            <w:r w:rsidRPr="00723924">
              <w:rPr>
                <w:rFonts w:ascii="Times New Roman" w:hAnsi="Times New Roman" w:cs="Times New Roman"/>
              </w:rPr>
              <w:t>***100% в 2019 г должен быть показатель в городских округах: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hd w:val="clear" w:color="auto" w:fill="FEFFFF"/>
              </w:rPr>
              <w:t>Балашиха;</w:t>
            </w:r>
            <w:r w:rsidRPr="00723924">
              <w:rPr>
                <w:rFonts w:ascii="Times New Roman" w:hAnsi="Times New Roman" w:cs="Times New Roman"/>
              </w:rPr>
              <w:t xml:space="preserve"> Дубна; Егорьевск;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Ж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у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ковский;</w:t>
            </w:r>
            <w:r w:rsidRPr="00723924">
              <w:rPr>
                <w:rFonts w:ascii="Times New Roman" w:hAnsi="Times New Roman" w:cs="Times New Roman"/>
              </w:rPr>
              <w:t xml:space="preserve"> Зарайск; Звенигород; Ивантеевка;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Коломна;</w:t>
            </w:r>
            <w:r w:rsidRPr="00723924">
              <w:rPr>
                <w:rFonts w:ascii="Times New Roman" w:hAnsi="Times New Roman" w:cs="Times New Roman"/>
              </w:rPr>
              <w:t xml:space="preserve"> Краснознаменск; </w:t>
            </w:r>
            <w:proofErr w:type="spellStart"/>
            <w:r w:rsidRPr="00723924">
              <w:rPr>
                <w:rFonts w:ascii="Times New Roman" w:hAnsi="Times New Roman" w:cs="Times New Roman"/>
              </w:rPr>
              <w:t>Лосино</w:t>
            </w:r>
            <w:proofErr w:type="spellEnd"/>
            <w:r w:rsidRPr="00723924">
              <w:rPr>
                <w:rFonts w:ascii="Times New Roman" w:hAnsi="Times New Roman" w:cs="Times New Roman"/>
              </w:rPr>
              <w:t xml:space="preserve">-Петровский; </w:t>
            </w:r>
            <w:proofErr w:type="spellStart"/>
            <w:r w:rsidRPr="00723924">
              <w:rPr>
                <w:rFonts w:ascii="Times New Roman" w:hAnsi="Times New Roman" w:cs="Times New Roman"/>
              </w:rPr>
              <w:t>Лухов</w:t>
            </w:r>
            <w:r w:rsidRPr="00723924">
              <w:rPr>
                <w:rFonts w:ascii="Times New Roman" w:hAnsi="Times New Roman" w:cs="Times New Roman"/>
              </w:rPr>
              <w:t>и</w:t>
            </w:r>
            <w:r w:rsidRPr="00723924">
              <w:rPr>
                <w:rFonts w:ascii="Times New Roman" w:hAnsi="Times New Roman" w:cs="Times New Roman"/>
              </w:rPr>
              <w:t>цы</w:t>
            </w:r>
            <w:proofErr w:type="spellEnd"/>
            <w:r w:rsidRPr="00723924">
              <w:rPr>
                <w:rFonts w:ascii="Times New Roman" w:hAnsi="Times New Roman" w:cs="Times New Roman"/>
              </w:rPr>
              <w:t xml:space="preserve">; Лыткарино; </w:t>
            </w:r>
            <w:proofErr w:type="spellStart"/>
            <w:r w:rsidRPr="00723924">
              <w:rPr>
                <w:rFonts w:ascii="Times New Roman" w:hAnsi="Times New Roman" w:cs="Times New Roman"/>
              </w:rPr>
              <w:t>Озеры</w:t>
            </w:r>
            <w:proofErr w:type="spellEnd"/>
            <w:r w:rsidRPr="00723924">
              <w:rPr>
                <w:rFonts w:ascii="Times New Roman" w:hAnsi="Times New Roman" w:cs="Times New Roman"/>
              </w:rPr>
              <w:t>; Павловский-Посад;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Подольск;</w:t>
            </w:r>
            <w:r w:rsidRPr="00723924">
              <w:rPr>
                <w:rFonts w:ascii="Times New Roman" w:hAnsi="Times New Roman" w:cs="Times New Roman"/>
              </w:rPr>
              <w:t xml:space="preserve"> Реутов; Рошаль; Рузский; Серебряные Пруды;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Серпухов;</w:t>
            </w:r>
            <w:r w:rsidRPr="00723924">
              <w:rPr>
                <w:rFonts w:ascii="Times New Roman" w:hAnsi="Times New Roman" w:cs="Times New Roman"/>
              </w:rPr>
              <w:t xml:space="preserve"> Фрязино; Черноголовка;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</w:t>
            </w:r>
            <w:r w:rsidRPr="00723924">
              <w:rPr>
                <w:rFonts w:ascii="Times New Roman" w:hAnsi="Times New Roman" w:cs="Times New Roman"/>
              </w:rPr>
              <w:t>Шатура; Электрогорск и муниципальных районах:</w:t>
            </w:r>
            <w:proofErr w:type="gramEnd"/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hd w:val="clear" w:color="auto" w:fill="FEFFFF"/>
              </w:rPr>
              <w:t>Чеховский;</w:t>
            </w:r>
            <w:r w:rsidRPr="00723924">
              <w:rPr>
                <w:rFonts w:ascii="Times New Roman" w:hAnsi="Times New Roman" w:cs="Times New Roman"/>
              </w:rPr>
              <w:t xml:space="preserve"> Ступинский; Волоколамский; Воскресенский; Лотошинский; Клинский; Ленинский; Можайский;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Ногинский;</w:t>
            </w:r>
            <w:r w:rsidRPr="00723924">
              <w:rPr>
                <w:rFonts w:ascii="Times New Roman" w:hAnsi="Times New Roman" w:cs="Times New Roman"/>
              </w:rPr>
              <w:t xml:space="preserve"> Орехово-Зуевский;</w:t>
            </w:r>
            <w:r w:rsidRPr="00723924">
              <w:rPr>
                <w:rFonts w:ascii="Times New Roman" w:hAnsi="Times New Roman" w:cs="Times New Roman"/>
                <w:w w:val="105"/>
                <w:shd w:val="clear" w:color="auto" w:fill="FEFFFF"/>
              </w:rPr>
              <w:t xml:space="preserve"> Пушкинский;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Сергиево-Посадский;</w:t>
            </w:r>
            <w:r w:rsidRPr="00723924">
              <w:rPr>
                <w:rFonts w:ascii="Times New Roman" w:hAnsi="Times New Roman" w:cs="Times New Roman"/>
              </w:rPr>
              <w:t xml:space="preserve"> Талдомский и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 xml:space="preserve"> Щёлковский.</w:t>
            </w:r>
            <w:proofErr w:type="gramEnd"/>
          </w:p>
          <w:p w:rsidR="008D152B" w:rsidRPr="00723924" w:rsidRDefault="008D152B" w:rsidP="00420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hd w:val="clear" w:color="auto" w:fill="FEFFFF"/>
              </w:rPr>
              <w:t>****100%</w:t>
            </w:r>
            <w:r w:rsidRPr="00723924">
              <w:rPr>
                <w:rFonts w:ascii="Times New Roman" w:hAnsi="Times New Roman" w:cs="Times New Roman"/>
              </w:rPr>
              <w:t xml:space="preserve"> в 2020 г должен быть показатель в городских округах:</w:t>
            </w:r>
            <w:r w:rsidRPr="00723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</w:rPr>
              <w:t xml:space="preserve">Восход; </w:t>
            </w:r>
            <w:proofErr w:type="spellStart"/>
            <w:r w:rsidRPr="00723924">
              <w:rPr>
                <w:rFonts w:ascii="Times New Roman" w:hAnsi="Times New Roman" w:cs="Times New Roman"/>
              </w:rPr>
              <w:t>Власиха</w:t>
            </w:r>
            <w:proofErr w:type="spellEnd"/>
            <w:r w:rsidRPr="00723924">
              <w:rPr>
                <w:rFonts w:ascii="Times New Roman" w:hAnsi="Times New Roman" w:cs="Times New Roman"/>
              </w:rPr>
              <w:t>; Звездный гор</w:t>
            </w:r>
            <w:r w:rsidRPr="00723924">
              <w:rPr>
                <w:rFonts w:ascii="Times New Roman" w:hAnsi="Times New Roman" w:cs="Times New Roman"/>
              </w:rPr>
              <w:t>о</w:t>
            </w:r>
            <w:r w:rsidRPr="00723924">
              <w:rPr>
                <w:rFonts w:ascii="Times New Roman" w:hAnsi="Times New Roman" w:cs="Times New Roman"/>
              </w:rPr>
              <w:t xml:space="preserve">док; Кашира; Котельники; Красноармейск; Молодежный; Протвино; Пущино; Шаховская и 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Серп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у</w:t>
            </w:r>
            <w:r w:rsidRPr="00723924">
              <w:rPr>
                <w:rFonts w:ascii="Times New Roman" w:hAnsi="Times New Roman" w:cs="Times New Roman"/>
                <w:shd w:val="clear" w:color="auto" w:fill="FEFFFF"/>
              </w:rPr>
              <w:t>ховском муниципальном районе.</w:t>
            </w:r>
            <w:proofErr w:type="gramEnd"/>
          </w:p>
        </w:tc>
      </w:tr>
    </w:tbl>
    <w:p w:rsidR="00357297" w:rsidRPr="00723924" w:rsidRDefault="00357297" w:rsidP="00357297"/>
    <w:p w:rsidR="00E16013" w:rsidRPr="00723924" w:rsidRDefault="00E16013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97" w:rsidRPr="00723924" w:rsidRDefault="00357297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Pr="00723924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Pr="00723924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Pr="00723924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Pr="00723924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Pr="00723924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Pr="00723924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Pr="00723924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Pr="00723924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Pr="00723924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Pr="00723924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Pr="00723924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Pr="00723924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Pr="00723924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9" w:rsidRDefault="00955BA9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EC" w:rsidRPr="00723924" w:rsidRDefault="00F34DEC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29" w:rsidRDefault="001E3129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1A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C5D41" w:rsidRPr="00723924" w:rsidRDefault="00A0251A" w:rsidP="00A0251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подпрограммы 4</w:t>
      </w:r>
      <w:r w:rsidR="00EE3ACD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b/>
          <w:sz w:val="28"/>
          <w:szCs w:val="28"/>
        </w:rPr>
        <w:t>«</w:t>
      </w:r>
      <w:r w:rsidRPr="00723924">
        <w:rPr>
          <w:rFonts w:ascii="Times New Roman" w:hAnsi="Times New Roman"/>
          <w:b/>
          <w:sz w:val="28"/>
          <w:szCs w:val="28"/>
        </w:rPr>
        <w:t xml:space="preserve">Обеспечение пожарной безопасности на территории </w:t>
      </w:r>
      <w:r w:rsidR="00DD5CD5" w:rsidRPr="00723924">
        <w:rPr>
          <w:rFonts w:ascii="Times New Roman" w:hAnsi="Times New Roman"/>
          <w:b/>
          <w:sz w:val="28"/>
          <w:szCs w:val="28"/>
        </w:rPr>
        <w:t>городского округа Красногорск</w:t>
      </w:r>
    </w:p>
    <w:p w:rsidR="00A0251A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723924">
        <w:rPr>
          <w:b/>
          <w:sz w:val="28"/>
          <w:szCs w:val="28"/>
        </w:rPr>
        <w:t>»</w:t>
      </w:r>
      <w:r w:rsidR="00EE3ACD" w:rsidRPr="00723924">
        <w:rPr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D5CD5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</w:p>
    <w:p w:rsidR="00A0251A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«Безопасность населения» на 2017 – 2021 годы</w:t>
      </w: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6"/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638"/>
        <w:gridCol w:w="1644"/>
        <w:gridCol w:w="1644"/>
        <w:gridCol w:w="1965"/>
        <w:gridCol w:w="1505"/>
        <w:gridCol w:w="1474"/>
        <w:gridCol w:w="1474"/>
        <w:gridCol w:w="1531"/>
        <w:gridCol w:w="1531"/>
        <w:gridCol w:w="1134"/>
      </w:tblGrid>
      <w:tr w:rsidR="00D501E7" w:rsidRPr="00723924" w:rsidTr="00FC419F">
        <w:tc>
          <w:tcPr>
            <w:tcW w:w="3282" w:type="dxa"/>
            <w:gridSpan w:val="2"/>
          </w:tcPr>
          <w:p w:rsidR="00A0251A" w:rsidRPr="00723924" w:rsidRDefault="00A0251A" w:rsidP="00FC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2258" w:type="dxa"/>
            <w:gridSpan w:val="8"/>
          </w:tcPr>
          <w:p w:rsidR="00A0251A" w:rsidRPr="00723924" w:rsidRDefault="00A0251A" w:rsidP="00FC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обороны, предупреждения и ликвидации чрезвычайных ситуаций</w:t>
            </w:r>
          </w:p>
        </w:tc>
      </w:tr>
      <w:tr w:rsidR="00D501E7" w:rsidRPr="00723924" w:rsidTr="00FC419F">
        <w:tc>
          <w:tcPr>
            <w:tcW w:w="3282" w:type="dxa"/>
            <w:gridSpan w:val="2"/>
          </w:tcPr>
          <w:p w:rsidR="00A0251A" w:rsidRPr="00723924" w:rsidRDefault="00A0251A" w:rsidP="00FC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</w:t>
            </w:r>
          </w:p>
        </w:tc>
        <w:tc>
          <w:tcPr>
            <w:tcW w:w="12258" w:type="dxa"/>
            <w:gridSpan w:val="8"/>
          </w:tcPr>
          <w:p w:rsidR="00A0251A" w:rsidRPr="00723924" w:rsidRDefault="00A0251A" w:rsidP="00FC419F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Профилактика и ликвидация пожаров на те</w:t>
            </w:r>
            <w:r w:rsidR="00DD5CD5" w:rsidRPr="00723924">
              <w:rPr>
                <w:sz w:val="24"/>
                <w:szCs w:val="24"/>
              </w:rPr>
              <w:t xml:space="preserve">рритории </w:t>
            </w:r>
            <w:r w:rsidRPr="00723924">
              <w:rPr>
                <w:sz w:val="24"/>
                <w:szCs w:val="24"/>
              </w:rPr>
              <w:t>гор</w:t>
            </w:r>
            <w:r w:rsidR="00DD5CD5" w:rsidRPr="00723924">
              <w:rPr>
                <w:sz w:val="24"/>
                <w:szCs w:val="24"/>
              </w:rPr>
              <w:t>одского округа</w:t>
            </w:r>
            <w:r w:rsidRPr="00723924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D501E7" w:rsidRPr="00723924" w:rsidTr="00FC419F">
        <w:tc>
          <w:tcPr>
            <w:tcW w:w="3282" w:type="dxa"/>
            <w:gridSpan w:val="2"/>
          </w:tcPr>
          <w:p w:rsidR="00A0251A" w:rsidRPr="00723924" w:rsidRDefault="00A0251A" w:rsidP="00FC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</w:t>
            </w:r>
          </w:p>
        </w:tc>
        <w:tc>
          <w:tcPr>
            <w:tcW w:w="12258" w:type="dxa"/>
            <w:gridSpan w:val="8"/>
          </w:tcPr>
          <w:p w:rsidR="00A0251A" w:rsidRPr="00723924" w:rsidRDefault="00A0251A" w:rsidP="00FC419F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Поддержка и оказание содействия в развитии добровольной пожарной охраны</w:t>
            </w:r>
          </w:p>
        </w:tc>
      </w:tr>
      <w:tr w:rsidR="00D501E7" w:rsidRPr="00723924" w:rsidTr="00FC419F">
        <w:tc>
          <w:tcPr>
            <w:tcW w:w="1638" w:type="dxa"/>
            <w:vMerge w:val="restart"/>
          </w:tcPr>
          <w:p w:rsidR="00A0251A" w:rsidRPr="00723924" w:rsidRDefault="00A0251A" w:rsidP="00FC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ния подпр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граммы по годам реал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зации и гла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ным распор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дителям бю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жетных средств, в том числе по г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дам:</w:t>
            </w:r>
          </w:p>
        </w:tc>
        <w:tc>
          <w:tcPr>
            <w:tcW w:w="1644" w:type="dxa"/>
            <w:vMerge w:val="restart"/>
          </w:tcPr>
          <w:p w:rsidR="00A0251A" w:rsidRPr="00723924" w:rsidRDefault="00A0251A" w:rsidP="00FC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644" w:type="dxa"/>
            <w:vMerge w:val="restart"/>
          </w:tcPr>
          <w:p w:rsidR="00A0251A" w:rsidRPr="00723924" w:rsidRDefault="00A0251A" w:rsidP="00FC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Главный 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порядитель бюджетных средств</w:t>
            </w:r>
          </w:p>
        </w:tc>
        <w:tc>
          <w:tcPr>
            <w:tcW w:w="1965" w:type="dxa"/>
            <w:vMerge w:val="restart"/>
          </w:tcPr>
          <w:p w:rsidR="00A0251A" w:rsidRPr="00723924" w:rsidRDefault="00A0251A" w:rsidP="00FC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Источник фина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8649" w:type="dxa"/>
            <w:gridSpan w:val="6"/>
          </w:tcPr>
          <w:p w:rsidR="00A0251A" w:rsidRPr="00723924" w:rsidRDefault="00A0251A" w:rsidP="00FC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501E7" w:rsidRPr="00723924" w:rsidTr="0008602E">
        <w:tc>
          <w:tcPr>
            <w:tcW w:w="1638" w:type="dxa"/>
            <w:vMerge/>
          </w:tcPr>
          <w:p w:rsidR="00A0251A" w:rsidRPr="00723924" w:rsidRDefault="00A0251A" w:rsidP="00FC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A0251A" w:rsidRPr="00723924" w:rsidRDefault="00A0251A" w:rsidP="00FC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A0251A" w:rsidRPr="00723924" w:rsidRDefault="00A0251A" w:rsidP="00FC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0251A" w:rsidRPr="00723924" w:rsidRDefault="00A0251A" w:rsidP="00FC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A0251A" w:rsidRPr="00723924" w:rsidRDefault="00A0251A" w:rsidP="00086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74" w:type="dxa"/>
            <w:vAlign w:val="center"/>
          </w:tcPr>
          <w:p w:rsidR="00A0251A" w:rsidRPr="00723924" w:rsidRDefault="00A0251A" w:rsidP="00086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74" w:type="dxa"/>
            <w:vAlign w:val="center"/>
          </w:tcPr>
          <w:p w:rsidR="00A0251A" w:rsidRPr="00723924" w:rsidRDefault="00A0251A" w:rsidP="00086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1" w:type="dxa"/>
            <w:vAlign w:val="center"/>
          </w:tcPr>
          <w:p w:rsidR="00A0251A" w:rsidRPr="00723924" w:rsidRDefault="00A0251A" w:rsidP="00086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vAlign w:val="center"/>
          </w:tcPr>
          <w:p w:rsidR="00A0251A" w:rsidRPr="00723924" w:rsidRDefault="00A0251A" w:rsidP="00086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0251A" w:rsidRPr="00723924" w:rsidRDefault="00A0251A" w:rsidP="00086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501E7" w:rsidRPr="00723924" w:rsidTr="0008602E">
        <w:trPr>
          <w:trHeight w:val="639"/>
        </w:trPr>
        <w:tc>
          <w:tcPr>
            <w:tcW w:w="1638" w:type="dxa"/>
            <w:vMerge/>
          </w:tcPr>
          <w:p w:rsidR="00A0251A" w:rsidRPr="00723924" w:rsidRDefault="00A0251A" w:rsidP="00FC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A0251A" w:rsidRPr="00723924" w:rsidRDefault="00A0251A" w:rsidP="00DD5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="00DD5CD5" w:rsidRPr="00723924">
              <w:rPr>
                <w:rFonts w:ascii="Times New Roman" w:hAnsi="Times New Roman"/>
                <w:sz w:val="24"/>
                <w:szCs w:val="24"/>
              </w:rPr>
              <w:t>городского округа Кра</w:t>
            </w:r>
            <w:r w:rsidR="00DD5CD5"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="00DD5CD5" w:rsidRPr="00723924">
              <w:rPr>
                <w:rFonts w:ascii="Times New Roman" w:hAnsi="Times New Roman"/>
                <w:sz w:val="24"/>
                <w:szCs w:val="24"/>
              </w:rPr>
              <w:t>ногорск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ковской обл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644" w:type="dxa"/>
            <w:vMerge w:val="restart"/>
          </w:tcPr>
          <w:p w:rsidR="00A0251A" w:rsidRPr="00723924" w:rsidRDefault="00A0251A" w:rsidP="00FC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Отдел 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данской об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роны, пред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преждения и ликвидации чрезвычайных ситуаций </w:t>
            </w:r>
            <w:r w:rsidRPr="00723924">
              <w:rPr>
                <w:rFonts w:ascii="Times New Roman" w:hAnsi="Times New Roman" w:cs="Times New Roman"/>
                <w:sz w:val="16"/>
                <w:szCs w:val="16"/>
              </w:rPr>
              <w:t>(далее по тексту – ОГО</w:t>
            </w:r>
            <w:proofErr w:type="gramEnd"/>
          </w:p>
        </w:tc>
        <w:tc>
          <w:tcPr>
            <w:tcW w:w="1965" w:type="dxa"/>
          </w:tcPr>
          <w:p w:rsidR="00A0251A" w:rsidRPr="00723924" w:rsidRDefault="00A0251A" w:rsidP="00FC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A0251A" w:rsidRPr="00723924" w:rsidRDefault="00A0251A" w:rsidP="00FC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05" w:type="dxa"/>
            <w:vAlign w:val="center"/>
          </w:tcPr>
          <w:p w:rsidR="009C303F" w:rsidRPr="002633DB" w:rsidRDefault="00FF4B5F" w:rsidP="00FF0E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12288</w:t>
            </w:r>
          </w:p>
        </w:tc>
        <w:tc>
          <w:tcPr>
            <w:tcW w:w="1474" w:type="dxa"/>
            <w:vAlign w:val="center"/>
          </w:tcPr>
          <w:p w:rsidR="00A0251A" w:rsidRPr="002633DB" w:rsidRDefault="00AB52E6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15981</w:t>
            </w:r>
          </w:p>
        </w:tc>
        <w:tc>
          <w:tcPr>
            <w:tcW w:w="1474" w:type="dxa"/>
            <w:vAlign w:val="center"/>
          </w:tcPr>
          <w:p w:rsidR="00A0251A" w:rsidRPr="002633DB" w:rsidRDefault="00AB52E6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14900</w:t>
            </w:r>
          </w:p>
        </w:tc>
        <w:tc>
          <w:tcPr>
            <w:tcW w:w="1531" w:type="dxa"/>
            <w:vAlign w:val="center"/>
          </w:tcPr>
          <w:p w:rsidR="00A0251A" w:rsidRPr="002633DB" w:rsidRDefault="00AB52E6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14900</w:t>
            </w:r>
          </w:p>
        </w:tc>
        <w:tc>
          <w:tcPr>
            <w:tcW w:w="1531" w:type="dxa"/>
            <w:vAlign w:val="center"/>
          </w:tcPr>
          <w:p w:rsidR="00A0251A" w:rsidRPr="002633DB" w:rsidRDefault="00AB52E6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14900</w:t>
            </w:r>
          </w:p>
        </w:tc>
        <w:tc>
          <w:tcPr>
            <w:tcW w:w="1134" w:type="dxa"/>
            <w:vAlign w:val="center"/>
          </w:tcPr>
          <w:p w:rsidR="009C303F" w:rsidRPr="002633DB" w:rsidRDefault="00FF4B5F" w:rsidP="00FF0E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72969</w:t>
            </w:r>
          </w:p>
        </w:tc>
      </w:tr>
      <w:tr w:rsidR="00D501E7" w:rsidRPr="00723924" w:rsidTr="0008602E">
        <w:trPr>
          <w:trHeight w:val="467"/>
        </w:trPr>
        <w:tc>
          <w:tcPr>
            <w:tcW w:w="1638" w:type="dxa"/>
            <w:vMerge/>
          </w:tcPr>
          <w:p w:rsidR="00A0251A" w:rsidRPr="00723924" w:rsidRDefault="00A0251A" w:rsidP="00FC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A0251A" w:rsidRPr="00723924" w:rsidRDefault="00A0251A" w:rsidP="00FC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A0251A" w:rsidRPr="00723924" w:rsidRDefault="00A0251A" w:rsidP="00FC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0251A" w:rsidRPr="00723924" w:rsidRDefault="00FC419F" w:rsidP="00FC4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та Московской области</w:t>
            </w:r>
          </w:p>
        </w:tc>
        <w:tc>
          <w:tcPr>
            <w:tcW w:w="1505" w:type="dxa"/>
            <w:vAlign w:val="center"/>
          </w:tcPr>
          <w:p w:rsidR="00553C8B" w:rsidRPr="002633DB" w:rsidRDefault="001B5B56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2386</w:t>
            </w:r>
          </w:p>
        </w:tc>
        <w:tc>
          <w:tcPr>
            <w:tcW w:w="1474" w:type="dxa"/>
            <w:vAlign w:val="center"/>
          </w:tcPr>
          <w:p w:rsidR="00A0251A" w:rsidRPr="002633DB" w:rsidRDefault="00AE5F46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4" w:type="dxa"/>
            <w:vAlign w:val="center"/>
          </w:tcPr>
          <w:p w:rsidR="00A0251A" w:rsidRPr="002633DB" w:rsidRDefault="00AE5F46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A0251A" w:rsidRPr="002633DB" w:rsidRDefault="00AE5F46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A0251A" w:rsidRPr="002633DB" w:rsidRDefault="00AE5F46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251A" w:rsidRPr="002633DB" w:rsidRDefault="001B5B56" w:rsidP="000860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2386</w:t>
            </w:r>
          </w:p>
        </w:tc>
      </w:tr>
      <w:tr w:rsidR="00AB52E6" w:rsidRPr="00723924" w:rsidTr="0008602E">
        <w:trPr>
          <w:trHeight w:val="636"/>
        </w:trPr>
        <w:tc>
          <w:tcPr>
            <w:tcW w:w="1638" w:type="dxa"/>
            <w:vMerge/>
          </w:tcPr>
          <w:p w:rsidR="00AB52E6" w:rsidRPr="00723924" w:rsidRDefault="00AB52E6" w:rsidP="00AB5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AB52E6" w:rsidRPr="00723924" w:rsidRDefault="00AB52E6" w:rsidP="00AB5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AB52E6" w:rsidRPr="00723924" w:rsidRDefault="00AB52E6" w:rsidP="00AB5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B52E6" w:rsidRPr="00723924" w:rsidRDefault="00AB52E6" w:rsidP="00AB5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та городского округа</w:t>
            </w:r>
          </w:p>
        </w:tc>
        <w:tc>
          <w:tcPr>
            <w:tcW w:w="1505" w:type="dxa"/>
            <w:vAlign w:val="center"/>
          </w:tcPr>
          <w:p w:rsidR="00AB52E6" w:rsidRPr="002633DB" w:rsidRDefault="00AB52E6" w:rsidP="00AB52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AB52E6" w:rsidRPr="002633DB" w:rsidRDefault="00AB52E6" w:rsidP="00AB52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15981</w:t>
            </w:r>
          </w:p>
        </w:tc>
        <w:tc>
          <w:tcPr>
            <w:tcW w:w="1474" w:type="dxa"/>
            <w:vAlign w:val="center"/>
          </w:tcPr>
          <w:p w:rsidR="00AB52E6" w:rsidRPr="002633DB" w:rsidRDefault="00AB52E6" w:rsidP="00AB52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14900</w:t>
            </w:r>
          </w:p>
        </w:tc>
        <w:tc>
          <w:tcPr>
            <w:tcW w:w="1531" w:type="dxa"/>
            <w:vAlign w:val="center"/>
          </w:tcPr>
          <w:p w:rsidR="00AB52E6" w:rsidRPr="002633DB" w:rsidRDefault="00AB52E6" w:rsidP="00AB52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14900</w:t>
            </w:r>
          </w:p>
        </w:tc>
        <w:tc>
          <w:tcPr>
            <w:tcW w:w="1531" w:type="dxa"/>
            <w:vAlign w:val="center"/>
          </w:tcPr>
          <w:p w:rsidR="00AB52E6" w:rsidRPr="002633DB" w:rsidRDefault="00AB52E6" w:rsidP="00AB52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14900</w:t>
            </w:r>
          </w:p>
        </w:tc>
        <w:tc>
          <w:tcPr>
            <w:tcW w:w="1134" w:type="dxa"/>
            <w:vAlign w:val="center"/>
          </w:tcPr>
          <w:p w:rsidR="00AB52E6" w:rsidRPr="002633DB" w:rsidRDefault="006371FB" w:rsidP="00AB52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60681</w:t>
            </w:r>
          </w:p>
        </w:tc>
      </w:tr>
      <w:tr w:rsidR="00C91780" w:rsidRPr="00723924" w:rsidTr="0008602E">
        <w:trPr>
          <w:trHeight w:val="636"/>
        </w:trPr>
        <w:tc>
          <w:tcPr>
            <w:tcW w:w="1638" w:type="dxa"/>
            <w:vMerge/>
          </w:tcPr>
          <w:p w:rsidR="00C91780" w:rsidRPr="00723924" w:rsidRDefault="00C91780" w:rsidP="00C91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91780" w:rsidRPr="00723924" w:rsidRDefault="00C91780" w:rsidP="00C91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91780" w:rsidRPr="00723924" w:rsidRDefault="00C91780" w:rsidP="00C91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C91780" w:rsidRPr="00723924" w:rsidRDefault="00C91780" w:rsidP="00C9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505" w:type="dxa"/>
            <w:vAlign w:val="center"/>
          </w:tcPr>
          <w:p w:rsidR="009C303F" w:rsidRPr="002633DB" w:rsidRDefault="00FF4B5F" w:rsidP="001375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9808</w:t>
            </w:r>
          </w:p>
        </w:tc>
        <w:tc>
          <w:tcPr>
            <w:tcW w:w="1474" w:type="dxa"/>
            <w:vAlign w:val="center"/>
          </w:tcPr>
          <w:p w:rsidR="00C91780" w:rsidRPr="002633DB" w:rsidRDefault="009C09BF" w:rsidP="00C9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C91780" w:rsidRPr="002633DB" w:rsidRDefault="009C09BF" w:rsidP="00C9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91780" w:rsidRPr="002633DB" w:rsidRDefault="009C09BF" w:rsidP="00C9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91780" w:rsidRPr="002633DB" w:rsidRDefault="009C09BF" w:rsidP="00C9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F0ED9" w:rsidRPr="002633DB" w:rsidRDefault="00FF4B5F" w:rsidP="00C9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9808</w:t>
            </w:r>
          </w:p>
        </w:tc>
      </w:tr>
      <w:tr w:rsidR="00C91780" w:rsidRPr="00723924" w:rsidTr="0008602E">
        <w:tc>
          <w:tcPr>
            <w:tcW w:w="1638" w:type="dxa"/>
            <w:vMerge/>
          </w:tcPr>
          <w:p w:rsidR="00C91780" w:rsidRPr="00723924" w:rsidRDefault="00C91780" w:rsidP="00C91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91780" w:rsidRPr="00723924" w:rsidRDefault="00C91780" w:rsidP="00C91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91780" w:rsidRPr="00723924" w:rsidRDefault="00C91780" w:rsidP="00C91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C91780" w:rsidRPr="00723924" w:rsidRDefault="00C91780" w:rsidP="00C9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тов поселений</w:t>
            </w:r>
          </w:p>
        </w:tc>
        <w:tc>
          <w:tcPr>
            <w:tcW w:w="1505" w:type="dxa"/>
            <w:vAlign w:val="center"/>
          </w:tcPr>
          <w:p w:rsidR="00FF0ED9" w:rsidRPr="002633DB" w:rsidRDefault="00FF4B5F" w:rsidP="00C9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474" w:type="dxa"/>
            <w:vAlign w:val="center"/>
          </w:tcPr>
          <w:p w:rsidR="00C91780" w:rsidRPr="002633DB" w:rsidRDefault="009C09BF" w:rsidP="00C9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vAlign w:val="center"/>
          </w:tcPr>
          <w:p w:rsidR="00C91780" w:rsidRPr="002633DB" w:rsidRDefault="009C09BF" w:rsidP="00C9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91780" w:rsidRPr="002633DB" w:rsidRDefault="009C09BF" w:rsidP="00C9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91780" w:rsidRPr="002633DB" w:rsidRDefault="009C09BF" w:rsidP="00C9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F0ED9" w:rsidRPr="002633DB" w:rsidRDefault="00FF4B5F" w:rsidP="00C9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D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C91780" w:rsidRPr="00723924" w:rsidTr="00FC419F">
        <w:tc>
          <w:tcPr>
            <w:tcW w:w="6891" w:type="dxa"/>
            <w:gridSpan w:val="4"/>
          </w:tcPr>
          <w:p w:rsidR="00C91780" w:rsidRPr="00723924" w:rsidRDefault="00C91780" w:rsidP="00C9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505" w:type="dxa"/>
          </w:tcPr>
          <w:p w:rsidR="00C91780" w:rsidRPr="00723924" w:rsidRDefault="00C91780" w:rsidP="00C9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74" w:type="dxa"/>
          </w:tcPr>
          <w:p w:rsidR="00C91780" w:rsidRPr="00723924" w:rsidRDefault="00C91780" w:rsidP="00C9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74" w:type="dxa"/>
          </w:tcPr>
          <w:p w:rsidR="00C91780" w:rsidRPr="00723924" w:rsidRDefault="00C91780" w:rsidP="00C9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1" w:type="dxa"/>
          </w:tcPr>
          <w:p w:rsidR="00C91780" w:rsidRPr="00723924" w:rsidRDefault="00C91780" w:rsidP="00C9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65" w:type="dxa"/>
            <w:gridSpan w:val="2"/>
          </w:tcPr>
          <w:p w:rsidR="00C91780" w:rsidRPr="00723924" w:rsidRDefault="00C91780" w:rsidP="00C91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F5E83" w:rsidRPr="00723924" w:rsidTr="00FC419F">
        <w:tc>
          <w:tcPr>
            <w:tcW w:w="6891" w:type="dxa"/>
            <w:gridSpan w:val="4"/>
          </w:tcPr>
          <w:p w:rsidR="006F5E83" w:rsidRPr="00723924" w:rsidRDefault="006F5E83" w:rsidP="00C91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924">
              <w:rPr>
                <w:rFonts w:ascii="Times New Roman" w:hAnsi="Times New Roman"/>
                <w:szCs w:val="22"/>
              </w:rPr>
              <w:t xml:space="preserve">1.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степени пожарной защищенности муниципальн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 образования Московской области, п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 отношению к базовому периоду до 95%</w:t>
            </w:r>
          </w:p>
        </w:tc>
        <w:tc>
          <w:tcPr>
            <w:tcW w:w="1505" w:type="dxa"/>
          </w:tcPr>
          <w:p w:rsidR="006F5E83" w:rsidRPr="00723924" w:rsidRDefault="006F5E83" w:rsidP="006B1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74" w:type="dxa"/>
          </w:tcPr>
          <w:p w:rsidR="006F5E83" w:rsidRPr="00723924" w:rsidRDefault="006F5E83" w:rsidP="006B1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4" w:type="dxa"/>
          </w:tcPr>
          <w:p w:rsidR="006F5E83" w:rsidRPr="00723924" w:rsidRDefault="006F5E83" w:rsidP="006B1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31" w:type="dxa"/>
          </w:tcPr>
          <w:p w:rsidR="006F5E83" w:rsidRPr="00723924" w:rsidRDefault="006F5E83" w:rsidP="006B1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65" w:type="dxa"/>
            <w:gridSpan w:val="2"/>
          </w:tcPr>
          <w:p w:rsidR="006F5E83" w:rsidRPr="00723924" w:rsidRDefault="006F5E83" w:rsidP="006B1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A9" w:rsidRPr="00723924" w:rsidRDefault="007A7EA9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A9" w:rsidRPr="00723924" w:rsidRDefault="007A7EA9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924">
        <w:rPr>
          <w:rFonts w:ascii="Times New Roman" w:hAnsi="Times New Roman"/>
          <w:b/>
          <w:sz w:val="28"/>
          <w:szCs w:val="28"/>
        </w:rPr>
        <w:t>Характеристика сферы реализации подпрограммы 4</w:t>
      </w:r>
    </w:p>
    <w:p w:rsidR="00A0251A" w:rsidRPr="00723924" w:rsidRDefault="00A0251A" w:rsidP="00A0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51A" w:rsidRPr="00723924" w:rsidRDefault="00A0251A" w:rsidP="00A02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Важным фактором устойчивого социально экономического развития </w:t>
      </w:r>
      <w:r w:rsidR="00DD5CD5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 Московской обл</w:t>
      </w:r>
      <w:r w:rsidRPr="00723924">
        <w:rPr>
          <w:rFonts w:ascii="Times New Roman" w:hAnsi="Times New Roman"/>
          <w:sz w:val="28"/>
          <w:szCs w:val="28"/>
        </w:rPr>
        <w:t>а</w:t>
      </w:r>
      <w:r w:rsidRPr="00723924">
        <w:rPr>
          <w:rFonts w:ascii="Times New Roman" w:hAnsi="Times New Roman"/>
          <w:sz w:val="28"/>
          <w:szCs w:val="28"/>
        </w:rPr>
        <w:t xml:space="preserve">сти является обеспечение необходимого уровня пожарной безопасности и минимизация потерь вследствие пожаров. Ежегодно в среднем на территории </w:t>
      </w:r>
      <w:r w:rsidR="00F34DEC">
        <w:rPr>
          <w:rFonts w:ascii="Times New Roman" w:hAnsi="Times New Roman"/>
          <w:sz w:val="28"/>
          <w:szCs w:val="28"/>
        </w:rPr>
        <w:t>округа</w:t>
      </w:r>
      <w:r w:rsidRPr="00723924">
        <w:rPr>
          <w:rFonts w:ascii="Times New Roman" w:hAnsi="Times New Roman"/>
          <w:sz w:val="28"/>
          <w:szCs w:val="28"/>
        </w:rPr>
        <w:t xml:space="preserve"> происходит около 150 пожаров, из них 98 - это пожары в жилом секторе. Проведенным анал</w:t>
      </w:r>
      <w:r w:rsidRPr="00723924">
        <w:rPr>
          <w:rFonts w:ascii="Times New Roman" w:hAnsi="Times New Roman"/>
          <w:sz w:val="28"/>
          <w:szCs w:val="28"/>
        </w:rPr>
        <w:t>и</w:t>
      </w:r>
      <w:r w:rsidRPr="00723924">
        <w:rPr>
          <w:rFonts w:ascii="Times New Roman" w:hAnsi="Times New Roman"/>
          <w:sz w:val="28"/>
          <w:szCs w:val="28"/>
        </w:rPr>
        <w:t>зом установлено, что ежегодно при пожарах погибали и получали травмы различной степени тяжести в среднем по 4 человека, огнем уничтожалось 7 строений жилого сектора, при этом установленный материальный ущерб (без учета крупных пожаров) составлял 7-10 млн. рублей.</w:t>
      </w:r>
    </w:p>
    <w:p w:rsidR="00A0251A" w:rsidRPr="00723924" w:rsidRDefault="00DD5CD5" w:rsidP="00A02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На территории округа</w:t>
      </w:r>
      <w:r w:rsidR="00A0251A" w:rsidRPr="00723924">
        <w:rPr>
          <w:rFonts w:ascii="Times New Roman" w:hAnsi="Times New Roman"/>
          <w:sz w:val="28"/>
          <w:szCs w:val="28"/>
        </w:rPr>
        <w:t xml:space="preserve"> расположено 4 потенциально опасных объекта и более 30 объектов, осуществляющих хранение, переработку и транспортировку нефти и нефтепродуктов. </w:t>
      </w:r>
    </w:p>
    <w:p w:rsidR="00A0251A" w:rsidRPr="00723924" w:rsidRDefault="00A0251A" w:rsidP="00A02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Эти и другие угрозы безопасности  требуют реализации долгосрочных комплексных мер, направленных на повышение защищенности населения и объектов инфраструктуры. Отсюда вытекает вывод, что меры по обеспечению пожарной безопа</w:t>
      </w:r>
      <w:r w:rsidRPr="00723924">
        <w:rPr>
          <w:rFonts w:ascii="Times New Roman" w:hAnsi="Times New Roman"/>
          <w:sz w:val="28"/>
          <w:szCs w:val="28"/>
        </w:rPr>
        <w:t>с</w:t>
      </w:r>
      <w:r w:rsidRPr="00723924">
        <w:rPr>
          <w:rFonts w:ascii="Times New Roman" w:hAnsi="Times New Roman"/>
          <w:sz w:val="28"/>
          <w:szCs w:val="28"/>
        </w:rPr>
        <w:t>ности должны носить комплексный и системный характер.</w:t>
      </w:r>
    </w:p>
    <w:p w:rsidR="00A0251A" w:rsidRPr="00723924" w:rsidRDefault="00A0251A" w:rsidP="00A02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Повышение уровня защиты объектов, населения и территории </w:t>
      </w:r>
      <w:r w:rsidR="00DD5CD5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 от пожаров будет обесп</w:t>
      </w:r>
      <w:r w:rsidRPr="00723924">
        <w:rPr>
          <w:rFonts w:ascii="Times New Roman" w:hAnsi="Times New Roman"/>
          <w:sz w:val="28"/>
          <w:szCs w:val="28"/>
        </w:rPr>
        <w:t>е</w:t>
      </w:r>
      <w:r w:rsidRPr="00723924">
        <w:rPr>
          <w:rFonts w:ascii="Times New Roman" w:hAnsi="Times New Roman"/>
          <w:sz w:val="28"/>
          <w:szCs w:val="28"/>
        </w:rPr>
        <w:t>чено</w:t>
      </w:r>
      <w:r w:rsidR="005E3829" w:rsidRPr="00723924">
        <w:rPr>
          <w:rFonts w:ascii="Times New Roman" w:hAnsi="Times New Roman"/>
          <w:sz w:val="28"/>
          <w:szCs w:val="28"/>
        </w:rPr>
        <w:t xml:space="preserve"> </w:t>
      </w:r>
      <w:r w:rsidRPr="00723924">
        <w:rPr>
          <w:rFonts w:ascii="Times New Roman" w:hAnsi="Times New Roman"/>
          <w:sz w:val="28"/>
          <w:szCs w:val="28"/>
        </w:rPr>
        <w:t>за счет выполнения мероприятий подпрограммы.</w:t>
      </w:r>
    </w:p>
    <w:p w:rsidR="00A0251A" w:rsidRPr="00723924" w:rsidRDefault="00A0251A" w:rsidP="00A025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A9" w:rsidRPr="00723924" w:rsidRDefault="007A7EA9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AA2" w:rsidRPr="00723924" w:rsidRDefault="00E90AA2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AA2" w:rsidRPr="00723924" w:rsidRDefault="00E90AA2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AA2" w:rsidRPr="00723924" w:rsidRDefault="00E90AA2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AA2" w:rsidRPr="00723924" w:rsidRDefault="00E90AA2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AA2" w:rsidRPr="00723924" w:rsidRDefault="00E90AA2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AA2" w:rsidRPr="00723924" w:rsidRDefault="00E90AA2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AA2" w:rsidRPr="00723924" w:rsidRDefault="00E90AA2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818" w:rsidRPr="00723924" w:rsidRDefault="00626818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818" w:rsidRPr="00723924" w:rsidRDefault="00626818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818" w:rsidRPr="00723924" w:rsidRDefault="00626818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</w:t>
      </w:r>
      <w:r w:rsidR="003C5490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>подпрограммы 4</w:t>
      </w:r>
    </w:p>
    <w:p w:rsidR="00AC5D41" w:rsidRPr="00723924" w:rsidRDefault="00A0251A" w:rsidP="00A0251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23924">
        <w:rPr>
          <w:b/>
          <w:sz w:val="28"/>
          <w:szCs w:val="28"/>
        </w:rPr>
        <w:t>«</w:t>
      </w:r>
      <w:r w:rsidRPr="00723924">
        <w:rPr>
          <w:rFonts w:ascii="Times New Roman" w:hAnsi="Times New Roman"/>
          <w:b/>
          <w:sz w:val="28"/>
          <w:szCs w:val="28"/>
        </w:rPr>
        <w:t xml:space="preserve">Обеспечение пожарной безопасности на территории </w:t>
      </w:r>
      <w:r w:rsidR="00DD5CD5" w:rsidRPr="00723924">
        <w:rPr>
          <w:rFonts w:ascii="Times New Roman" w:hAnsi="Times New Roman"/>
          <w:b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b/>
          <w:sz w:val="28"/>
          <w:szCs w:val="28"/>
        </w:rPr>
        <w:t xml:space="preserve"> Московской</w:t>
      </w:r>
    </w:p>
    <w:p w:rsidR="00A0251A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/>
          <w:b/>
          <w:sz w:val="28"/>
          <w:szCs w:val="28"/>
        </w:rPr>
        <w:t xml:space="preserve"> области</w:t>
      </w:r>
      <w:r w:rsidRPr="00723924">
        <w:rPr>
          <w:b/>
          <w:sz w:val="28"/>
          <w:szCs w:val="28"/>
        </w:rPr>
        <w:t>»</w:t>
      </w:r>
      <w:r w:rsidR="00595337" w:rsidRPr="00723924">
        <w:rPr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D5CD5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«Безопасность населения»</w:t>
      </w:r>
      <w:r w:rsidR="00595337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на 2017-2021 годы</w:t>
      </w:r>
    </w:p>
    <w:p w:rsidR="00A0251A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47"/>
        <w:gridCol w:w="1021"/>
        <w:gridCol w:w="1985"/>
        <w:gridCol w:w="1361"/>
        <w:gridCol w:w="1814"/>
        <w:gridCol w:w="1077"/>
        <w:gridCol w:w="993"/>
        <w:gridCol w:w="992"/>
        <w:gridCol w:w="992"/>
        <w:gridCol w:w="1276"/>
      </w:tblGrid>
      <w:tr w:rsidR="00D501E7" w:rsidRPr="00723924" w:rsidTr="00993478">
        <w:tc>
          <w:tcPr>
            <w:tcW w:w="567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дачи (тыс. руб.)</w:t>
            </w:r>
          </w:p>
        </w:tc>
        <w:tc>
          <w:tcPr>
            <w:tcW w:w="1985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Показатель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лизации мер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приятий муниц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61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ние показателя (на начало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лизации 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proofErr w:type="gramEnd"/>
          </w:p>
        </w:tc>
        <w:tc>
          <w:tcPr>
            <w:tcW w:w="5330" w:type="dxa"/>
            <w:gridSpan w:val="5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D501E7" w:rsidRPr="00723924" w:rsidTr="00993478">
        <w:tc>
          <w:tcPr>
            <w:tcW w:w="567" w:type="dxa"/>
            <w:vMerge/>
          </w:tcPr>
          <w:p w:rsidR="00A0251A" w:rsidRPr="00723924" w:rsidRDefault="00A0251A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251A" w:rsidRPr="00723924" w:rsidRDefault="00A0251A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251A" w:rsidRPr="00723924" w:rsidRDefault="00A0251A" w:rsidP="00DD5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DD5CD5" w:rsidRPr="00723924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DD5CD5"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5CD5" w:rsidRPr="00723924">
              <w:rPr>
                <w:rFonts w:ascii="Times New Roman" w:hAnsi="Times New Roman" w:cs="Times New Roman"/>
                <w:sz w:val="24"/>
                <w:szCs w:val="24"/>
              </w:rPr>
              <w:t>го округа</w:t>
            </w:r>
          </w:p>
        </w:tc>
        <w:tc>
          <w:tcPr>
            <w:tcW w:w="1021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Другие исто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ники (в разрезе)</w:t>
            </w:r>
          </w:p>
        </w:tc>
        <w:tc>
          <w:tcPr>
            <w:tcW w:w="1985" w:type="dxa"/>
            <w:vMerge/>
          </w:tcPr>
          <w:p w:rsidR="00A0251A" w:rsidRPr="00723924" w:rsidRDefault="00A0251A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A0251A" w:rsidRPr="00723924" w:rsidRDefault="00A0251A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A0251A" w:rsidRPr="00723924" w:rsidRDefault="00A0251A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501E7" w:rsidRPr="00723924" w:rsidTr="00993478">
        <w:tc>
          <w:tcPr>
            <w:tcW w:w="567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5337" w:rsidRPr="00723924" w:rsidTr="00072192">
        <w:trPr>
          <w:trHeight w:val="3078"/>
        </w:trPr>
        <w:tc>
          <w:tcPr>
            <w:tcW w:w="567" w:type="dxa"/>
            <w:tcBorders>
              <w:bottom w:val="single" w:sz="4" w:space="0" w:color="auto"/>
            </w:tcBorders>
          </w:tcPr>
          <w:p w:rsidR="00595337" w:rsidRPr="00723924" w:rsidRDefault="00595337" w:rsidP="00BA5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5337" w:rsidRPr="00723924" w:rsidRDefault="00595337" w:rsidP="00BA5CFA">
            <w:pPr>
              <w:pStyle w:val="ConsPlusNorma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1 </w:t>
            </w:r>
          </w:p>
          <w:p w:rsidR="00595337" w:rsidRPr="00723924" w:rsidRDefault="00595337" w:rsidP="00BA5C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Профилактика и ликвидация пожаров на территории городского округа Мо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ковской обл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95337" w:rsidRPr="00036774" w:rsidRDefault="008926DB" w:rsidP="00BA5CF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4">
              <w:rPr>
                <w:rFonts w:ascii="Times New Roman" w:hAnsi="Times New Roman" w:cs="Times New Roman"/>
                <w:b/>
                <w:sz w:val="24"/>
                <w:szCs w:val="24"/>
              </w:rPr>
              <w:t>57031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5C079C" w:rsidRPr="00036774" w:rsidRDefault="00D50597" w:rsidP="00BA5CF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4">
              <w:rPr>
                <w:rFonts w:ascii="Times New Roman" w:hAnsi="Times New Roman" w:cs="Times New Roman"/>
                <w:b/>
                <w:sz w:val="24"/>
                <w:szCs w:val="24"/>
              </w:rPr>
              <w:t>11338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595337" w:rsidRPr="00723924" w:rsidRDefault="00595337" w:rsidP="00BA5C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 Повышение степени пожа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ной защищенн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сти муниципал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образования Московской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ласти, 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по отн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шению к базов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му периоду до 95%</w:t>
            </w:r>
          </w:p>
        </w:tc>
        <w:tc>
          <w:tcPr>
            <w:tcW w:w="1361" w:type="dxa"/>
            <w:vMerge w:val="restart"/>
            <w:tcBorders>
              <w:bottom w:val="single" w:sz="4" w:space="0" w:color="auto"/>
            </w:tcBorders>
          </w:tcPr>
          <w:p w:rsidR="00595337" w:rsidRPr="00723924" w:rsidRDefault="00595337" w:rsidP="00BA5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</w:tcPr>
          <w:p w:rsidR="00595337" w:rsidRPr="00723924" w:rsidRDefault="00595337" w:rsidP="00BA5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95337" w:rsidRPr="00723924" w:rsidRDefault="00595337" w:rsidP="00BA5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bottom w:val="single" w:sz="4" w:space="0" w:color="auto"/>
            </w:tcBorders>
          </w:tcPr>
          <w:p w:rsidR="00595337" w:rsidRPr="00723924" w:rsidRDefault="00595337" w:rsidP="00BA5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595337" w:rsidRPr="00723924" w:rsidRDefault="00595337" w:rsidP="00BA5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95337" w:rsidRPr="00723924" w:rsidRDefault="00595337" w:rsidP="00BA5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95337" w:rsidRPr="00723924" w:rsidRDefault="00595337" w:rsidP="00BA5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95337" w:rsidRPr="00723924" w:rsidRDefault="00595337" w:rsidP="00BA5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95337" w:rsidRPr="00723924" w:rsidTr="00993478">
        <w:tc>
          <w:tcPr>
            <w:tcW w:w="567" w:type="dxa"/>
          </w:tcPr>
          <w:p w:rsidR="00595337" w:rsidRPr="00723924" w:rsidRDefault="00595337" w:rsidP="0099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595337" w:rsidRPr="00723924" w:rsidRDefault="00595337" w:rsidP="00BA5CF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2. </w:t>
            </w:r>
          </w:p>
          <w:p w:rsidR="00595337" w:rsidRPr="00723924" w:rsidRDefault="00595337" w:rsidP="00BA5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Поддержка и оказание 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действия в развитии до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ровольной 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жарной охр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ны.</w:t>
            </w:r>
          </w:p>
        </w:tc>
        <w:tc>
          <w:tcPr>
            <w:tcW w:w="1247" w:type="dxa"/>
          </w:tcPr>
          <w:p w:rsidR="00595337" w:rsidRPr="00036774" w:rsidRDefault="008926DB" w:rsidP="009934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4">
              <w:rPr>
                <w:rFonts w:ascii="Times New Roman" w:hAnsi="Times New Roman" w:cs="Times New Roman"/>
                <w:b/>
                <w:sz w:val="24"/>
                <w:szCs w:val="24"/>
              </w:rPr>
              <w:t>3650</w:t>
            </w:r>
          </w:p>
        </w:tc>
        <w:tc>
          <w:tcPr>
            <w:tcW w:w="1021" w:type="dxa"/>
          </w:tcPr>
          <w:p w:rsidR="00595337" w:rsidRPr="00036774" w:rsidRDefault="008926DB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595337" w:rsidRPr="000367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595337" w:rsidRPr="00723924" w:rsidRDefault="00595337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595337" w:rsidRPr="00723924" w:rsidRDefault="00595337" w:rsidP="0099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95337" w:rsidRPr="00723924" w:rsidRDefault="00595337" w:rsidP="0099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595337" w:rsidRPr="00723924" w:rsidRDefault="00595337" w:rsidP="0077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95337" w:rsidRPr="00723924" w:rsidRDefault="0059533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5337" w:rsidRPr="00723924" w:rsidRDefault="0059533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5337" w:rsidRPr="00723924" w:rsidRDefault="0059533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5337" w:rsidRPr="00723924" w:rsidRDefault="00595337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51A" w:rsidRPr="00723924" w:rsidRDefault="00A0251A" w:rsidP="00A41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595337" w:rsidRPr="00723924" w:rsidRDefault="00A0251A" w:rsidP="00A41D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 4</w:t>
      </w:r>
      <w:r w:rsidR="003C5490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b/>
          <w:sz w:val="28"/>
          <w:szCs w:val="28"/>
        </w:rPr>
        <w:t>«</w:t>
      </w:r>
      <w:r w:rsidRPr="00723924">
        <w:rPr>
          <w:rFonts w:ascii="Times New Roman" w:hAnsi="Times New Roman"/>
          <w:b/>
          <w:sz w:val="28"/>
          <w:szCs w:val="28"/>
        </w:rPr>
        <w:t xml:space="preserve">Обеспечение пожарной безопасности на территории </w:t>
      </w:r>
      <w:r w:rsidR="00DD5CD5" w:rsidRPr="00723924">
        <w:rPr>
          <w:rFonts w:ascii="Times New Roman" w:hAnsi="Times New Roman"/>
          <w:b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723924">
        <w:rPr>
          <w:b/>
          <w:sz w:val="28"/>
          <w:szCs w:val="28"/>
        </w:rPr>
        <w:t>»</w:t>
      </w:r>
      <w:r w:rsidR="009B50FC" w:rsidRPr="00723924">
        <w:rPr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D5CD5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  <w:r w:rsidR="00595337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>«Безопасность населения»</w:t>
      </w:r>
    </w:p>
    <w:p w:rsidR="00A0251A" w:rsidRPr="00723924" w:rsidRDefault="00A0251A" w:rsidP="00A41D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 на 2017-2021 годы</w:t>
      </w: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64"/>
        <w:gridCol w:w="851"/>
        <w:gridCol w:w="1201"/>
        <w:gridCol w:w="1559"/>
        <w:gridCol w:w="1351"/>
        <w:gridCol w:w="1134"/>
        <w:gridCol w:w="925"/>
        <w:gridCol w:w="993"/>
        <w:gridCol w:w="850"/>
        <w:gridCol w:w="992"/>
        <w:gridCol w:w="1560"/>
        <w:gridCol w:w="1559"/>
      </w:tblGrid>
      <w:tr w:rsidR="00D501E7" w:rsidRPr="00723924" w:rsidTr="00187868">
        <w:tc>
          <w:tcPr>
            <w:tcW w:w="709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4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3924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</w:tc>
        <w:tc>
          <w:tcPr>
            <w:tcW w:w="851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нения мер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201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1559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нансирования мероприятия в текущем финансовом году (тыс. руб.)</w:t>
            </w:r>
            <w:hyperlink w:anchor="P981" w:history="1">
              <w:r w:rsidRPr="0072392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351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894" w:type="dxa"/>
            <w:gridSpan w:val="5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за 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полнение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роприятия подпрогра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559" w:type="dxa"/>
            <w:vMerge w:val="restart"/>
          </w:tcPr>
          <w:p w:rsidR="00A0251A" w:rsidRPr="00723924" w:rsidRDefault="00A0251A" w:rsidP="00993478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мероприятий  подпрогра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E7" w:rsidRPr="00723924" w:rsidTr="00187868">
        <w:tc>
          <w:tcPr>
            <w:tcW w:w="709" w:type="dxa"/>
            <w:vMerge/>
          </w:tcPr>
          <w:p w:rsidR="00A0251A" w:rsidRPr="00723924" w:rsidRDefault="00A0251A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0251A" w:rsidRPr="00723924" w:rsidRDefault="00A0251A" w:rsidP="009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0251A" w:rsidRPr="00723924" w:rsidRDefault="00A0251A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0251A" w:rsidRPr="00723924" w:rsidRDefault="00A0251A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251A" w:rsidRPr="00723924" w:rsidRDefault="00A0251A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A0251A" w:rsidRPr="00723924" w:rsidRDefault="00A0251A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5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vMerge/>
          </w:tcPr>
          <w:p w:rsidR="00A0251A" w:rsidRPr="00723924" w:rsidRDefault="00A0251A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251A" w:rsidRPr="00723924" w:rsidRDefault="00A0251A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1E7" w:rsidRPr="00723924" w:rsidTr="00187868">
        <w:tc>
          <w:tcPr>
            <w:tcW w:w="709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392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501E7" w:rsidRPr="00723924" w:rsidTr="00187868">
        <w:tc>
          <w:tcPr>
            <w:tcW w:w="709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</w:tcPr>
          <w:p w:rsidR="00A0251A" w:rsidRPr="00723924" w:rsidRDefault="00A0251A" w:rsidP="00DD5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4354" w:rsidRPr="00723924">
              <w:rPr>
                <w:rFonts w:ascii="Times New Roman" w:hAnsi="Times New Roman"/>
                <w:sz w:val="24"/>
                <w:szCs w:val="24"/>
              </w:rPr>
              <w:t>Профилакт</w:t>
            </w:r>
            <w:r w:rsidR="00764354"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="00764354" w:rsidRPr="00723924">
              <w:rPr>
                <w:rFonts w:ascii="Times New Roman" w:hAnsi="Times New Roman"/>
                <w:sz w:val="24"/>
                <w:szCs w:val="24"/>
              </w:rPr>
              <w:t>ка и ликвид</w:t>
            </w:r>
            <w:r w:rsidR="00764354"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="00764354" w:rsidRPr="00723924">
              <w:rPr>
                <w:rFonts w:ascii="Times New Roman" w:hAnsi="Times New Roman"/>
                <w:sz w:val="24"/>
                <w:szCs w:val="24"/>
              </w:rPr>
              <w:t>ция пожаров на террит</w:t>
            </w:r>
            <w:r w:rsidR="00764354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DD5CD5" w:rsidRPr="00723924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  <w:r w:rsidR="00764354" w:rsidRPr="00723924">
              <w:rPr>
                <w:rFonts w:ascii="Times New Roman" w:hAnsi="Times New Roman"/>
                <w:sz w:val="24"/>
                <w:szCs w:val="24"/>
              </w:rPr>
              <w:t>горо</w:t>
            </w:r>
            <w:r w:rsidR="00764354" w:rsidRPr="00723924">
              <w:rPr>
                <w:rFonts w:ascii="Times New Roman" w:hAnsi="Times New Roman"/>
                <w:sz w:val="24"/>
                <w:szCs w:val="24"/>
              </w:rPr>
              <w:t>д</w:t>
            </w:r>
            <w:r w:rsidR="00764354" w:rsidRPr="00723924">
              <w:rPr>
                <w:rFonts w:ascii="Times New Roman" w:hAnsi="Times New Roman"/>
                <w:sz w:val="24"/>
                <w:szCs w:val="24"/>
              </w:rPr>
              <w:t>ско</w:t>
            </w:r>
            <w:r w:rsidR="00DD5CD5"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  <w:r w:rsidR="00764354" w:rsidRPr="00723924">
              <w:rPr>
                <w:rFonts w:ascii="Times New Roman" w:hAnsi="Times New Roman"/>
                <w:sz w:val="24"/>
                <w:szCs w:val="24"/>
              </w:rPr>
              <w:t xml:space="preserve"> Московской области.</w:t>
            </w:r>
          </w:p>
        </w:tc>
        <w:tc>
          <w:tcPr>
            <w:tcW w:w="851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A0251A" w:rsidRPr="00723924" w:rsidRDefault="00A0251A" w:rsidP="009934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CE2288" w:rsidRPr="00CE2288" w:rsidRDefault="003A2B8A" w:rsidP="00A46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68369</w:t>
            </w:r>
          </w:p>
        </w:tc>
        <w:tc>
          <w:tcPr>
            <w:tcW w:w="1134" w:type="dxa"/>
          </w:tcPr>
          <w:p w:rsidR="00CE2288" w:rsidRPr="00CE2288" w:rsidRDefault="003A2B8A" w:rsidP="00FE27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11338</w:t>
            </w:r>
          </w:p>
        </w:tc>
        <w:tc>
          <w:tcPr>
            <w:tcW w:w="925" w:type="dxa"/>
          </w:tcPr>
          <w:p w:rsidR="00A0251A" w:rsidRPr="00723924" w:rsidRDefault="001D61DC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15031</w:t>
            </w:r>
          </w:p>
        </w:tc>
        <w:tc>
          <w:tcPr>
            <w:tcW w:w="993" w:type="dxa"/>
          </w:tcPr>
          <w:p w:rsidR="00A0251A" w:rsidRPr="00723924" w:rsidRDefault="00FE274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14000</w:t>
            </w:r>
          </w:p>
        </w:tc>
        <w:tc>
          <w:tcPr>
            <w:tcW w:w="850" w:type="dxa"/>
          </w:tcPr>
          <w:p w:rsidR="00A0251A" w:rsidRPr="00723924" w:rsidRDefault="00FE274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14000</w:t>
            </w:r>
          </w:p>
        </w:tc>
        <w:tc>
          <w:tcPr>
            <w:tcW w:w="992" w:type="dxa"/>
          </w:tcPr>
          <w:p w:rsidR="00A0251A" w:rsidRPr="00723924" w:rsidRDefault="00FE274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14000</w:t>
            </w:r>
          </w:p>
        </w:tc>
        <w:tc>
          <w:tcPr>
            <w:tcW w:w="1560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251A" w:rsidRPr="00723924" w:rsidRDefault="005C7F16" w:rsidP="00993478">
            <w:pPr>
              <w:pStyle w:val="ConsPlusCell"/>
              <w:ind w:left="71"/>
              <w:rPr>
                <w:sz w:val="16"/>
                <w:szCs w:val="16"/>
              </w:rPr>
            </w:pPr>
            <w:r w:rsidRPr="00723924">
              <w:rPr>
                <w:sz w:val="24"/>
                <w:szCs w:val="24"/>
              </w:rPr>
              <w:t>1. Повыш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ние степени пожарной защищенн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сти муниц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пального о</w:t>
            </w:r>
            <w:r w:rsidRPr="00723924">
              <w:rPr>
                <w:sz w:val="24"/>
                <w:szCs w:val="24"/>
              </w:rPr>
              <w:t>б</w:t>
            </w:r>
            <w:r w:rsidRPr="00723924">
              <w:rPr>
                <w:sz w:val="24"/>
                <w:szCs w:val="24"/>
              </w:rPr>
              <w:t xml:space="preserve">разования Московской области, </w:t>
            </w:r>
            <w:r w:rsidR="000409BC">
              <w:rPr>
                <w:sz w:val="24"/>
                <w:szCs w:val="24"/>
              </w:rPr>
              <w:t>по отношению к базовому периоду до 95%</w:t>
            </w:r>
          </w:p>
        </w:tc>
      </w:tr>
      <w:tr w:rsidR="00D501E7" w:rsidRPr="00723924" w:rsidTr="00C4276A">
        <w:trPr>
          <w:trHeight w:val="477"/>
        </w:trPr>
        <w:tc>
          <w:tcPr>
            <w:tcW w:w="709" w:type="dxa"/>
            <w:vMerge/>
          </w:tcPr>
          <w:p w:rsidR="00A03CFA" w:rsidRPr="00723924" w:rsidRDefault="00A03CFA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03CFA" w:rsidRPr="00723924" w:rsidRDefault="00A03CFA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03CFA" w:rsidRPr="00723924" w:rsidRDefault="00A03CFA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03CFA" w:rsidRPr="00723924" w:rsidRDefault="00A03CFA" w:rsidP="00A03C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бюджета Моско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ской о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ласти</w:t>
            </w:r>
          </w:p>
        </w:tc>
        <w:tc>
          <w:tcPr>
            <w:tcW w:w="1559" w:type="dxa"/>
          </w:tcPr>
          <w:p w:rsidR="00A03CFA" w:rsidRPr="00723924" w:rsidRDefault="00A03CFA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1" w:type="dxa"/>
          </w:tcPr>
          <w:p w:rsidR="00A03CFA" w:rsidRPr="00723924" w:rsidRDefault="00A03CFA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2386</w:t>
            </w:r>
          </w:p>
          <w:p w:rsidR="00A03CFA" w:rsidRPr="00723924" w:rsidRDefault="00A03CFA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CFA" w:rsidRPr="00723924" w:rsidRDefault="00A03CFA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A" w:rsidRPr="00723924" w:rsidRDefault="00A03CFA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2386</w:t>
            </w:r>
          </w:p>
          <w:p w:rsidR="00A03CFA" w:rsidRPr="00723924" w:rsidRDefault="00A03CFA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A03CFA" w:rsidRPr="00723924" w:rsidRDefault="00A03CFA" w:rsidP="00233A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3CFA" w:rsidRPr="00723924" w:rsidRDefault="00A03CFA" w:rsidP="00233A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3CFA" w:rsidRPr="00723924" w:rsidRDefault="00A03CFA" w:rsidP="00233A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3CFA" w:rsidRPr="00723924" w:rsidRDefault="00A03CFA" w:rsidP="00233AC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A03CFA" w:rsidRPr="00723924" w:rsidRDefault="00A03CFA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3CFA" w:rsidRPr="00723924" w:rsidRDefault="00A03CFA" w:rsidP="00A03CFA">
            <w:pPr>
              <w:pStyle w:val="ConsPlusCell"/>
              <w:ind w:left="71"/>
              <w:rPr>
                <w:sz w:val="24"/>
                <w:szCs w:val="24"/>
              </w:rPr>
            </w:pPr>
          </w:p>
        </w:tc>
      </w:tr>
      <w:tr w:rsidR="00FE2740" w:rsidRPr="00723924" w:rsidTr="00187868">
        <w:trPr>
          <w:trHeight w:val="907"/>
        </w:trPr>
        <w:tc>
          <w:tcPr>
            <w:tcW w:w="709" w:type="dxa"/>
            <w:vMerge/>
          </w:tcPr>
          <w:p w:rsidR="00FE2740" w:rsidRPr="00723924" w:rsidRDefault="00FE2740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FE2740" w:rsidRPr="00723924" w:rsidRDefault="00FE2740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E2740" w:rsidRPr="00723924" w:rsidRDefault="00FE2740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E2740" w:rsidRPr="00723924" w:rsidRDefault="00FE2740" w:rsidP="00A03C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Средства бюджета горо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ского округа</w:t>
            </w:r>
          </w:p>
        </w:tc>
        <w:tc>
          <w:tcPr>
            <w:tcW w:w="1559" w:type="dxa"/>
          </w:tcPr>
          <w:p w:rsidR="00FE2740" w:rsidRPr="00723924" w:rsidRDefault="00FE2740" w:rsidP="00993478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1" w:type="dxa"/>
          </w:tcPr>
          <w:p w:rsidR="00FE2740" w:rsidRPr="00723924" w:rsidRDefault="00FE274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57031</w:t>
            </w:r>
          </w:p>
        </w:tc>
        <w:tc>
          <w:tcPr>
            <w:tcW w:w="1134" w:type="dxa"/>
          </w:tcPr>
          <w:p w:rsidR="00FE2740" w:rsidRPr="00723924" w:rsidRDefault="00FE274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FE2740" w:rsidRPr="00723924" w:rsidRDefault="00FE2740" w:rsidP="000366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15031</w:t>
            </w:r>
          </w:p>
        </w:tc>
        <w:tc>
          <w:tcPr>
            <w:tcW w:w="993" w:type="dxa"/>
          </w:tcPr>
          <w:p w:rsidR="00FE2740" w:rsidRPr="00723924" w:rsidRDefault="00FE2740" w:rsidP="000366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14000</w:t>
            </w:r>
          </w:p>
        </w:tc>
        <w:tc>
          <w:tcPr>
            <w:tcW w:w="850" w:type="dxa"/>
          </w:tcPr>
          <w:p w:rsidR="00FE2740" w:rsidRPr="00723924" w:rsidRDefault="00FE2740" w:rsidP="000366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14000</w:t>
            </w:r>
          </w:p>
        </w:tc>
        <w:tc>
          <w:tcPr>
            <w:tcW w:w="992" w:type="dxa"/>
          </w:tcPr>
          <w:p w:rsidR="00FE2740" w:rsidRPr="00723924" w:rsidRDefault="00FE2740" w:rsidP="000366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14000</w:t>
            </w:r>
          </w:p>
        </w:tc>
        <w:tc>
          <w:tcPr>
            <w:tcW w:w="1560" w:type="dxa"/>
            <w:vMerge/>
          </w:tcPr>
          <w:p w:rsidR="00FE2740" w:rsidRPr="00723924" w:rsidRDefault="00FE2740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2740" w:rsidRPr="00723924" w:rsidRDefault="00FE2740" w:rsidP="00993478">
            <w:pPr>
              <w:pStyle w:val="ConsPlusCell"/>
              <w:ind w:left="71"/>
              <w:rPr>
                <w:sz w:val="24"/>
                <w:szCs w:val="24"/>
              </w:rPr>
            </w:pPr>
          </w:p>
        </w:tc>
      </w:tr>
      <w:tr w:rsidR="003B3CEC" w:rsidRPr="00723924" w:rsidTr="00187868">
        <w:trPr>
          <w:trHeight w:val="907"/>
        </w:trPr>
        <w:tc>
          <w:tcPr>
            <w:tcW w:w="709" w:type="dxa"/>
            <w:vMerge/>
          </w:tcPr>
          <w:p w:rsidR="003B3CEC" w:rsidRPr="00723924" w:rsidRDefault="003B3CEC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3B3CEC" w:rsidRPr="00723924" w:rsidRDefault="003B3CEC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B3CEC" w:rsidRPr="00723924" w:rsidRDefault="003B3CEC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B3CEC" w:rsidRPr="00723924" w:rsidRDefault="003B3CEC" w:rsidP="00A03C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районн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го бю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жета</w:t>
            </w:r>
          </w:p>
        </w:tc>
        <w:tc>
          <w:tcPr>
            <w:tcW w:w="1559" w:type="dxa"/>
          </w:tcPr>
          <w:p w:rsidR="003B3CEC" w:rsidRPr="00723924" w:rsidRDefault="003B3CEC" w:rsidP="00993478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1" w:type="dxa"/>
          </w:tcPr>
          <w:p w:rsidR="00CE2288" w:rsidRPr="00CE2288" w:rsidRDefault="003A2B8A" w:rsidP="003B3C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8858</w:t>
            </w:r>
          </w:p>
        </w:tc>
        <w:tc>
          <w:tcPr>
            <w:tcW w:w="1134" w:type="dxa"/>
          </w:tcPr>
          <w:p w:rsidR="00CE2288" w:rsidRPr="00CE2288" w:rsidRDefault="003A2B8A" w:rsidP="003B3C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8858</w:t>
            </w:r>
          </w:p>
        </w:tc>
        <w:tc>
          <w:tcPr>
            <w:tcW w:w="925" w:type="dxa"/>
          </w:tcPr>
          <w:p w:rsidR="003B3CEC" w:rsidRPr="00723924" w:rsidRDefault="003B3CEC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B3CEC" w:rsidRPr="00723924" w:rsidRDefault="003B3CEC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CEC" w:rsidRPr="00723924" w:rsidRDefault="003B3CEC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3CEC" w:rsidRPr="00723924" w:rsidRDefault="003B3CEC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3CEC" w:rsidRPr="00723924" w:rsidRDefault="003B3CEC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3CEC" w:rsidRPr="00723924" w:rsidRDefault="003B3CEC" w:rsidP="00993478">
            <w:pPr>
              <w:pStyle w:val="ConsPlusCell"/>
              <w:ind w:left="71"/>
              <w:rPr>
                <w:sz w:val="24"/>
                <w:szCs w:val="24"/>
              </w:rPr>
            </w:pPr>
          </w:p>
        </w:tc>
      </w:tr>
      <w:tr w:rsidR="00BC2C3B" w:rsidRPr="00723924" w:rsidTr="00187868">
        <w:tc>
          <w:tcPr>
            <w:tcW w:w="709" w:type="dxa"/>
            <w:vMerge/>
          </w:tcPr>
          <w:p w:rsidR="00BC2C3B" w:rsidRPr="00723924" w:rsidRDefault="00BC2C3B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C2C3B" w:rsidRPr="00723924" w:rsidRDefault="00BC2C3B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C2C3B" w:rsidRPr="00723924" w:rsidRDefault="00BC2C3B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C2C3B" w:rsidRPr="00723924" w:rsidRDefault="00BC2C3B" w:rsidP="00A03C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бюджета посел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559" w:type="dxa"/>
          </w:tcPr>
          <w:p w:rsidR="00BC2C3B" w:rsidRPr="00723924" w:rsidRDefault="00BC2C3B" w:rsidP="00993478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1" w:type="dxa"/>
          </w:tcPr>
          <w:p w:rsidR="00CE2288" w:rsidRPr="00CE2288" w:rsidRDefault="003A2B8A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CE2288" w:rsidRPr="00CE2288" w:rsidRDefault="003A2B8A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25" w:type="dxa"/>
          </w:tcPr>
          <w:p w:rsidR="00BC2C3B" w:rsidRPr="00723924" w:rsidRDefault="003C549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C2C3B" w:rsidRPr="00723924" w:rsidRDefault="003C549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C2C3B" w:rsidRPr="00723924" w:rsidRDefault="003C549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C2C3B" w:rsidRPr="00723924" w:rsidRDefault="003C549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BC2C3B" w:rsidRPr="00723924" w:rsidRDefault="00BC2C3B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2C3B" w:rsidRPr="00723924" w:rsidRDefault="00BC2C3B" w:rsidP="00993478">
            <w:pPr>
              <w:pStyle w:val="ConsPlusCell"/>
              <w:ind w:left="71"/>
              <w:rPr>
                <w:sz w:val="24"/>
                <w:szCs w:val="24"/>
              </w:rPr>
            </w:pPr>
          </w:p>
        </w:tc>
      </w:tr>
      <w:tr w:rsidR="001E3700" w:rsidRPr="00723924" w:rsidTr="00187868">
        <w:tc>
          <w:tcPr>
            <w:tcW w:w="709" w:type="dxa"/>
            <w:vMerge w:val="restart"/>
          </w:tcPr>
          <w:p w:rsidR="001E3700" w:rsidRPr="00723924" w:rsidRDefault="001E370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564" w:type="dxa"/>
            <w:vMerge w:val="restart"/>
          </w:tcPr>
          <w:p w:rsidR="001E3700" w:rsidRPr="00723924" w:rsidRDefault="001E3700" w:rsidP="00993478">
            <w:pPr>
              <w:pStyle w:val="ConsPlusCell"/>
              <w:ind w:left="-56" w:right="-121"/>
              <w:rPr>
                <w:sz w:val="24"/>
              </w:rPr>
            </w:pPr>
            <w:r w:rsidRPr="00723924">
              <w:rPr>
                <w:sz w:val="24"/>
              </w:rPr>
              <w:t>Обеспечение пожарной бе</w:t>
            </w:r>
            <w:r w:rsidRPr="00723924">
              <w:rPr>
                <w:sz w:val="24"/>
              </w:rPr>
              <w:t>з</w:t>
            </w:r>
            <w:r w:rsidRPr="00723924">
              <w:rPr>
                <w:sz w:val="24"/>
              </w:rPr>
              <w:t>опасности</w:t>
            </w:r>
          </w:p>
        </w:tc>
        <w:tc>
          <w:tcPr>
            <w:tcW w:w="851" w:type="dxa"/>
            <w:vMerge w:val="restart"/>
          </w:tcPr>
          <w:p w:rsidR="001E3700" w:rsidRPr="00723924" w:rsidRDefault="001E370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1E3700" w:rsidRPr="00723924" w:rsidRDefault="001E370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E3700" w:rsidRPr="00723924" w:rsidRDefault="001E370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F115E" w:rsidRPr="00723924" w:rsidRDefault="00202CF4" w:rsidP="00BC2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68369</w:t>
            </w:r>
          </w:p>
        </w:tc>
        <w:tc>
          <w:tcPr>
            <w:tcW w:w="1134" w:type="dxa"/>
          </w:tcPr>
          <w:p w:rsidR="005F115E" w:rsidRPr="00723924" w:rsidRDefault="00202CF4" w:rsidP="00BC2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11338</w:t>
            </w:r>
          </w:p>
        </w:tc>
        <w:tc>
          <w:tcPr>
            <w:tcW w:w="925" w:type="dxa"/>
          </w:tcPr>
          <w:p w:rsidR="001E3700" w:rsidRPr="00723924" w:rsidRDefault="001E3700" w:rsidP="00BC2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15031</w:t>
            </w:r>
          </w:p>
        </w:tc>
        <w:tc>
          <w:tcPr>
            <w:tcW w:w="993" w:type="dxa"/>
          </w:tcPr>
          <w:p w:rsidR="001E3700" w:rsidRPr="00723924" w:rsidRDefault="001E3700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883B16"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E3700" w:rsidRPr="00723924" w:rsidRDefault="001E3700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883B16"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3700" w:rsidRPr="00723924" w:rsidRDefault="001E3700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883B16"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E3700" w:rsidRPr="00723924" w:rsidRDefault="001E370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E3700" w:rsidRPr="00723924" w:rsidRDefault="001E3700" w:rsidP="00993478">
            <w:pPr>
              <w:pStyle w:val="ConsPlusCell"/>
              <w:ind w:left="71"/>
              <w:rPr>
                <w:sz w:val="16"/>
                <w:szCs w:val="16"/>
              </w:rPr>
            </w:pPr>
          </w:p>
        </w:tc>
      </w:tr>
      <w:tr w:rsidR="00BC2C3B" w:rsidRPr="00723924" w:rsidTr="001375E4">
        <w:trPr>
          <w:trHeight w:val="318"/>
        </w:trPr>
        <w:tc>
          <w:tcPr>
            <w:tcW w:w="709" w:type="dxa"/>
            <w:vMerge/>
          </w:tcPr>
          <w:p w:rsidR="00BC2C3B" w:rsidRPr="00723924" w:rsidRDefault="00BC2C3B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C2C3B" w:rsidRPr="00723924" w:rsidRDefault="00BC2C3B" w:rsidP="009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C3B" w:rsidRPr="00723924" w:rsidRDefault="00BC2C3B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559" w:type="dxa"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C2C3B" w:rsidRPr="00723924" w:rsidRDefault="00883B16" w:rsidP="00BC2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1134" w:type="dxa"/>
          </w:tcPr>
          <w:p w:rsidR="00BC2C3B" w:rsidRPr="00723924" w:rsidRDefault="00BC2C3B" w:rsidP="00BC2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925" w:type="dxa"/>
          </w:tcPr>
          <w:p w:rsidR="00BC2C3B" w:rsidRPr="00723924" w:rsidRDefault="001E3700" w:rsidP="001D6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C2C3B" w:rsidRPr="00723924" w:rsidRDefault="00BC2C3B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C2C3B" w:rsidRPr="00723924" w:rsidRDefault="00BC2C3B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2C3B" w:rsidRPr="00723924" w:rsidRDefault="00BC2C3B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BC2C3B" w:rsidRPr="00723924" w:rsidRDefault="00BC2C3B" w:rsidP="00137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BC2C3B" w:rsidRPr="00723924" w:rsidRDefault="00BC2C3B" w:rsidP="009934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ОГО</w:t>
            </w:r>
          </w:p>
        </w:tc>
        <w:tc>
          <w:tcPr>
            <w:tcW w:w="1559" w:type="dxa"/>
            <w:vMerge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3B" w:rsidRPr="00723924" w:rsidTr="00187868">
        <w:trPr>
          <w:trHeight w:val="234"/>
        </w:trPr>
        <w:tc>
          <w:tcPr>
            <w:tcW w:w="709" w:type="dxa"/>
            <w:vMerge/>
          </w:tcPr>
          <w:p w:rsidR="00BC2C3B" w:rsidRPr="00723924" w:rsidRDefault="00BC2C3B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C2C3B" w:rsidRPr="00723924" w:rsidRDefault="00BC2C3B" w:rsidP="009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C3B" w:rsidRPr="00723924" w:rsidRDefault="00BC2C3B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</w:t>
            </w:r>
            <w:r w:rsidR="00341A62" w:rsidRPr="00723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C2C3B" w:rsidRPr="00723924" w:rsidRDefault="00883B16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1E3700" w:rsidRPr="007239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C2C3B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C2C3B" w:rsidRPr="00723924" w:rsidRDefault="001D61DC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15031</w:t>
            </w:r>
          </w:p>
        </w:tc>
        <w:tc>
          <w:tcPr>
            <w:tcW w:w="993" w:type="dxa"/>
          </w:tcPr>
          <w:p w:rsidR="00BC2C3B" w:rsidRPr="00723924" w:rsidRDefault="00CC23E1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883B16"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C2C3B" w:rsidRPr="00723924" w:rsidRDefault="00CC23E1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883B16"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2C3B" w:rsidRPr="00723924" w:rsidRDefault="00CC23E1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883B16"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3B" w:rsidRPr="00723924" w:rsidTr="00187868">
        <w:trPr>
          <w:trHeight w:val="234"/>
        </w:trPr>
        <w:tc>
          <w:tcPr>
            <w:tcW w:w="709" w:type="dxa"/>
            <w:vMerge/>
          </w:tcPr>
          <w:p w:rsidR="00BC2C3B" w:rsidRPr="00723924" w:rsidRDefault="00BC2C3B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C2C3B" w:rsidRPr="00723924" w:rsidRDefault="00BC2C3B" w:rsidP="009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C3B" w:rsidRPr="00723924" w:rsidRDefault="00BC2C3B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F11BF" w:rsidRPr="00723924" w:rsidRDefault="00202CF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8858</w:t>
            </w:r>
          </w:p>
        </w:tc>
        <w:tc>
          <w:tcPr>
            <w:tcW w:w="1134" w:type="dxa"/>
          </w:tcPr>
          <w:p w:rsidR="001F11BF" w:rsidRPr="00723924" w:rsidRDefault="00202CF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8858</w:t>
            </w:r>
          </w:p>
        </w:tc>
        <w:tc>
          <w:tcPr>
            <w:tcW w:w="925" w:type="dxa"/>
          </w:tcPr>
          <w:p w:rsidR="00BC2C3B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C2C3B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C2C3B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C2C3B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3B" w:rsidRPr="00723924" w:rsidTr="00187868">
        <w:tc>
          <w:tcPr>
            <w:tcW w:w="709" w:type="dxa"/>
            <w:vMerge/>
          </w:tcPr>
          <w:p w:rsidR="00BC2C3B" w:rsidRPr="00723924" w:rsidRDefault="00BC2C3B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C2C3B" w:rsidRPr="00723924" w:rsidRDefault="00BC2C3B" w:rsidP="009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C3B" w:rsidRPr="00723924" w:rsidRDefault="00BC2C3B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F11BF" w:rsidRPr="00723924" w:rsidRDefault="00202CF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1F11BF" w:rsidRPr="00723924" w:rsidRDefault="00202CF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5" w:type="dxa"/>
          </w:tcPr>
          <w:p w:rsidR="00BC2C3B" w:rsidRPr="00723924" w:rsidRDefault="00341A62" w:rsidP="00233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C2C3B" w:rsidRPr="00723924" w:rsidRDefault="00341A62" w:rsidP="00233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C2C3B" w:rsidRPr="00723924" w:rsidRDefault="00341A62" w:rsidP="00233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C2C3B" w:rsidRPr="00723924" w:rsidRDefault="00341A62" w:rsidP="00233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1559" w:type="dxa"/>
            <w:vMerge/>
          </w:tcPr>
          <w:p w:rsidR="00BC2C3B" w:rsidRPr="00723924" w:rsidRDefault="00BC2C3B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58" w:rsidRPr="00723924" w:rsidTr="00187868">
        <w:tc>
          <w:tcPr>
            <w:tcW w:w="709" w:type="dxa"/>
            <w:vMerge w:val="restart"/>
          </w:tcPr>
          <w:p w:rsidR="00586558" w:rsidRPr="00723924" w:rsidRDefault="00586558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64" w:type="dxa"/>
            <w:vMerge w:val="restart"/>
          </w:tcPr>
          <w:p w:rsidR="00586558" w:rsidRPr="00723924" w:rsidRDefault="00586558" w:rsidP="00FD1F3C">
            <w:pPr>
              <w:pStyle w:val="ConsPlusCell"/>
              <w:ind w:right="-121"/>
              <w:rPr>
                <w:b/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Изготовление, размещение, распростран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ние информ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ционного м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териала  для населения г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родского окр</w:t>
            </w:r>
            <w:r w:rsidRPr="00723924">
              <w:rPr>
                <w:sz w:val="24"/>
                <w:szCs w:val="24"/>
              </w:rPr>
              <w:t>у</w:t>
            </w:r>
            <w:r w:rsidRPr="00723924">
              <w:rPr>
                <w:sz w:val="24"/>
                <w:szCs w:val="24"/>
              </w:rPr>
              <w:t>га по вопросам обеспечения пожарной бе</w:t>
            </w:r>
            <w:r w:rsidRPr="00723924">
              <w:rPr>
                <w:sz w:val="24"/>
                <w:szCs w:val="24"/>
              </w:rPr>
              <w:t>з</w:t>
            </w:r>
            <w:r w:rsidRPr="00723924">
              <w:rPr>
                <w:sz w:val="24"/>
                <w:szCs w:val="24"/>
              </w:rPr>
              <w:t>опасности.</w:t>
            </w:r>
          </w:p>
        </w:tc>
        <w:tc>
          <w:tcPr>
            <w:tcW w:w="851" w:type="dxa"/>
            <w:vMerge w:val="restart"/>
          </w:tcPr>
          <w:p w:rsidR="00586558" w:rsidRPr="00723924" w:rsidRDefault="00586558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586558" w:rsidRPr="00723924" w:rsidRDefault="00586558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86558" w:rsidRPr="00723924" w:rsidRDefault="00586558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F11BF" w:rsidRPr="00723924" w:rsidRDefault="00202CF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</w:tcPr>
          <w:p w:rsidR="001F11BF" w:rsidRPr="00723924" w:rsidRDefault="00202CF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586558" w:rsidRPr="00723924" w:rsidRDefault="00586558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:rsidR="00586558" w:rsidRPr="00723924" w:rsidRDefault="00586558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586558" w:rsidRPr="00723924" w:rsidRDefault="00586558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586558" w:rsidRPr="00723924" w:rsidRDefault="00586558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586558" w:rsidRPr="00723924" w:rsidRDefault="00586558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86558" w:rsidRPr="00723924" w:rsidRDefault="00586558" w:rsidP="00AC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5C7F16" w:rsidRPr="00723924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пожаров на территории муниципал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вания Мо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ковской 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ласти, по 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ношению к базовому 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казателю.</w:t>
            </w:r>
          </w:p>
          <w:p w:rsidR="00586558" w:rsidRPr="00723924" w:rsidRDefault="00586558" w:rsidP="005C7F16">
            <w:pPr>
              <w:spacing w:after="0" w:line="240" w:lineRule="auto"/>
              <w:rPr>
                <w:sz w:val="16"/>
                <w:szCs w:val="16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spellStart"/>
            <w:r w:rsidR="005C7F16" w:rsidRPr="00723924">
              <w:rPr>
                <w:rFonts w:ascii="Times New Roman" w:hAnsi="Times New Roman"/>
                <w:sz w:val="24"/>
                <w:szCs w:val="24"/>
              </w:rPr>
              <w:t>количеств</w:t>
            </w:r>
            <w:r w:rsidR="005C7F16"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погибших</w:t>
            </w:r>
            <w:proofErr w:type="spellEnd"/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и травмир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ванных 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ю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дей на пож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рах, произ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шедших на территории муниципал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вания Мо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ковской 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ласти, по 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ношению к базовому 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5C7F16" w:rsidRPr="00723924">
              <w:rPr>
                <w:rFonts w:ascii="Times New Roman" w:hAnsi="Times New Roman"/>
                <w:sz w:val="24"/>
                <w:szCs w:val="24"/>
              </w:rPr>
              <w:t>казателю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702" w:rsidRPr="00723924" w:rsidTr="00187868">
        <w:tc>
          <w:tcPr>
            <w:tcW w:w="709" w:type="dxa"/>
            <w:vMerge/>
          </w:tcPr>
          <w:p w:rsidR="00C34702" w:rsidRPr="00723924" w:rsidRDefault="00C34702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34702" w:rsidRPr="00723924" w:rsidRDefault="00C34702" w:rsidP="009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4702" w:rsidRPr="00723924" w:rsidRDefault="00C34702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34702" w:rsidRPr="00723924" w:rsidRDefault="00C3470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C34702" w:rsidRPr="00723924" w:rsidRDefault="00C3470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C34702" w:rsidRPr="00723924" w:rsidRDefault="00586558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</w:tcPr>
          <w:p w:rsidR="00C34702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C34702" w:rsidRPr="00723924" w:rsidRDefault="00586558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1175D7" w:rsidRPr="00723924" w:rsidRDefault="001175D7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4702" w:rsidRPr="00723924" w:rsidRDefault="00586558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C34702" w:rsidRPr="00723924" w:rsidRDefault="00586558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C34702" w:rsidRPr="00723924" w:rsidRDefault="00586558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FD1F3C" w:rsidRPr="00723924" w:rsidRDefault="00FD1F3C" w:rsidP="00FD1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FD1F3C" w:rsidRPr="00723924" w:rsidRDefault="00FD1F3C" w:rsidP="00FD1F3C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C34702" w:rsidRPr="00723924" w:rsidRDefault="00FD1F3C" w:rsidP="00993478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/>
          </w:tcPr>
          <w:p w:rsidR="00C34702" w:rsidRPr="00723924" w:rsidRDefault="00C3470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02" w:rsidRPr="00723924" w:rsidTr="00187868">
        <w:tc>
          <w:tcPr>
            <w:tcW w:w="709" w:type="dxa"/>
            <w:vMerge/>
          </w:tcPr>
          <w:p w:rsidR="00C34702" w:rsidRPr="00723924" w:rsidRDefault="00C34702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34702" w:rsidRPr="00723924" w:rsidRDefault="00C34702" w:rsidP="009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4702" w:rsidRPr="00723924" w:rsidRDefault="00C34702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34702" w:rsidRPr="00723924" w:rsidRDefault="00C3470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C34702" w:rsidRPr="00723924" w:rsidRDefault="00C3470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F11BF" w:rsidRPr="001F11BF" w:rsidRDefault="00202CF4" w:rsidP="0099347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11BF" w:rsidRPr="00723924" w:rsidRDefault="001F11BF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1BF" w:rsidRPr="00723924" w:rsidRDefault="00202CF4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C34702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4702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4702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702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B1868" w:rsidRPr="00723924" w:rsidRDefault="006B1868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C34702" w:rsidRPr="00723924" w:rsidRDefault="00C34702" w:rsidP="00993478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C34702" w:rsidRPr="00723924" w:rsidRDefault="00C34702" w:rsidP="00993478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/>
          </w:tcPr>
          <w:p w:rsidR="00C34702" w:rsidRPr="00723924" w:rsidRDefault="00C3470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02" w:rsidRPr="00723924" w:rsidTr="00187868">
        <w:tc>
          <w:tcPr>
            <w:tcW w:w="709" w:type="dxa"/>
            <w:vMerge/>
          </w:tcPr>
          <w:p w:rsidR="00C34702" w:rsidRPr="00723924" w:rsidRDefault="00C34702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34702" w:rsidRPr="00723924" w:rsidRDefault="00C34702" w:rsidP="009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4702" w:rsidRPr="00723924" w:rsidRDefault="00C34702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34702" w:rsidRPr="00723924" w:rsidRDefault="00C3470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C34702" w:rsidRPr="00723924" w:rsidRDefault="00C3470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C34702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4702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C34702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4702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4702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702" w:rsidRPr="00723924" w:rsidRDefault="00341A6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4702" w:rsidRPr="00723924" w:rsidRDefault="00C3470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4702" w:rsidRPr="00723924" w:rsidRDefault="00C34702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 w:val="restart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564" w:type="dxa"/>
            <w:vMerge w:val="restart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обеспечению пожарной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на подведо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ственных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ниципальных объектах</w:t>
            </w:r>
          </w:p>
        </w:tc>
        <w:tc>
          <w:tcPr>
            <w:tcW w:w="851" w:type="dxa"/>
            <w:vMerge w:val="restart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AE2D50" w:rsidP="0039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41364</w:t>
            </w:r>
          </w:p>
        </w:tc>
        <w:tc>
          <w:tcPr>
            <w:tcW w:w="1134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925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8771</w:t>
            </w:r>
          </w:p>
        </w:tc>
        <w:tc>
          <w:tcPr>
            <w:tcW w:w="993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8021</w:t>
            </w:r>
          </w:p>
        </w:tc>
        <w:tc>
          <w:tcPr>
            <w:tcW w:w="850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8021</w:t>
            </w:r>
          </w:p>
        </w:tc>
        <w:tc>
          <w:tcPr>
            <w:tcW w:w="992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8021</w:t>
            </w:r>
          </w:p>
        </w:tc>
        <w:tc>
          <w:tcPr>
            <w:tcW w:w="1560" w:type="dxa"/>
          </w:tcPr>
          <w:p w:rsidR="000366CD" w:rsidRPr="00723924" w:rsidRDefault="000366CD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0366CD" w:rsidRPr="00723924" w:rsidRDefault="000366CD" w:rsidP="00F77B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723924">
              <w:rPr>
                <w:rFonts w:ascii="Times New Roman" w:hAnsi="Times New Roman"/>
                <w:sz w:val="24"/>
                <w:szCs w:val="24"/>
              </w:rPr>
              <w:t>КУ «ЕДДС»,УО, УК, КФКС</w:t>
            </w:r>
          </w:p>
        </w:tc>
        <w:tc>
          <w:tcPr>
            <w:tcW w:w="155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715DF1">
        <w:trPr>
          <w:trHeight w:val="386"/>
        </w:trPr>
        <w:tc>
          <w:tcPr>
            <w:tcW w:w="70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AE2D5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134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993" w:type="dxa"/>
          </w:tcPr>
          <w:p w:rsidR="000366CD" w:rsidRPr="00723924" w:rsidRDefault="00904785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850" w:type="dxa"/>
          </w:tcPr>
          <w:p w:rsidR="000366CD" w:rsidRPr="00723924" w:rsidRDefault="00904785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992" w:type="dxa"/>
          </w:tcPr>
          <w:p w:rsidR="000366CD" w:rsidRPr="00723924" w:rsidRDefault="00904785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560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5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715DF1">
        <w:trPr>
          <w:trHeight w:val="307"/>
        </w:trPr>
        <w:tc>
          <w:tcPr>
            <w:tcW w:w="70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AE2D5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5587</w:t>
            </w:r>
          </w:p>
        </w:tc>
        <w:tc>
          <w:tcPr>
            <w:tcW w:w="1134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904785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993" w:type="dxa"/>
          </w:tcPr>
          <w:p w:rsidR="000366CD" w:rsidRPr="00723924" w:rsidRDefault="00904785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850" w:type="dxa"/>
          </w:tcPr>
          <w:p w:rsidR="000366CD" w:rsidRPr="00723924" w:rsidRDefault="00904785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992" w:type="dxa"/>
          </w:tcPr>
          <w:p w:rsidR="000366CD" w:rsidRPr="00723924" w:rsidRDefault="00904785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1560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</w:tc>
        <w:tc>
          <w:tcPr>
            <w:tcW w:w="155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341A62">
        <w:trPr>
          <w:trHeight w:val="347"/>
        </w:trPr>
        <w:tc>
          <w:tcPr>
            <w:tcW w:w="70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366CD" w:rsidRPr="00723924" w:rsidRDefault="000366CD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366CD" w:rsidRPr="00723924" w:rsidRDefault="000366CD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66CD" w:rsidRPr="00723924" w:rsidRDefault="000366CD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55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647" w:rsidRPr="00723924" w:rsidTr="0089111A">
        <w:trPr>
          <w:trHeight w:val="513"/>
        </w:trPr>
        <w:tc>
          <w:tcPr>
            <w:tcW w:w="709" w:type="dxa"/>
            <w:vMerge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4C6647" w:rsidRPr="00723924" w:rsidRDefault="004C6647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4C6647" w:rsidRPr="00723924" w:rsidRDefault="004C6647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6647" w:rsidRPr="00723924" w:rsidRDefault="004C6647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647" w:rsidRPr="00723924" w:rsidRDefault="004C6647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6647" w:rsidRPr="00723924" w:rsidRDefault="004C6647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6647" w:rsidRPr="00723924" w:rsidRDefault="004C6647" w:rsidP="00891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11A" w:rsidRPr="007239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  <w:r w:rsidR="0089111A" w:rsidRPr="00723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647" w:rsidRPr="00723924" w:rsidTr="00470050">
        <w:trPr>
          <w:trHeight w:val="294"/>
        </w:trPr>
        <w:tc>
          <w:tcPr>
            <w:tcW w:w="709" w:type="dxa"/>
            <w:vMerge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C6647" w:rsidRPr="00723924" w:rsidRDefault="000D109E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C6647" w:rsidRPr="00723924" w:rsidRDefault="0089111A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</w:tcPr>
          <w:p w:rsidR="004C6647" w:rsidRPr="00723924" w:rsidRDefault="004C6647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6647" w:rsidRPr="00723924" w:rsidRDefault="004C6647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6647" w:rsidRPr="00723924" w:rsidRDefault="004C6647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6647" w:rsidRPr="00723924" w:rsidRDefault="000D109E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559" w:type="dxa"/>
            <w:vMerge/>
          </w:tcPr>
          <w:p w:rsidR="004C6647" w:rsidRPr="00723924" w:rsidRDefault="004C6647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715DF1">
        <w:trPr>
          <w:trHeight w:val="107"/>
        </w:trPr>
        <w:tc>
          <w:tcPr>
            <w:tcW w:w="70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D109E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34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AF5B41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993" w:type="dxa"/>
          </w:tcPr>
          <w:p w:rsidR="000366CD" w:rsidRPr="00723924" w:rsidRDefault="000366CD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66CD" w:rsidRPr="00723924" w:rsidRDefault="000366CD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6CD" w:rsidRPr="00723924" w:rsidRDefault="000366CD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AF5B41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F5B41" w:rsidRPr="00723924">
              <w:rPr>
                <w:rFonts w:ascii="Times New Roman" w:hAnsi="Times New Roman" w:cs="Times New Roman"/>
                <w:sz w:val="24"/>
                <w:szCs w:val="24"/>
              </w:rPr>
              <w:t>Ильи</w:t>
            </w:r>
            <w:r w:rsidR="00AF5B41"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5B41" w:rsidRPr="00723924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AF5B41" w:rsidRPr="00723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134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925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5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1134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925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0366CD" w:rsidRPr="00723924" w:rsidRDefault="000366CD" w:rsidP="00F77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УК, КФКС</w:t>
            </w:r>
          </w:p>
        </w:tc>
        <w:tc>
          <w:tcPr>
            <w:tcW w:w="155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25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 w:val="restart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564" w:type="dxa"/>
            <w:vMerge w:val="restart"/>
          </w:tcPr>
          <w:p w:rsidR="000366CD" w:rsidRPr="00723924" w:rsidRDefault="000366CD" w:rsidP="00993478">
            <w:pPr>
              <w:pStyle w:val="ConsPlusCell"/>
              <w:ind w:left="-56" w:right="-121"/>
              <w:rPr>
                <w:b/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Организация и проведение мероприятий месячника п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жарной бе</w:t>
            </w:r>
            <w:r w:rsidRPr="00723924">
              <w:rPr>
                <w:sz w:val="24"/>
                <w:szCs w:val="24"/>
              </w:rPr>
              <w:t>з</w:t>
            </w:r>
            <w:r w:rsidRPr="00723924">
              <w:rPr>
                <w:sz w:val="24"/>
                <w:szCs w:val="24"/>
              </w:rPr>
              <w:t>опасности</w:t>
            </w:r>
          </w:p>
        </w:tc>
        <w:tc>
          <w:tcPr>
            <w:tcW w:w="851" w:type="dxa"/>
            <w:vMerge w:val="restart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60" w:type="dxa"/>
            <w:vMerge w:val="restart"/>
          </w:tcPr>
          <w:p w:rsidR="000366CD" w:rsidRPr="00723924" w:rsidRDefault="000366CD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0366CD" w:rsidRPr="00723924" w:rsidRDefault="000366CD" w:rsidP="00E175C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/>
          </w:tcPr>
          <w:p w:rsidR="000366CD" w:rsidRPr="00723924" w:rsidRDefault="000366CD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564" w:type="dxa"/>
            <w:vMerge w:val="restart"/>
          </w:tcPr>
          <w:p w:rsidR="000366CD" w:rsidRPr="00723924" w:rsidRDefault="000366CD" w:rsidP="00E175C1">
            <w:pPr>
              <w:pStyle w:val="ConsPlusCell"/>
              <w:ind w:left="-56" w:right="-121"/>
              <w:rPr>
                <w:b/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Организация и проведение мониторинга состояния п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жарной бе</w:t>
            </w:r>
            <w:r w:rsidRPr="00723924">
              <w:rPr>
                <w:sz w:val="24"/>
                <w:szCs w:val="24"/>
              </w:rPr>
              <w:t>з</w:t>
            </w:r>
            <w:r w:rsidRPr="00723924">
              <w:rPr>
                <w:sz w:val="24"/>
                <w:szCs w:val="24"/>
              </w:rPr>
              <w:t>опасности п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lastRenderedPageBreak/>
              <w:t>жароопасных объектов, с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циально-значимых об</w:t>
            </w:r>
            <w:r w:rsidRPr="00723924">
              <w:rPr>
                <w:sz w:val="24"/>
                <w:szCs w:val="24"/>
              </w:rPr>
              <w:t>ъ</w:t>
            </w:r>
            <w:r w:rsidRPr="00723924">
              <w:rPr>
                <w:sz w:val="24"/>
                <w:szCs w:val="24"/>
              </w:rPr>
              <w:t>ектов и объе</w:t>
            </w:r>
            <w:r w:rsidRPr="00723924">
              <w:rPr>
                <w:sz w:val="24"/>
                <w:szCs w:val="24"/>
              </w:rPr>
              <w:t>к</w:t>
            </w:r>
            <w:r w:rsidRPr="00723924">
              <w:rPr>
                <w:sz w:val="24"/>
                <w:szCs w:val="24"/>
              </w:rPr>
              <w:t>тов с массовым пребыванием людей, расп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ложенных на территории округа</w:t>
            </w:r>
          </w:p>
        </w:tc>
        <w:tc>
          <w:tcPr>
            <w:tcW w:w="851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60" w:type="dxa"/>
            <w:vMerge w:val="restart"/>
          </w:tcPr>
          <w:p w:rsidR="000366CD" w:rsidRPr="00723924" w:rsidRDefault="000366CD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0366CD" w:rsidRPr="00723924" w:rsidRDefault="000366CD" w:rsidP="00233AC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 w:val="restart"/>
          </w:tcPr>
          <w:p w:rsidR="000366CD" w:rsidRPr="00723924" w:rsidRDefault="000366CD" w:rsidP="00106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Оценка 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ального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стояния 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жарной бе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опасности пожароопа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объе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тов, социал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но-значимых объектов и объектов с массовым пребыванием людей, 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положенных на террит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10678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366CD" w:rsidRPr="00723924" w:rsidRDefault="000366CD" w:rsidP="00233AC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366CD" w:rsidRPr="00723924" w:rsidRDefault="000366CD" w:rsidP="00233AC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564" w:type="dxa"/>
            <w:vMerge w:val="restart"/>
          </w:tcPr>
          <w:p w:rsidR="000366CD" w:rsidRPr="00723924" w:rsidRDefault="000366CD" w:rsidP="00E175C1">
            <w:pPr>
              <w:pStyle w:val="ConsPlusCell"/>
              <w:ind w:left="-56" w:right="-121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Разработка м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тодических рекомендаций для руковод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телей учрежд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ний, организ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ций и предпр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ятий, председ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телей СНТ, волонтеров по вопросам орг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низации и пр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ведения пред</w:t>
            </w:r>
            <w:r w:rsidRPr="00723924">
              <w:rPr>
                <w:sz w:val="24"/>
                <w:szCs w:val="24"/>
              </w:rPr>
              <w:t>у</w:t>
            </w:r>
            <w:r w:rsidRPr="00723924">
              <w:rPr>
                <w:sz w:val="24"/>
                <w:szCs w:val="24"/>
              </w:rPr>
              <w:t>предительно-профилактич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ской работы в области п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жарной бе</w:t>
            </w:r>
            <w:r w:rsidRPr="00723924">
              <w:rPr>
                <w:sz w:val="24"/>
                <w:szCs w:val="24"/>
              </w:rPr>
              <w:t>з</w:t>
            </w:r>
            <w:r w:rsidRPr="00723924">
              <w:rPr>
                <w:sz w:val="24"/>
                <w:szCs w:val="24"/>
              </w:rPr>
              <w:t>опасности</w:t>
            </w:r>
          </w:p>
        </w:tc>
        <w:tc>
          <w:tcPr>
            <w:tcW w:w="851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60" w:type="dxa"/>
            <w:vMerge w:val="restart"/>
          </w:tcPr>
          <w:p w:rsidR="000366CD" w:rsidRPr="00723924" w:rsidRDefault="000366CD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0366CD" w:rsidRPr="00723924" w:rsidRDefault="000366CD" w:rsidP="00233AC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Доведение разработа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 метод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ческих рек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мендаций до руководит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лей учрежд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ний, орган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заций и предприятий, председат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лей СНТ, 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лонтеров по вопросам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ганизации и проведения предупред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тельно-профилакт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ческой раб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ты в области пожарной безопасности</w:t>
            </w: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366CD" w:rsidRPr="00723924" w:rsidRDefault="000366CD" w:rsidP="00233AC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366CD" w:rsidRPr="00723924" w:rsidRDefault="000366CD" w:rsidP="00233AC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1564" w:type="dxa"/>
            <w:vMerge w:val="restart"/>
          </w:tcPr>
          <w:p w:rsidR="000366CD" w:rsidRPr="00723924" w:rsidRDefault="000366CD" w:rsidP="00E175C1">
            <w:pPr>
              <w:pStyle w:val="ConsPlusCell"/>
              <w:ind w:left="-56" w:right="-121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Создание (п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lastRenderedPageBreak/>
              <w:t>полнение) в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д</w:t>
            </w:r>
            <w:proofErr w:type="gramStart"/>
            <w:r w:rsidRPr="00723924">
              <w:rPr>
                <w:sz w:val="24"/>
                <w:szCs w:val="24"/>
              </w:rPr>
              <w:t>ео и ау</w:t>
            </w:r>
            <w:proofErr w:type="gramEnd"/>
            <w:r w:rsidRPr="00723924">
              <w:rPr>
                <w:sz w:val="24"/>
                <w:szCs w:val="24"/>
              </w:rPr>
              <w:t>дио материалов по профилактике пожаров</w:t>
            </w:r>
          </w:p>
        </w:tc>
        <w:tc>
          <w:tcPr>
            <w:tcW w:w="851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исполнителей</w:t>
            </w:r>
          </w:p>
        </w:tc>
        <w:tc>
          <w:tcPr>
            <w:tcW w:w="1560" w:type="dxa"/>
            <w:vMerge w:val="restart"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lastRenderedPageBreak/>
              <w:t>ОГО</w:t>
            </w:r>
          </w:p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на пра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тике матер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алов по 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филактике пожаров</w:t>
            </w: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1564" w:type="dxa"/>
            <w:vMerge w:val="restart"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Мониторинг состояния объектов хранения и реализации нефтепроду</w:t>
            </w:r>
            <w:r w:rsidRPr="00723924">
              <w:rPr>
                <w:sz w:val="24"/>
                <w:szCs w:val="24"/>
              </w:rPr>
              <w:t>к</w:t>
            </w:r>
            <w:r w:rsidRPr="00723924">
              <w:rPr>
                <w:sz w:val="24"/>
                <w:szCs w:val="24"/>
              </w:rPr>
              <w:t xml:space="preserve">тов, </w:t>
            </w:r>
            <w:proofErr w:type="spellStart"/>
            <w:proofErr w:type="gramStart"/>
            <w:r w:rsidRPr="00723924">
              <w:rPr>
                <w:sz w:val="24"/>
                <w:szCs w:val="24"/>
              </w:rPr>
              <w:t>взрыво</w:t>
            </w:r>
            <w:proofErr w:type="spellEnd"/>
            <w:r w:rsidRPr="00723924">
              <w:rPr>
                <w:sz w:val="24"/>
                <w:szCs w:val="24"/>
              </w:rPr>
              <w:t>-пожароопа</w:t>
            </w:r>
            <w:r w:rsidRPr="00723924">
              <w:rPr>
                <w:sz w:val="24"/>
                <w:szCs w:val="24"/>
              </w:rPr>
              <w:t>с</w:t>
            </w:r>
            <w:r w:rsidRPr="00723924">
              <w:rPr>
                <w:sz w:val="24"/>
                <w:szCs w:val="24"/>
              </w:rPr>
              <w:t>ных</w:t>
            </w:r>
            <w:proofErr w:type="gramEnd"/>
            <w:r w:rsidRPr="00723924">
              <w:rPr>
                <w:sz w:val="24"/>
                <w:szCs w:val="24"/>
              </w:rPr>
              <w:t xml:space="preserve"> веществ и материалов</w:t>
            </w:r>
          </w:p>
        </w:tc>
        <w:tc>
          <w:tcPr>
            <w:tcW w:w="851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60" w:type="dxa"/>
            <w:vMerge w:val="restart"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Реальная оценка сост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яния объе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тов хранения и реализации нефтепроду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тов, </w:t>
            </w:r>
            <w:proofErr w:type="spellStart"/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-пожароопа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материалов для принятия соответств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ющих мер</w:t>
            </w: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1564" w:type="dxa"/>
            <w:vMerge w:val="restart"/>
          </w:tcPr>
          <w:p w:rsidR="000366CD" w:rsidRPr="00723924" w:rsidRDefault="000366CD" w:rsidP="00E175C1">
            <w:pPr>
              <w:pStyle w:val="ConsPlusCell"/>
              <w:ind w:left="-56" w:right="-121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Проведение агитационно-пропагандис</w:t>
            </w:r>
            <w:r w:rsidRPr="00723924">
              <w:rPr>
                <w:sz w:val="24"/>
                <w:szCs w:val="24"/>
              </w:rPr>
              <w:t>т</w:t>
            </w:r>
            <w:r w:rsidRPr="00723924">
              <w:rPr>
                <w:sz w:val="24"/>
                <w:szCs w:val="24"/>
              </w:rPr>
              <w:t>ских меропр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ятий, напра</w:t>
            </w:r>
            <w:r w:rsidRPr="00723924">
              <w:rPr>
                <w:sz w:val="24"/>
                <w:szCs w:val="24"/>
              </w:rPr>
              <w:t>в</w:t>
            </w:r>
            <w:r w:rsidRPr="00723924">
              <w:rPr>
                <w:sz w:val="24"/>
                <w:szCs w:val="24"/>
              </w:rPr>
              <w:t>ленных на профилактику пожаров и об</w:t>
            </w:r>
            <w:r w:rsidRPr="00723924">
              <w:rPr>
                <w:sz w:val="24"/>
                <w:szCs w:val="24"/>
              </w:rPr>
              <w:t>у</w:t>
            </w:r>
            <w:r w:rsidRPr="00723924">
              <w:rPr>
                <w:sz w:val="24"/>
                <w:szCs w:val="24"/>
              </w:rPr>
              <w:t>чение насел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lastRenderedPageBreak/>
              <w:t>ния мерам п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жарной бе</w:t>
            </w:r>
            <w:r w:rsidRPr="00723924">
              <w:rPr>
                <w:sz w:val="24"/>
                <w:szCs w:val="24"/>
              </w:rPr>
              <w:t>з</w:t>
            </w:r>
            <w:r w:rsidRPr="00723924">
              <w:rPr>
                <w:sz w:val="24"/>
                <w:szCs w:val="24"/>
              </w:rPr>
              <w:t>опасности</w:t>
            </w:r>
          </w:p>
        </w:tc>
        <w:tc>
          <w:tcPr>
            <w:tcW w:w="851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60" w:type="dxa"/>
            <w:vMerge w:val="restart"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C8" w:rsidRPr="00723924" w:rsidTr="00187868">
        <w:tc>
          <w:tcPr>
            <w:tcW w:w="709" w:type="dxa"/>
            <w:vMerge w:val="restart"/>
          </w:tcPr>
          <w:p w:rsidR="002872C8" w:rsidRPr="00723924" w:rsidRDefault="002872C8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1564" w:type="dxa"/>
            <w:vMerge w:val="restart"/>
          </w:tcPr>
          <w:p w:rsidR="002872C8" w:rsidRPr="00723924" w:rsidRDefault="002872C8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Обеспечение первичных мер пожа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ной безопа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851" w:type="dxa"/>
            <w:vMerge w:val="restart"/>
          </w:tcPr>
          <w:p w:rsidR="002872C8" w:rsidRPr="00723924" w:rsidRDefault="002872C8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2872C8" w:rsidRPr="00723924" w:rsidRDefault="002872C8" w:rsidP="00057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872C8" w:rsidRPr="00723924" w:rsidRDefault="002872C8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D949C2" w:rsidRPr="00723924" w:rsidRDefault="0018526B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22691</w:t>
            </w:r>
          </w:p>
        </w:tc>
        <w:tc>
          <w:tcPr>
            <w:tcW w:w="1134" w:type="dxa"/>
          </w:tcPr>
          <w:p w:rsidR="00D949C2" w:rsidRPr="00723924" w:rsidRDefault="0018526B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5" w:type="dxa"/>
          </w:tcPr>
          <w:p w:rsidR="002872C8" w:rsidRPr="00723924" w:rsidRDefault="002872C8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5860</w:t>
            </w:r>
          </w:p>
        </w:tc>
        <w:tc>
          <w:tcPr>
            <w:tcW w:w="993" w:type="dxa"/>
          </w:tcPr>
          <w:p w:rsidR="002872C8" w:rsidRPr="00723924" w:rsidRDefault="002872C8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5579</w:t>
            </w:r>
          </w:p>
        </w:tc>
        <w:tc>
          <w:tcPr>
            <w:tcW w:w="850" w:type="dxa"/>
          </w:tcPr>
          <w:p w:rsidR="002872C8" w:rsidRPr="00723924" w:rsidRDefault="002872C8"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5579</w:t>
            </w:r>
          </w:p>
        </w:tc>
        <w:tc>
          <w:tcPr>
            <w:tcW w:w="992" w:type="dxa"/>
          </w:tcPr>
          <w:p w:rsidR="002872C8" w:rsidRPr="00723924" w:rsidRDefault="002872C8"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5579</w:t>
            </w:r>
          </w:p>
        </w:tc>
        <w:tc>
          <w:tcPr>
            <w:tcW w:w="1560" w:type="dxa"/>
          </w:tcPr>
          <w:p w:rsidR="002872C8" w:rsidRPr="00723924" w:rsidRDefault="002872C8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</w:tc>
        <w:tc>
          <w:tcPr>
            <w:tcW w:w="1559" w:type="dxa"/>
          </w:tcPr>
          <w:p w:rsidR="002872C8" w:rsidRPr="00723924" w:rsidRDefault="002872C8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C8" w:rsidRPr="00723924" w:rsidTr="00187868">
        <w:tc>
          <w:tcPr>
            <w:tcW w:w="709" w:type="dxa"/>
            <w:vMerge/>
          </w:tcPr>
          <w:p w:rsidR="002872C8" w:rsidRPr="00723924" w:rsidRDefault="002872C8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2872C8" w:rsidRPr="00723924" w:rsidRDefault="002872C8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872C8" w:rsidRPr="00723924" w:rsidRDefault="002872C8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872C8" w:rsidRPr="00723924" w:rsidRDefault="002872C8" w:rsidP="00057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2872C8" w:rsidRPr="00723924" w:rsidRDefault="002872C8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872C8" w:rsidRPr="00723924" w:rsidRDefault="002872C8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22597</w:t>
            </w:r>
          </w:p>
        </w:tc>
        <w:tc>
          <w:tcPr>
            <w:tcW w:w="1134" w:type="dxa"/>
          </w:tcPr>
          <w:p w:rsidR="002872C8" w:rsidRPr="00723924" w:rsidRDefault="002872C8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872C8" w:rsidRPr="00723924" w:rsidRDefault="002872C8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5860</w:t>
            </w:r>
          </w:p>
        </w:tc>
        <w:tc>
          <w:tcPr>
            <w:tcW w:w="993" w:type="dxa"/>
          </w:tcPr>
          <w:p w:rsidR="002872C8" w:rsidRPr="00723924" w:rsidRDefault="002872C8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5579</w:t>
            </w:r>
          </w:p>
        </w:tc>
        <w:tc>
          <w:tcPr>
            <w:tcW w:w="850" w:type="dxa"/>
          </w:tcPr>
          <w:p w:rsidR="002872C8" w:rsidRPr="00723924" w:rsidRDefault="002872C8"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5579</w:t>
            </w:r>
          </w:p>
        </w:tc>
        <w:tc>
          <w:tcPr>
            <w:tcW w:w="992" w:type="dxa"/>
          </w:tcPr>
          <w:p w:rsidR="002872C8" w:rsidRPr="00723924" w:rsidRDefault="002872C8"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5579</w:t>
            </w:r>
          </w:p>
        </w:tc>
        <w:tc>
          <w:tcPr>
            <w:tcW w:w="1560" w:type="dxa"/>
          </w:tcPr>
          <w:p w:rsidR="002872C8" w:rsidRPr="00723924" w:rsidRDefault="002872C8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2C8" w:rsidRPr="00723924" w:rsidRDefault="002872C8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057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057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9777E" w:rsidRPr="00723924" w:rsidRDefault="0018526B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19777E" w:rsidRPr="00723924" w:rsidRDefault="0018526B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5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8F" w:rsidRPr="00723924" w:rsidTr="006B44AA">
        <w:trPr>
          <w:trHeight w:val="333"/>
        </w:trPr>
        <w:tc>
          <w:tcPr>
            <w:tcW w:w="709" w:type="dxa"/>
            <w:vMerge w:val="restart"/>
          </w:tcPr>
          <w:p w:rsidR="0031598F" w:rsidRPr="00723924" w:rsidRDefault="0031598F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4">
              <w:rPr>
                <w:rFonts w:ascii="Times New Roman" w:hAnsi="Times New Roman"/>
                <w:sz w:val="20"/>
                <w:szCs w:val="20"/>
              </w:rPr>
              <w:t>1.1.9.1</w:t>
            </w:r>
          </w:p>
        </w:tc>
        <w:tc>
          <w:tcPr>
            <w:tcW w:w="1564" w:type="dxa"/>
            <w:vMerge w:val="restart"/>
          </w:tcPr>
          <w:p w:rsidR="0031598F" w:rsidRPr="00723924" w:rsidRDefault="0031598F" w:rsidP="00586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Устройство, ремонт и 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держание противоп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жарного в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доснабжения (пожарные водоемы, площадки для забора воды, колодцы для забора воды из водоемов, и т.д.).</w:t>
            </w:r>
          </w:p>
        </w:tc>
        <w:tc>
          <w:tcPr>
            <w:tcW w:w="851" w:type="dxa"/>
            <w:vMerge w:val="restart"/>
          </w:tcPr>
          <w:p w:rsidR="0031598F" w:rsidRPr="00723924" w:rsidRDefault="0031598F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9777E" w:rsidRPr="00723924" w:rsidRDefault="0018526B" w:rsidP="00396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8994</w:t>
            </w:r>
          </w:p>
        </w:tc>
        <w:tc>
          <w:tcPr>
            <w:tcW w:w="1134" w:type="dxa"/>
          </w:tcPr>
          <w:p w:rsidR="0019777E" w:rsidRPr="00723924" w:rsidRDefault="0018526B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5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993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31598F" w:rsidRPr="00723924" w:rsidRDefault="0031598F" w:rsidP="0031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598F" w:rsidRPr="00723924" w:rsidRDefault="0031598F" w:rsidP="0031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ОГО</w:t>
            </w:r>
          </w:p>
        </w:tc>
        <w:tc>
          <w:tcPr>
            <w:tcW w:w="1559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8F" w:rsidRPr="00723924" w:rsidTr="006B44AA">
        <w:trPr>
          <w:trHeight w:val="467"/>
        </w:trPr>
        <w:tc>
          <w:tcPr>
            <w:tcW w:w="709" w:type="dxa"/>
            <w:vMerge/>
          </w:tcPr>
          <w:p w:rsidR="0031598F" w:rsidRPr="00723924" w:rsidRDefault="0031598F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31598F" w:rsidRPr="00723924" w:rsidRDefault="0031598F" w:rsidP="00B6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1598F" w:rsidRPr="00723924" w:rsidRDefault="0031598F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1134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</w:tcPr>
          <w:p w:rsidR="0031598F" w:rsidRPr="00723924" w:rsidRDefault="0031598F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</w:tcPr>
          <w:p w:rsidR="0031598F" w:rsidRPr="00723924" w:rsidRDefault="0031598F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31598F" w:rsidRPr="00723924" w:rsidRDefault="0031598F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31598F" w:rsidRPr="00723924" w:rsidRDefault="0031598F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31598F" w:rsidRPr="00723924" w:rsidRDefault="0031598F" w:rsidP="007C2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1559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8F" w:rsidRPr="00723924" w:rsidTr="006B44AA">
        <w:trPr>
          <w:trHeight w:val="507"/>
        </w:trPr>
        <w:tc>
          <w:tcPr>
            <w:tcW w:w="709" w:type="dxa"/>
            <w:vMerge/>
          </w:tcPr>
          <w:p w:rsidR="0031598F" w:rsidRPr="00723924" w:rsidRDefault="0031598F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31598F" w:rsidRPr="00723924" w:rsidRDefault="0031598F" w:rsidP="00B6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1598F" w:rsidRPr="00723924" w:rsidRDefault="0031598F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1598F" w:rsidRPr="00723924" w:rsidRDefault="0031598F" w:rsidP="00E0436E">
            <w:pPr>
              <w:jc w:val="center"/>
            </w:pPr>
          </w:p>
        </w:tc>
        <w:tc>
          <w:tcPr>
            <w:tcW w:w="1134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1598F" w:rsidRPr="00723924" w:rsidRDefault="0031598F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31598F" w:rsidRPr="00723924" w:rsidRDefault="0031598F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31598F" w:rsidRPr="00723924" w:rsidRDefault="0031598F" w:rsidP="007C2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8F" w:rsidRPr="00723924" w:rsidTr="006B44AA">
        <w:trPr>
          <w:trHeight w:val="587"/>
        </w:trPr>
        <w:tc>
          <w:tcPr>
            <w:tcW w:w="709" w:type="dxa"/>
            <w:vMerge/>
          </w:tcPr>
          <w:p w:rsidR="0031598F" w:rsidRPr="00723924" w:rsidRDefault="0031598F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31598F" w:rsidRPr="00723924" w:rsidRDefault="0031598F" w:rsidP="00B6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1598F" w:rsidRPr="00723924" w:rsidRDefault="0031598F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1598F" w:rsidRPr="00723924" w:rsidRDefault="0031598F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31598F" w:rsidRPr="00723924" w:rsidRDefault="0031598F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31598F" w:rsidRPr="00723924" w:rsidRDefault="0031598F" w:rsidP="007C2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8F" w:rsidRPr="00723924" w:rsidTr="0031598F">
        <w:trPr>
          <w:trHeight w:val="670"/>
        </w:trPr>
        <w:tc>
          <w:tcPr>
            <w:tcW w:w="709" w:type="dxa"/>
            <w:vMerge/>
          </w:tcPr>
          <w:p w:rsidR="0031598F" w:rsidRPr="00723924" w:rsidRDefault="0031598F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31598F" w:rsidRPr="00723924" w:rsidRDefault="0031598F" w:rsidP="00B6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1598F" w:rsidRPr="00723924" w:rsidRDefault="0031598F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31598F" w:rsidRPr="00723924" w:rsidRDefault="0031598F" w:rsidP="00B6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1598F" w:rsidRPr="00723924" w:rsidRDefault="0031598F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31598F" w:rsidRPr="00723924" w:rsidRDefault="0031598F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1559" w:type="dxa"/>
            <w:vMerge w:val="restart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8F" w:rsidRPr="00723924" w:rsidTr="00551B1E">
        <w:trPr>
          <w:trHeight w:val="507"/>
        </w:trPr>
        <w:tc>
          <w:tcPr>
            <w:tcW w:w="709" w:type="dxa"/>
            <w:vMerge/>
          </w:tcPr>
          <w:p w:rsidR="0031598F" w:rsidRPr="00723924" w:rsidRDefault="0031598F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31598F" w:rsidRPr="00723924" w:rsidRDefault="0031598F" w:rsidP="00B61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1598F" w:rsidRPr="00723924" w:rsidRDefault="0031598F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9777E" w:rsidRPr="00723924" w:rsidRDefault="00FA513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19777E" w:rsidRPr="00723924" w:rsidRDefault="00FA513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5" w:type="dxa"/>
          </w:tcPr>
          <w:p w:rsidR="0031598F" w:rsidRPr="00723924" w:rsidRDefault="0031598F" w:rsidP="00B6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598F" w:rsidRPr="00723924" w:rsidRDefault="0031598F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1598F" w:rsidRPr="00723924" w:rsidRDefault="0031598F" w:rsidP="0031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31598F" w:rsidRPr="00723924" w:rsidRDefault="0031598F" w:rsidP="0031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1559" w:type="dxa"/>
            <w:vMerge/>
          </w:tcPr>
          <w:p w:rsidR="0031598F" w:rsidRPr="00723924" w:rsidRDefault="0031598F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9" w:rsidRPr="00723924" w:rsidTr="00187868">
        <w:tc>
          <w:tcPr>
            <w:tcW w:w="709" w:type="dxa"/>
            <w:vMerge w:val="restart"/>
          </w:tcPr>
          <w:p w:rsidR="000D2759" w:rsidRPr="00723924" w:rsidRDefault="000D2759" w:rsidP="00E175C1">
            <w:pPr>
              <w:spacing w:after="0" w:line="240" w:lineRule="auto"/>
              <w:rPr>
                <w:rFonts w:ascii="Times New Roman" w:hAnsi="Times New Roman"/>
              </w:rPr>
            </w:pPr>
            <w:r w:rsidRPr="00723924">
              <w:rPr>
                <w:rFonts w:ascii="Times New Roman" w:hAnsi="Times New Roman"/>
                <w:sz w:val="20"/>
                <w:szCs w:val="20"/>
              </w:rPr>
              <w:t>1.1.9.2</w:t>
            </w:r>
          </w:p>
        </w:tc>
        <w:tc>
          <w:tcPr>
            <w:tcW w:w="1564" w:type="dxa"/>
            <w:vMerge w:val="restart"/>
          </w:tcPr>
          <w:p w:rsidR="000D2759" w:rsidRPr="00723924" w:rsidRDefault="000D2759" w:rsidP="00EC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Закупка</w:t>
            </w:r>
            <w:r w:rsidR="00EC478E" w:rsidRPr="00723924">
              <w:rPr>
                <w:rFonts w:ascii="Times New Roman" w:hAnsi="Times New Roman"/>
                <w:sz w:val="24"/>
                <w:szCs w:val="24"/>
              </w:rPr>
              <w:t>,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</w:t>
            </w:r>
            <w:r w:rsidR="00EC478E" w:rsidRPr="007239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готовление, установка, 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пожарных указателей, указателей мест для 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жарной те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х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ники</w:t>
            </w:r>
            <w:r w:rsidR="00EC478E" w:rsidRPr="00723924">
              <w:rPr>
                <w:rFonts w:ascii="Times New Roman" w:hAnsi="Times New Roman"/>
                <w:sz w:val="24"/>
                <w:szCs w:val="24"/>
              </w:rPr>
              <w:t xml:space="preserve"> (нан</w:t>
            </w:r>
            <w:r w:rsidR="00EC478E"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="00EC478E" w:rsidRPr="00723924">
              <w:rPr>
                <w:rFonts w:ascii="Times New Roman" w:hAnsi="Times New Roman"/>
                <w:sz w:val="24"/>
                <w:szCs w:val="24"/>
              </w:rPr>
              <w:t>сение и с</w:t>
            </w:r>
            <w:r w:rsidR="00EC478E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EC478E" w:rsidRPr="00723924">
              <w:rPr>
                <w:rFonts w:ascii="Times New Roman" w:hAnsi="Times New Roman"/>
                <w:sz w:val="24"/>
                <w:szCs w:val="24"/>
              </w:rPr>
              <w:t>держание разметки «Место ст</w:t>
            </w:r>
            <w:r w:rsidR="00EC478E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EC478E" w:rsidRPr="00723924">
              <w:rPr>
                <w:rFonts w:ascii="Times New Roman" w:hAnsi="Times New Roman"/>
                <w:sz w:val="24"/>
                <w:szCs w:val="24"/>
              </w:rPr>
              <w:t>янки авари</w:t>
            </w:r>
            <w:r w:rsidR="00EC478E" w:rsidRPr="00723924">
              <w:rPr>
                <w:rFonts w:ascii="Times New Roman" w:hAnsi="Times New Roman"/>
                <w:sz w:val="24"/>
                <w:szCs w:val="24"/>
              </w:rPr>
              <w:t>й</w:t>
            </w:r>
            <w:r w:rsidR="00EC478E" w:rsidRPr="00723924">
              <w:rPr>
                <w:rFonts w:ascii="Times New Roman" w:hAnsi="Times New Roman"/>
                <w:sz w:val="24"/>
                <w:szCs w:val="24"/>
              </w:rPr>
              <w:t>но-спасательных служб» у зданий)</w:t>
            </w:r>
          </w:p>
        </w:tc>
        <w:tc>
          <w:tcPr>
            <w:tcW w:w="851" w:type="dxa"/>
            <w:vMerge w:val="restart"/>
          </w:tcPr>
          <w:p w:rsidR="000D2759" w:rsidRPr="00723924" w:rsidRDefault="000D2759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2017-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01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2759" w:rsidRPr="00723924" w:rsidRDefault="000D2759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1134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D2759" w:rsidRPr="00723924" w:rsidRDefault="000D2759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993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850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992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560" w:type="dxa"/>
          </w:tcPr>
          <w:p w:rsidR="000D2759" w:rsidRPr="00723924" w:rsidRDefault="000D2759" w:rsidP="0031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</w:p>
        </w:tc>
        <w:tc>
          <w:tcPr>
            <w:tcW w:w="1559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9" w:rsidRPr="00723924" w:rsidTr="00187868">
        <w:tc>
          <w:tcPr>
            <w:tcW w:w="709" w:type="dxa"/>
            <w:vMerge/>
          </w:tcPr>
          <w:p w:rsidR="000D2759" w:rsidRPr="00723924" w:rsidRDefault="000D2759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0D2759" w:rsidRPr="00723924" w:rsidRDefault="000D2759" w:rsidP="007C2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2759" w:rsidRPr="00723924" w:rsidRDefault="000D2759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2759" w:rsidRPr="00723924" w:rsidRDefault="000D2759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134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D2759" w:rsidRPr="00723924" w:rsidRDefault="000D2759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3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50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60" w:type="dxa"/>
          </w:tcPr>
          <w:p w:rsidR="000D2759" w:rsidRPr="00723924" w:rsidRDefault="000D2759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0D2759" w:rsidRPr="00723924" w:rsidRDefault="000D2759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1559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9" w:rsidRPr="00723924" w:rsidTr="00187868">
        <w:tc>
          <w:tcPr>
            <w:tcW w:w="709" w:type="dxa"/>
            <w:vMerge/>
          </w:tcPr>
          <w:p w:rsidR="000D2759" w:rsidRPr="00723924" w:rsidRDefault="000D2759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0D2759" w:rsidRPr="00723924" w:rsidRDefault="000D2759" w:rsidP="007C2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2759" w:rsidRPr="00723924" w:rsidRDefault="000D2759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2759" w:rsidRPr="00723924" w:rsidRDefault="000D2759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D2759" w:rsidRPr="00723924" w:rsidRDefault="000D2759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D2759" w:rsidRPr="00723924" w:rsidRDefault="000D2759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577915" w:rsidRPr="00723924" w:rsidRDefault="00577915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0D2759" w:rsidRPr="00723924" w:rsidRDefault="000D2759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9" w:rsidRPr="00723924" w:rsidTr="00187868">
        <w:tc>
          <w:tcPr>
            <w:tcW w:w="709" w:type="dxa"/>
            <w:vMerge/>
          </w:tcPr>
          <w:p w:rsidR="000D2759" w:rsidRPr="00723924" w:rsidRDefault="000D2759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0D2759" w:rsidRPr="00723924" w:rsidRDefault="000D2759" w:rsidP="007C2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2759" w:rsidRPr="00723924" w:rsidRDefault="000D2759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2759" w:rsidRPr="00723924" w:rsidRDefault="000D2759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D2759" w:rsidRPr="00723924" w:rsidRDefault="000D2759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D2759" w:rsidRPr="00723924" w:rsidRDefault="000D2759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577915" w:rsidRPr="00723924" w:rsidRDefault="00577915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0D2759" w:rsidRPr="00723924" w:rsidRDefault="000D2759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59" w:rsidRPr="00723924" w:rsidTr="00187868">
        <w:tc>
          <w:tcPr>
            <w:tcW w:w="709" w:type="dxa"/>
            <w:vMerge/>
          </w:tcPr>
          <w:p w:rsidR="000D2759" w:rsidRPr="00723924" w:rsidRDefault="000D2759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0D2759" w:rsidRPr="00723924" w:rsidRDefault="000D2759" w:rsidP="007C2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2759" w:rsidRPr="00723924" w:rsidRDefault="000D2759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2759" w:rsidRPr="00723924" w:rsidRDefault="000D2759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D2759" w:rsidRPr="00723924" w:rsidRDefault="000D2759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D2759" w:rsidRPr="00723924" w:rsidRDefault="000D275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D2759" w:rsidRPr="00723924" w:rsidRDefault="000D2759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577915" w:rsidRPr="00723924" w:rsidRDefault="00577915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0D2759" w:rsidRPr="00723924" w:rsidRDefault="000D2759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2759" w:rsidRPr="00723924" w:rsidRDefault="000D275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F9" w:rsidRPr="00723924" w:rsidTr="00187868">
        <w:tc>
          <w:tcPr>
            <w:tcW w:w="709" w:type="dxa"/>
            <w:vMerge w:val="restart"/>
          </w:tcPr>
          <w:p w:rsidR="003107F9" w:rsidRPr="00723924" w:rsidRDefault="003107F9" w:rsidP="00E175C1">
            <w:pPr>
              <w:spacing w:after="0" w:line="240" w:lineRule="auto"/>
              <w:rPr>
                <w:rFonts w:ascii="Times New Roman" w:hAnsi="Times New Roman"/>
              </w:rPr>
            </w:pPr>
            <w:r w:rsidRPr="00723924">
              <w:rPr>
                <w:rFonts w:ascii="Times New Roman" w:hAnsi="Times New Roman"/>
                <w:sz w:val="20"/>
                <w:szCs w:val="20"/>
              </w:rPr>
              <w:t>1.1.9.3</w:t>
            </w:r>
          </w:p>
        </w:tc>
        <w:tc>
          <w:tcPr>
            <w:tcW w:w="1564" w:type="dxa"/>
            <w:vMerge w:val="restart"/>
          </w:tcPr>
          <w:p w:rsidR="003107F9" w:rsidRPr="00723924" w:rsidRDefault="003107F9" w:rsidP="00722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Закупка</w:t>
            </w:r>
            <w:r w:rsidR="000D6AF3" w:rsidRPr="00723924">
              <w:rPr>
                <w:rFonts w:ascii="Times New Roman" w:hAnsi="Times New Roman"/>
                <w:sz w:val="24"/>
                <w:szCs w:val="24"/>
              </w:rPr>
              <w:t>, с</w:t>
            </w:r>
            <w:r w:rsidR="000D6AF3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0D6AF3" w:rsidRPr="00723924">
              <w:rPr>
                <w:rFonts w:ascii="Times New Roman" w:hAnsi="Times New Roman"/>
                <w:sz w:val="24"/>
                <w:szCs w:val="24"/>
              </w:rPr>
              <w:t>держание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пожарно-технического имущества, противоп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жарного об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рудования, средств з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щиты, средств 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шения пож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ров, формы одежды, 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жарных шк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фов, сигнал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зации</w:t>
            </w:r>
            <w:r w:rsidR="0072282E" w:rsidRPr="0072392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вичных средств п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жаротушения</w:t>
            </w:r>
            <w:r w:rsidR="000D6AF3" w:rsidRPr="00723924">
              <w:rPr>
                <w:rFonts w:ascii="Times New Roman" w:hAnsi="Times New Roman"/>
                <w:sz w:val="24"/>
                <w:szCs w:val="24"/>
              </w:rPr>
              <w:t xml:space="preserve"> в населенных пунктах, а</w:t>
            </w:r>
            <w:r w:rsidR="000D6AF3"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="000D6AF3" w:rsidRPr="00723924">
              <w:rPr>
                <w:rFonts w:ascii="Times New Roman" w:hAnsi="Times New Roman"/>
                <w:sz w:val="24"/>
                <w:szCs w:val="24"/>
              </w:rPr>
              <w:t>шлагов</w:t>
            </w:r>
            <w:r w:rsidR="00695105" w:rsidRPr="00723924">
              <w:rPr>
                <w:rFonts w:ascii="Times New Roman" w:hAnsi="Times New Roman"/>
                <w:sz w:val="24"/>
                <w:szCs w:val="24"/>
              </w:rPr>
              <w:t>, и</w:t>
            </w:r>
            <w:r w:rsidR="00695105"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="00695105" w:rsidRPr="00723924">
              <w:rPr>
                <w:rFonts w:ascii="Times New Roman" w:hAnsi="Times New Roman"/>
                <w:sz w:val="24"/>
                <w:szCs w:val="24"/>
              </w:rPr>
              <w:t>формацио</w:t>
            </w:r>
            <w:r w:rsidR="00695105"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="00695105" w:rsidRPr="00723924">
              <w:rPr>
                <w:rFonts w:ascii="Times New Roman" w:hAnsi="Times New Roman"/>
                <w:sz w:val="24"/>
                <w:szCs w:val="24"/>
              </w:rPr>
              <w:t>ных щитов, стендов, ук</w:t>
            </w:r>
            <w:r w:rsidR="00695105"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="00695105" w:rsidRPr="00723924">
              <w:rPr>
                <w:rFonts w:ascii="Times New Roman" w:hAnsi="Times New Roman"/>
                <w:sz w:val="24"/>
                <w:szCs w:val="24"/>
              </w:rPr>
              <w:t>зателей и табличек.</w:t>
            </w:r>
            <w:proofErr w:type="gramEnd"/>
          </w:p>
        </w:tc>
        <w:tc>
          <w:tcPr>
            <w:tcW w:w="851" w:type="dxa"/>
            <w:vMerge w:val="restart"/>
          </w:tcPr>
          <w:p w:rsidR="003107F9" w:rsidRPr="00723924" w:rsidRDefault="003107F9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1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107F9" w:rsidRPr="00723924" w:rsidRDefault="00ED5CA5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5049</w:t>
            </w:r>
          </w:p>
        </w:tc>
        <w:tc>
          <w:tcPr>
            <w:tcW w:w="1134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3107F9" w:rsidRPr="00723924" w:rsidRDefault="00ED5CA5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993" w:type="dxa"/>
          </w:tcPr>
          <w:p w:rsidR="003107F9" w:rsidRPr="00723924" w:rsidRDefault="00ED5CA5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850" w:type="dxa"/>
          </w:tcPr>
          <w:p w:rsidR="003107F9" w:rsidRPr="00723924" w:rsidRDefault="00ED5CA5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992" w:type="dxa"/>
          </w:tcPr>
          <w:p w:rsidR="003107F9" w:rsidRPr="00723924" w:rsidRDefault="00ED5CA5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1560" w:type="dxa"/>
          </w:tcPr>
          <w:p w:rsidR="004A3BA5" w:rsidRPr="00723924" w:rsidRDefault="003107F9" w:rsidP="004A3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07F9" w:rsidRPr="00723924" w:rsidRDefault="003107F9" w:rsidP="004A3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1559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F9" w:rsidRPr="00723924" w:rsidTr="00187868">
        <w:tc>
          <w:tcPr>
            <w:tcW w:w="709" w:type="dxa"/>
            <w:vMerge/>
          </w:tcPr>
          <w:p w:rsidR="003107F9" w:rsidRPr="00723924" w:rsidRDefault="003107F9" w:rsidP="00E175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</w:tcPr>
          <w:p w:rsidR="003107F9" w:rsidRPr="00723924" w:rsidRDefault="003107F9" w:rsidP="007C2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107F9" w:rsidRPr="00723924" w:rsidRDefault="003107F9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107F9" w:rsidRPr="00723924" w:rsidRDefault="00ED5CA5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2807</w:t>
            </w:r>
          </w:p>
        </w:tc>
        <w:tc>
          <w:tcPr>
            <w:tcW w:w="1134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3107F9" w:rsidRPr="00723924" w:rsidRDefault="00ED5CA5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7F9" w:rsidRPr="007239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3107F9" w:rsidRPr="00723924" w:rsidRDefault="00ED5CA5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850" w:type="dxa"/>
          </w:tcPr>
          <w:p w:rsidR="003107F9" w:rsidRPr="00723924" w:rsidRDefault="00ED5CA5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992" w:type="dxa"/>
          </w:tcPr>
          <w:p w:rsidR="003107F9" w:rsidRPr="00723924" w:rsidRDefault="00ED5CA5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560" w:type="dxa"/>
          </w:tcPr>
          <w:p w:rsidR="003107F9" w:rsidRPr="00723924" w:rsidRDefault="003107F9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3107F9" w:rsidRPr="00723924" w:rsidRDefault="003107F9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1559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F9" w:rsidRPr="00723924" w:rsidTr="00187868">
        <w:tc>
          <w:tcPr>
            <w:tcW w:w="709" w:type="dxa"/>
            <w:vMerge/>
          </w:tcPr>
          <w:p w:rsidR="003107F9" w:rsidRPr="00723924" w:rsidRDefault="003107F9" w:rsidP="00E175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</w:tcPr>
          <w:p w:rsidR="003107F9" w:rsidRPr="00723924" w:rsidRDefault="003107F9" w:rsidP="007C2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107F9" w:rsidRPr="00723924" w:rsidRDefault="003107F9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107F9" w:rsidRPr="00723924" w:rsidRDefault="006F2D3A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134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3107F9" w:rsidRPr="00723924" w:rsidRDefault="003107F9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3" w:type="dxa"/>
          </w:tcPr>
          <w:p w:rsidR="003107F9" w:rsidRPr="00723924" w:rsidRDefault="003107F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0" w:type="dxa"/>
          </w:tcPr>
          <w:p w:rsidR="003107F9" w:rsidRPr="00723924" w:rsidRDefault="003107F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3107F9" w:rsidRPr="00723924" w:rsidRDefault="003107F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0" w:type="dxa"/>
          </w:tcPr>
          <w:p w:rsidR="003107F9" w:rsidRPr="00723924" w:rsidRDefault="003107F9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547E69" w:rsidRPr="00723924" w:rsidRDefault="00547E69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3107F9" w:rsidRPr="00723924" w:rsidRDefault="003107F9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F9" w:rsidRPr="00723924" w:rsidTr="00187868">
        <w:tc>
          <w:tcPr>
            <w:tcW w:w="709" w:type="dxa"/>
            <w:vMerge/>
          </w:tcPr>
          <w:p w:rsidR="003107F9" w:rsidRPr="00723924" w:rsidRDefault="003107F9" w:rsidP="00E175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</w:tcPr>
          <w:p w:rsidR="003107F9" w:rsidRPr="00723924" w:rsidRDefault="003107F9" w:rsidP="007C2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107F9" w:rsidRPr="00723924" w:rsidRDefault="003107F9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107F9" w:rsidRPr="00723924" w:rsidRDefault="00ED5CA5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3107F9" w:rsidRPr="00723924" w:rsidRDefault="00ED5CA5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7F9" w:rsidRPr="007239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3107F9" w:rsidRPr="00723924" w:rsidRDefault="003107F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107F9" w:rsidRPr="00723924" w:rsidRDefault="003107F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107F9" w:rsidRPr="00723924" w:rsidRDefault="003107F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547E69" w:rsidRPr="00723924" w:rsidRDefault="003107F9" w:rsidP="00547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  <w:r w:rsidR="00547E69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E69" w:rsidRPr="00723924" w:rsidRDefault="00547E69" w:rsidP="00547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3107F9" w:rsidRPr="00723924" w:rsidRDefault="003107F9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F9" w:rsidRPr="00723924" w:rsidTr="00187868">
        <w:tc>
          <w:tcPr>
            <w:tcW w:w="709" w:type="dxa"/>
            <w:vMerge/>
          </w:tcPr>
          <w:p w:rsidR="003107F9" w:rsidRPr="00723924" w:rsidRDefault="003107F9" w:rsidP="00E175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</w:tcPr>
          <w:p w:rsidR="003107F9" w:rsidRPr="00723924" w:rsidRDefault="003107F9" w:rsidP="007C2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107F9" w:rsidRPr="00723924" w:rsidRDefault="003107F9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107F9" w:rsidRPr="00723924" w:rsidRDefault="00ED5CA5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3107F9" w:rsidRPr="00723924" w:rsidRDefault="00ED5CA5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3107F9" w:rsidRPr="00723924" w:rsidRDefault="003107F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107F9" w:rsidRPr="00723924" w:rsidRDefault="003107F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107F9" w:rsidRPr="00723924" w:rsidRDefault="003107F9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3107F9" w:rsidRPr="00723924" w:rsidRDefault="003107F9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547E69" w:rsidRPr="00723924" w:rsidRDefault="00547E69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3107F9" w:rsidRPr="00723924" w:rsidRDefault="003107F9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7F9" w:rsidRPr="00723924" w:rsidRDefault="003107F9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28" w:rsidRPr="00723924" w:rsidTr="00806DAE">
        <w:tc>
          <w:tcPr>
            <w:tcW w:w="709" w:type="dxa"/>
            <w:vMerge w:val="restart"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</w:rPr>
            </w:pPr>
            <w:r w:rsidRPr="00723924">
              <w:rPr>
                <w:rFonts w:ascii="Times New Roman" w:hAnsi="Times New Roman"/>
                <w:sz w:val="20"/>
                <w:szCs w:val="20"/>
              </w:rPr>
              <w:lastRenderedPageBreak/>
              <w:t>1.1.9.4</w:t>
            </w:r>
          </w:p>
        </w:tc>
        <w:tc>
          <w:tcPr>
            <w:tcW w:w="1564" w:type="dxa"/>
            <w:vMerge w:val="restart"/>
          </w:tcPr>
          <w:p w:rsidR="00243528" w:rsidRPr="00723924" w:rsidRDefault="001D4F62" w:rsidP="002E1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Уборка (очистка) от сухой раст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тельности, у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тилизация порубочных остатков, обустройство противоп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жарных ра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з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рывов и м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нерализова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н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ных полос, опашка те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риторий по границам населенных пунктов пр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мыкающих к лесным ма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с</w:t>
            </w:r>
            <w:r w:rsidR="00243528" w:rsidRPr="00723924">
              <w:rPr>
                <w:rFonts w:ascii="Times New Roman" w:hAnsi="Times New Roman"/>
                <w:sz w:val="24"/>
                <w:szCs w:val="24"/>
              </w:rPr>
              <w:t>сивам</w:t>
            </w:r>
          </w:p>
        </w:tc>
        <w:tc>
          <w:tcPr>
            <w:tcW w:w="851" w:type="dxa"/>
            <w:vMerge w:val="restart"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43528" w:rsidRPr="00723924" w:rsidRDefault="00EE7079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6480</w:t>
            </w:r>
          </w:p>
        </w:tc>
        <w:tc>
          <w:tcPr>
            <w:tcW w:w="1134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993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850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992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560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, ТУ, ОГО</w:t>
            </w:r>
          </w:p>
        </w:tc>
        <w:tc>
          <w:tcPr>
            <w:tcW w:w="1559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28" w:rsidRPr="00723924" w:rsidTr="00806DAE">
        <w:tc>
          <w:tcPr>
            <w:tcW w:w="709" w:type="dxa"/>
            <w:vMerge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43528" w:rsidRPr="00723924" w:rsidRDefault="00EE7079" w:rsidP="00EE7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243528" w:rsidRPr="00723924" w:rsidRDefault="00243528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1559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28" w:rsidRPr="00723924" w:rsidTr="00806DAE">
        <w:tc>
          <w:tcPr>
            <w:tcW w:w="709" w:type="dxa"/>
            <w:vMerge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43528" w:rsidRPr="00723924" w:rsidRDefault="00EE7079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3528" w:rsidRPr="007239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243528" w:rsidRPr="00723924" w:rsidRDefault="00243528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28" w:rsidRPr="00723924" w:rsidTr="00806DAE">
        <w:tc>
          <w:tcPr>
            <w:tcW w:w="709" w:type="dxa"/>
            <w:vMerge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43528" w:rsidRPr="00723924" w:rsidRDefault="00EE7079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93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0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60" w:type="dxa"/>
          </w:tcPr>
          <w:p w:rsidR="00243528" w:rsidRPr="00723924" w:rsidRDefault="00243528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528" w:rsidRPr="00723924" w:rsidTr="00806DAE">
        <w:tc>
          <w:tcPr>
            <w:tcW w:w="709" w:type="dxa"/>
            <w:vMerge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3528" w:rsidRPr="00723924" w:rsidRDefault="00243528" w:rsidP="00806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43528" w:rsidRPr="00723924" w:rsidRDefault="00EE7079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134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3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50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:rsidR="00243528" w:rsidRPr="00723924" w:rsidRDefault="00243528" w:rsidP="006120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60" w:type="dxa"/>
          </w:tcPr>
          <w:p w:rsidR="00243528" w:rsidRPr="00723924" w:rsidRDefault="00243528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528" w:rsidRPr="00723924" w:rsidRDefault="00243528" w:rsidP="00806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 w:val="restart"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</w:rPr>
            </w:pPr>
            <w:r w:rsidRPr="00723924">
              <w:rPr>
                <w:rFonts w:ascii="Times New Roman" w:hAnsi="Times New Roman"/>
              </w:rPr>
              <w:t>1.1.10</w:t>
            </w:r>
          </w:p>
        </w:tc>
        <w:tc>
          <w:tcPr>
            <w:tcW w:w="1564" w:type="dxa"/>
            <w:vMerge w:val="restart"/>
          </w:tcPr>
          <w:p w:rsidR="000366CD" w:rsidRPr="00723924" w:rsidRDefault="000366CD" w:rsidP="007C2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Оснащение автономными дымовыми пожарными </w:t>
            </w:r>
            <w:proofErr w:type="spellStart"/>
            <w:r w:rsidRPr="00723924">
              <w:rPr>
                <w:rFonts w:ascii="Times New Roman" w:hAnsi="Times New Roman"/>
                <w:sz w:val="24"/>
                <w:szCs w:val="24"/>
              </w:rPr>
              <w:t>извещател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ми</w:t>
            </w:r>
            <w:proofErr w:type="spellEnd"/>
            <w:r w:rsidRPr="00723924">
              <w:rPr>
                <w:rFonts w:ascii="Times New Roman" w:hAnsi="Times New Roman"/>
                <w:sz w:val="24"/>
                <w:szCs w:val="24"/>
              </w:rPr>
              <w:t xml:space="preserve"> помещ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ний, в кот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рых прож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вают мног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детные семьи и семьи, находящиеся в трудной жизненной ситуации</w:t>
            </w:r>
          </w:p>
        </w:tc>
        <w:tc>
          <w:tcPr>
            <w:tcW w:w="851" w:type="dxa"/>
            <w:vMerge w:val="restart"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925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0366CD" w:rsidRPr="00723924" w:rsidRDefault="000366CD" w:rsidP="007C2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0366CD" w:rsidRPr="00723924" w:rsidRDefault="000366CD" w:rsidP="007C2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0366CD" w:rsidRPr="00723924" w:rsidRDefault="000366CD" w:rsidP="007C2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ласти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925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25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30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 w:val="restart"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4" w:type="dxa"/>
            <w:vMerge w:val="restart"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i/>
                <w:sz w:val="24"/>
                <w:szCs w:val="24"/>
              </w:rPr>
              <w:t>Задача 2.</w:t>
            </w:r>
          </w:p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Поддержка и оказание 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действия в развитии добровол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ной пожа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ной охраны</w:t>
            </w:r>
          </w:p>
        </w:tc>
        <w:tc>
          <w:tcPr>
            <w:tcW w:w="851" w:type="dxa"/>
            <w:vMerge w:val="restart"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954A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25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3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0366CD" w:rsidRPr="00723924" w:rsidRDefault="000366CD" w:rsidP="00954A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vMerge w:val="restart"/>
          </w:tcPr>
          <w:p w:rsidR="000366CD" w:rsidRPr="00723924" w:rsidRDefault="000366CD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 w:val="restart"/>
          </w:tcPr>
          <w:p w:rsidR="0090322F" w:rsidRPr="00723924" w:rsidRDefault="0090322F" w:rsidP="00903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Развитие добровол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ной пожа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ной охраны на террит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горо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gramEnd"/>
          </w:p>
          <w:p w:rsidR="000366CD" w:rsidRPr="00723924" w:rsidRDefault="0090322F" w:rsidP="009032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954A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3" w:type="dxa"/>
          </w:tcPr>
          <w:p w:rsidR="000366CD" w:rsidRPr="00723924" w:rsidRDefault="000366CD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0366CD" w:rsidRPr="00723924" w:rsidRDefault="000366CD" w:rsidP="00132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0366CD" w:rsidRPr="00723924" w:rsidRDefault="000366CD" w:rsidP="00954A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25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 w:val="restart"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564" w:type="dxa"/>
            <w:vMerge w:val="restart"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Развитие добровол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ной пожа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ной охраны на террит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  <w:proofErr w:type="gramStart"/>
            <w:r w:rsidRPr="00723924">
              <w:rPr>
                <w:rFonts w:ascii="Times New Roman" w:hAnsi="Times New Roman"/>
                <w:sz w:val="24"/>
                <w:szCs w:val="24"/>
              </w:rPr>
              <w:t>горо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gramEnd"/>
          </w:p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</w:tc>
        <w:tc>
          <w:tcPr>
            <w:tcW w:w="851" w:type="dxa"/>
            <w:vMerge w:val="restart"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134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25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3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vMerge w:val="restart"/>
          </w:tcPr>
          <w:p w:rsidR="000366CD" w:rsidRPr="00723924" w:rsidRDefault="000366CD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1134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3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25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1564" w:type="dxa"/>
            <w:vMerge w:val="restart"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Поддержка обществе</w:t>
            </w:r>
            <w:r w:rsidRPr="00723924">
              <w:rPr>
                <w:sz w:val="24"/>
                <w:szCs w:val="24"/>
              </w:rPr>
              <w:t>н</w:t>
            </w:r>
            <w:r w:rsidRPr="00723924">
              <w:rPr>
                <w:sz w:val="24"/>
                <w:szCs w:val="24"/>
              </w:rPr>
              <w:t>ных объед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нений добр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вольной п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жарной охр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ны и добр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вольных п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 xml:space="preserve">жарных, в </w:t>
            </w:r>
            <w:proofErr w:type="spellStart"/>
            <w:r w:rsidRPr="00723924">
              <w:rPr>
                <w:sz w:val="24"/>
                <w:szCs w:val="24"/>
              </w:rPr>
              <w:t>т.ч</w:t>
            </w:r>
            <w:proofErr w:type="spellEnd"/>
            <w:r w:rsidRPr="00723924">
              <w:rPr>
                <w:sz w:val="24"/>
                <w:szCs w:val="24"/>
              </w:rPr>
              <w:t>. пред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 xml:space="preserve">ставление субсидий и др. </w:t>
            </w:r>
          </w:p>
        </w:tc>
        <w:tc>
          <w:tcPr>
            <w:tcW w:w="851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134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25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3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vMerge w:val="restart"/>
          </w:tcPr>
          <w:p w:rsidR="000366CD" w:rsidRPr="00723924" w:rsidRDefault="000366CD" w:rsidP="006B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АдмГО</w:t>
            </w:r>
            <w:proofErr w:type="spellEnd"/>
          </w:p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УО</w:t>
            </w:r>
          </w:p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Обществе</w:t>
            </w:r>
            <w:r w:rsidRPr="00723924">
              <w:rPr>
                <w:sz w:val="24"/>
                <w:szCs w:val="24"/>
              </w:rPr>
              <w:t>н</w:t>
            </w:r>
            <w:r w:rsidRPr="00723924">
              <w:rPr>
                <w:sz w:val="24"/>
                <w:szCs w:val="24"/>
              </w:rPr>
              <w:t>ные орган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зации</w:t>
            </w:r>
          </w:p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МКУ «ЕДДС»</w:t>
            </w:r>
          </w:p>
        </w:tc>
        <w:tc>
          <w:tcPr>
            <w:tcW w:w="1559" w:type="dxa"/>
            <w:vMerge w:val="restart"/>
          </w:tcPr>
          <w:p w:rsidR="000366CD" w:rsidRPr="00723924" w:rsidRDefault="00EA40B3" w:rsidP="00EA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ных пожа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ных зарег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стрирова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ных в едином реестре Мо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ковской о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ласти (об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ченных, з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ных и заде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ствованных по назнач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нию ОМС) от нормативн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го количества для муниц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66CD" w:rsidRPr="00723924">
              <w:rPr>
                <w:rFonts w:ascii="Times New Roman" w:hAnsi="Times New Roman" w:cs="Times New Roman"/>
                <w:sz w:val="24"/>
                <w:szCs w:val="24"/>
              </w:rPr>
              <w:t>разования Московской области.</w:t>
            </w: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1134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3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25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036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564" w:type="dxa"/>
            <w:vMerge w:val="restart"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Проведение работы по привлечению граждан в качестве до</w:t>
            </w:r>
            <w:r w:rsidRPr="00723924">
              <w:rPr>
                <w:sz w:val="24"/>
                <w:szCs w:val="24"/>
              </w:rPr>
              <w:t>б</w:t>
            </w:r>
            <w:r w:rsidRPr="00723924">
              <w:rPr>
                <w:sz w:val="24"/>
                <w:szCs w:val="24"/>
              </w:rPr>
              <w:t>ровольных пожарных</w:t>
            </w:r>
          </w:p>
        </w:tc>
        <w:tc>
          <w:tcPr>
            <w:tcW w:w="851" w:type="dxa"/>
            <w:vMerge w:val="restart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6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233AC4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6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предусматриваемых на основную де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60" w:type="dxa"/>
          </w:tcPr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УО</w:t>
            </w:r>
          </w:p>
          <w:p w:rsidR="000366CD" w:rsidRPr="00723924" w:rsidRDefault="000366CD" w:rsidP="00E175C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Обществе</w:t>
            </w:r>
            <w:r w:rsidRPr="00723924">
              <w:rPr>
                <w:sz w:val="24"/>
                <w:szCs w:val="24"/>
              </w:rPr>
              <w:t>н</w:t>
            </w:r>
            <w:r w:rsidRPr="00723924">
              <w:rPr>
                <w:sz w:val="24"/>
                <w:szCs w:val="24"/>
              </w:rPr>
              <w:t>ные орган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зации</w:t>
            </w: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45" w:rsidRPr="00723924" w:rsidTr="00187868">
        <w:tc>
          <w:tcPr>
            <w:tcW w:w="709" w:type="dxa"/>
            <w:vMerge w:val="restart"/>
          </w:tcPr>
          <w:p w:rsidR="00FC2E45" w:rsidRPr="00723924" w:rsidRDefault="00FC2E45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:rsidR="00FC2E45" w:rsidRPr="00723924" w:rsidRDefault="00FC2E45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грамме 4</w:t>
            </w:r>
          </w:p>
        </w:tc>
        <w:tc>
          <w:tcPr>
            <w:tcW w:w="851" w:type="dxa"/>
            <w:vMerge w:val="restart"/>
          </w:tcPr>
          <w:p w:rsidR="00FC2E45" w:rsidRPr="00723924" w:rsidRDefault="00FC2E45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FC2E45" w:rsidRPr="00723924" w:rsidRDefault="00FC2E45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C2E45" w:rsidRPr="00723924" w:rsidRDefault="00FC2E45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BA3" w:rsidRPr="00723924" w:rsidRDefault="004F6D00" w:rsidP="00134E2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72969</w:t>
            </w:r>
          </w:p>
        </w:tc>
        <w:tc>
          <w:tcPr>
            <w:tcW w:w="1134" w:type="dxa"/>
          </w:tcPr>
          <w:p w:rsidR="00300BA3" w:rsidRPr="00723924" w:rsidRDefault="004F6D00" w:rsidP="00134E2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12288</w:t>
            </w:r>
          </w:p>
        </w:tc>
        <w:tc>
          <w:tcPr>
            <w:tcW w:w="925" w:type="dxa"/>
          </w:tcPr>
          <w:p w:rsidR="00FC2E45" w:rsidRPr="00723924" w:rsidRDefault="00FC2E45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15981</w:t>
            </w:r>
          </w:p>
        </w:tc>
        <w:tc>
          <w:tcPr>
            <w:tcW w:w="993" w:type="dxa"/>
          </w:tcPr>
          <w:p w:rsidR="00FC2E45" w:rsidRPr="00723924" w:rsidRDefault="00FC2E45" w:rsidP="006120A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14900</w:t>
            </w:r>
          </w:p>
        </w:tc>
        <w:tc>
          <w:tcPr>
            <w:tcW w:w="850" w:type="dxa"/>
          </w:tcPr>
          <w:p w:rsidR="00FC2E45" w:rsidRPr="00723924" w:rsidRDefault="00FC2E45" w:rsidP="006120A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14900</w:t>
            </w:r>
          </w:p>
        </w:tc>
        <w:tc>
          <w:tcPr>
            <w:tcW w:w="992" w:type="dxa"/>
          </w:tcPr>
          <w:p w:rsidR="00FC2E45" w:rsidRPr="00723924" w:rsidRDefault="00FC2E45" w:rsidP="006120A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14900</w:t>
            </w:r>
          </w:p>
        </w:tc>
        <w:tc>
          <w:tcPr>
            <w:tcW w:w="1560" w:type="dxa"/>
          </w:tcPr>
          <w:p w:rsidR="00FC2E45" w:rsidRPr="00723924" w:rsidRDefault="00FC2E45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E45" w:rsidRPr="00723924" w:rsidRDefault="00FC2E45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CD" w:rsidRPr="00723924" w:rsidTr="00275F3E">
        <w:trPr>
          <w:trHeight w:val="533"/>
        </w:trPr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2386</w:t>
            </w:r>
          </w:p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6CD" w:rsidRPr="00723924" w:rsidRDefault="000366CD" w:rsidP="00134E2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2386</w:t>
            </w:r>
          </w:p>
          <w:p w:rsidR="000366CD" w:rsidRPr="00723924" w:rsidRDefault="000366CD" w:rsidP="00134E2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CD" w:rsidRPr="00723924" w:rsidTr="00275F3E">
        <w:trPr>
          <w:trHeight w:val="902"/>
        </w:trPr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Средства бюджета горо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ского  округа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0366CD" w:rsidRPr="00723924" w:rsidRDefault="00FC2E45" w:rsidP="00275F3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60681</w:t>
            </w:r>
          </w:p>
        </w:tc>
        <w:tc>
          <w:tcPr>
            <w:tcW w:w="1134" w:type="dxa"/>
          </w:tcPr>
          <w:p w:rsidR="000366CD" w:rsidRPr="00723924" w:rsidRDefault="000366CD" w:rsidP="00275F3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366CD" w:rsidRPr="00723924" w:rsidRDefault="000366CD" w:rsidP="001327B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15981</w:t>
            </w:r>
          </w:p>
        </w:tc>
        <w:tc>
          <w:tcPr>
            <w:tcW w:w="993" w:type="dxa"/>
          </w:tcPr>
          <w:p w:rsidR="000366CD" w:rsidRPr="00723924" w:rsidRDefault="00FC2E45" w:rsidP="001327B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14900</w:t>
            </w:r>
          </w:p>
        </w:tc>
        <w:tc>
          <w:tcPr>
            <w:tcW w:w="850" w:type="dxa"/>
          </w:tcPr>
          <w:p w:rsidR="000366CD" w:rsidRPr="00723924" w:rsidRDefault="00FC2E45" w:rsidP="001327B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14900</w:t>
            </w:r>
          </w:p>
        </w:tc>
        <w:tc>
          <w:tcPr>
            <w:tcW w:w="992" w:type="dxa"/>
          </w:tcPr>
          <w:p w:rsidR="000366CD" w:rsidRPr="00723924" w:rsidRDefault="00FC2E45" w:rsidP="001327B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14900</w:t>
            </w:r>
          </w:p>
        </w:tc>
        <w:tc>
          <w:tcPr>
            <w:tcW w:w="156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CD" w:rsidRPr="00723924" w:rsidTr="00275F3E">
        <w:trPr>
          <w:trHeight w:val="902"/>
        </w:trPr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 w:cs="Times New Roman"/>
                <w:b/>
                <w:szCs w:val="22"/>
              </w:rPr>
              <w:t>Средства районного бюджета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BA3" w:rsidRPr="00300BA3" w:rsidRDefault="00FA0A06" w:rsidP="00275F3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9808</w:t>
            </w:r>
          </w:p>
        </w:tc>
        <w:tc>
          <w:tcPr>
            <w:tcW w:w="1134" w:type="dxa"/>
          </w:tcPr>
          <w:p w:rsidR="00300BA3" w:rsidRPr="00300BA3" w:rsidRDefault="00FA0A06" w:rsidP="00275F3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9808</w:t>
            </w:r>
          </w:p>
        </w:tc>
        <w:tc>
          <w:tcPr>
            <w:tcW w:w="925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CD" w:rsidRPr="00723924" w:rsidTr="00187868">
        <w:tc>
          <w:tcPr>
            <w:tcW w:w="709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66CD" w:rsidRPr="00723924" w:rsidRDefault="000366CD" w:rsidP="00E17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 w:cs="Times New Roman"/>
                <w:b/>
                <w:szCs w:val="22"/>
              </w:rPr>
              <w:t>Средства бюджета поселений</w:t>
            </w: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300BA3" w:rsidRPr="00723924" w:rsidRDefault="00FA0A06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300BA3" w:rsidRPr="00723924" w:rsidRDefault="00FA0A06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25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6CD" w:rsidRPr="00723924" w:rsidRDefault="000366CD" w:rsidP="00233A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6CD" w:rsidRPr="00723924" w:rsidRDefault="000366CD" w:rsidP="00E175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924">
        <w:rPr>
          <w:rFonts w:ascii="Times New Roman" w:hAnsi="Times New Roman" w:cs="Times New Roman"/>
          <w:sz w:val="24"/>
          <w:szCs w:val="24"/>
        </w:rPr>
        <w:t>* - объем финансирования аналогичных мероприятий в году, предшествующем году начала реализации программы</w:t>
      </w: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918" w:rsidRPr="00723924" w:rsidRDefault="003C3918">
      <w:pPr>
        <w:rPr>
          <w:rFonts w:ascii="Times New Roman" w:eastAsia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br w:type="page"/>
      </w: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Методика расчета значений показателей подпрограммы 4</w:t>
      </w:r>
    </w:p>
    <w:p w:rsidR="00A0251A" w:rsidRPr="00723924" w:rsidRDefault="00A0251A" w:rsidP="00A0251A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0251A" w:rsidRPr="00723924" w:rsidRDefault="00A0251A" w:rsidP="00A025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627"/>
        <w:gridCol w:w="10001"/>
      </w:tblGrid>
      <w:tr w:rsidR="00D501E7" w:rsidRPr="00723924" w:rsidTr="00993478">
        <w:trPr>
          <w:trHeight w:val="842"/>
          <w:tblHeader/>
        </w:trPr>
        <w:tc>
          <w:tcPr>
            <w:tcW w:w="540" w:type="dxa"/>
          </w:tcPr>
          <w:p w:rsidR="00A0251A" w:rsidRPr="00723924" w:rsidRDefault="00A0251A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27" w:type="dxa"/>
          </w:tcPr>
          <w:p w:rsidR="00A0251A" w:rsidRPr="00723924" w:rsidRDefault="00A0251A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01" w:type="dxa"/>
          </w:tcPr>
          <w:p w:rsidR="00A0251A" w:rsidRPr="00723924" w:rsidRDefault="00A0251A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Методика расчета показателя и единица измерения</w:t>
            </w:r>
          </w:p>
        </w:tc>
      </w:tr>
      <w:tr w:rsidR="00947701" w:rsidRPr="00723924" w:rsidTr="00993478">
        <w:tc>
          <w:tcPr>
            <w:tcW w:w="540" w:type="dxa"/>
          </w:tcPr>
          <w:p w:rsidR="00947701" w:rsidRPr="00723924" w:rsidRDefault="00947701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7" w:type="dxa"/>
          </w:tcPr>
          <w:p w:rsidR="00947701" w:rsidRPr="00723924" w:rsidRDefault="00947701" w:rsidP="006B1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Повышение степени пожарной защище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ности муниципального образования Мо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ковской области, п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 отношению к базов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>му периоду до 95%</w:t>
            </w:r>
          </w:p>
        </w:tc>
        <w:tc>
          <w:tcPr>
            <w:tcW w:w="10001" w:type="dxa"/>
          </w:tcPr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Значение рассчитывается по формуле: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01" w:rsidRPr="00723924" w:rsidRDefault="00947701" w:rsidP="006B1868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/ 4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процент снижения пожаров, произошедших на территории муниципального образования Московской области, по отношению к базовому показателю ; 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шению к аналогичному периоду базового года;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– увеличение процента количество добровольных пожарных обученных, застрахованных и задействованных по назначению ОМС;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– увеличение процента исправных гидрантов на территории </w:t>
            </w:r>
            <w:r w:rsidR="0010678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от нормативного кол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чества, по отношению к базовому периоду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 снижения пожаров, произошедших на территории муниципального образования Московской области, по отношению к базовому показателю рассчитывается по формуле: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01" w:rsidRPr="00723924" w:rsidRDefault="00947701" w:rsidP="006B1868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=  100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% - (D тек. / </w:t>
            </w:r>
            <w:proofErr w:type="spellStart"/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 * 100%), где: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 тек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оличество зарегистрированных пожаров на территории муниципального образования Московской области за отчетный период;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 - количество зарегистрированных пожаров на территории муниципального образования Московской области аналогичному периоду базового года.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01" w:rsidRPr="00723924" w:rsidRDefault="00947701" w:rsidP="006B1868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100 % - (D тек. / </w:t>
            </w:r>
            <w:proofErr w:type="spellStart"/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 * 100%), где: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 тек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оличество погибших и травмированных людей на пожарах на территории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 в общем числе погибших и травмированных за отчетный период;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. - количество погибших и травмированных людей на пожарах на территории Московской области, зарегистрированных в Росстате аналогичному периоду базового года.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увеличение процента количество добровольных пожарных обученных, застрахованных и задействованных по назначению ОМС по отношению к базовому показателю, рассчит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вается по формуле: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01" w:rsidRPr="00723924" w:rsidRDefault="00947701" w:rsidP="006B1868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2)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*100) –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добровольных пожарных обученных, задействованных по назначению ОМС, человек;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нормативное количество добровольных пожарных на территории муниципального района (городского округа), человек.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процент добровольных пожарных обученных, задействованных по назначению ОМС, за базовый период 2016 года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лю, рассчитывается по формуле:</w:t>
            </w:r>
          </w:p>
          <w:p w:rsidR="00947701" w:rsidRPr="00723924" w:rsidRDefault="00947701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01" w:rsidRPr="00723924" w:rsidRDefault="00947701" w:rsidP="006B1868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исправное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нормативное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*100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701" w:rsidRPr="00723924" w:rsidRDefault="00947701" w:rsidP="006B1868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A0251A" w:rsidRPr="00723924" w:rsidRDefault="00A0251A" w:rsidP="00A0251A"/>
    <w:p w:rsidR="00357297" w:rsidRPr="00723924" w:rsidRDefault="00357297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1A" w:rsidRPr="00723924" w:rsidRDefault="00A0251A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1A" w:rsidRPr="00723924" w:rsidRDefault="00A0251A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1A" w:rsidRPr="00723924" w:rsidRDefault="00A0251A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01" w:rsidRPr="00723924" w:rsidRDefault="00947701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1A" w:rsidRPr="00723924" w:rsidRDefault="00A0251A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1A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72770E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подпрограммы 5 "</w:t>
      </w:r>
      <w:r w:rsidRPr="00723924">
        <w:rPr>
          <w:rFonts w:ascii="Times New Roman" w:hAnsi="Times New Roman"/>
          <w:b/>
          <w:sz w:val="28"/>
          <w:szCs w:val="28"/>
        </w:rPr>
        <w:t xml:space="preserve">Обеспечение мероприятий гражданской обороны на территории </w:t>
      </w:r>
      <w:r w:rsidR="00435B7C" w:rsidRPr="00723924">
        <w:rPr>
          <w:rFonts w:ascii="Times New Roman" w:hAnsi="Times New Roman"/>
          <w:b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"муниципальной программы </w:t>
      </w:r>
      <w:r w:rsidR="00435B7C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«Безопасность населения» </w:t>
      </w:r>
    </w:p>
    <w:p w:rsidR="00A0251A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>на 2017 – 2021 годы</w:t>
      </w: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644"/>
        <w:gridCol w:w="1644"/>
        <w:gridCol w:w="1965"/>
        <w:gridCol w:w="1505"/>
        <w:gridCol w:w="1474"/>
        <w:gridCol w:w="1474"/>
        <w:gridCol w:w="1531"/>
        <w:gridCol w:w="1531"/>
        <w:gridCol w:w="983"/>
      </w:tblGrid>
      <w:tr w:rsidR="00D501E7" w:rsidRPr="00723924" w:rsidTr="00626818">
        <w:tc>
          <w:tcPr>
            <w:tcW w:w="3628" w:type="dxa"/>
            <w:gridSpan w:val="2"/>
          </w:tcPr>
          <w:p w:rsidR="00A0251A" w:rsidRPr="00723924" w:rsidRDefault="00A0251A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2107" w:type="dxa"/>
            <w:gridSpan w:val="8"/>
          </w:tcPr>
          <w:p w:rsidR="00A0251A" w:rsidRPr="00723924" w:rsidRDefault="00A0251A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обороны, предупреждения и ликвидации чрезвычайных ситуаций</w:t>
            </w:r>
          </w:p>
        </w:tc>
      </w:tr>
      <w:tr w:rsidR="00D501E7" w:rsidRPr="00723924" w:rsidTr="00626818">
        <w:tc>
          <w:tcPr>
            <w:tcW w:w="3628" w:type="dxa"/>
            <w:gridSpan w:val="2"/>
          </w:tcPr>
          <w:p w:rsidR="00A0251A" w:rsidRPr="00723924" w:rsidRDefault="00A0251A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</w:t>
            </w:r>
          </w:p>
        </w:tc>
        <w:tc>
          <w:tcPr>
            <w:tcW w:w="12107" w:type="dxa"/>
            <w:gridSpan w:val="8"/>
          </w:tcPr>
          <w:p w:rsidR="00A0251A" w:rsidRPr="00723924" w:rsidRDefault="000A7ECA" w:rsidP="00435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задач гражданской обороны и обеспечение выполнения мероприятий Плана гражданской обороны и защиты </w:t>
            </w:r>
            <w:r w:rsidR="00435B7C" w:rsidRPr="00723924">
              <w:rPr>
                <w:rFonts w:ascii="Times New Roman" w:eastAsia="Times New Roman" w:hAnsi="Times New Roman"/>
                <w:sz w:val="24"/>
                <w:szCs w:val="24"/>
              </w:rPr>
              <w:t>населения городского округа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области.</w:t>
            </w:r>
          </w:p>
        </w:tc>
      </w:tr>
      <w:tr w:rsidR="00D501E7" w:rsidRPr="00723924" w:rsidTr="00626818">
        <w:tc>
          <w:tcPr>
            <w:tcW w:w="1984" w:type="dxa"/>
            <w:vMerge w:val="restart"/>
          </w:tcPr>
          <w:p w:rsidR="00A0251A" w:rsidRPr="00723924" w:rsidRDefault="00A0251A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Источники ф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по годам реализации и главным расп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рядителям бю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жетных средств, в том числе по годам:</w:t>
            </w:r>
          </w:p>
        </w:tc>
        <w:tc>
          <w:tcPr>
            <w:tcW w:w="1644" w:type="dxa"/>
            <w:vMerge w:val="restart"/>
          </w:tcPr>
          <w:p w:rsidR="00A0251A" w:rsidRPr="00723924" w:rsidRDefault="00A0251A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644" w:type="dxa"/>
            <w:vMerge w:val="restart"/>
          </w:tcPr>
          <w:p w:rsidR="00A0251A" w:rsidRPr="00723924" w:rsidRDefault="00A0251A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Главный 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порядитель бюджетных средств</w:t>
            </w:r>
          </w:p>
        </w:tc>
        <w:tc>
          <w:tcPr>
            <w:tcW w:w="1965" w:type="dxa"/>
            <w:vMerge w:val="restart"/>
          </w:tcPr>
          <w:p w:rsidR="00A0251A" w:rsidRPr="00723924" w:rsidRDefault="00A0251A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Источник фина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8498" w:type="dxa"/>
            <w:gridSpan w:val="6"/>
          </w:tcPr>
          <w:p w:rsidR="00A0251A" w:rsidRPr="00723924" w:rsidRDefault="00A0251A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501E7" w:rsidRPr="00723924" w:rsidTr="00A03CFA">
        <w:tc>
          <w:tcPr>
            <w:tcW w:w="1984" w:type="dxa"/>
            <w:vMerge/>
          </w:tcPr>
          <w:p w:rsidR="00A0251A" w:rsidRPr="00723924" w:rsidRDefault="00A0251A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A0251A" w:rsidRPr="00723924" w:rsidRDefault="00A0251A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A0251A" w:rsidRPr="00723924" w:rsidRDefault="00A0251A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0251A" w:rsidRPr="00723924" w:rsidRDefault="00A0251A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A0251A" w:rsidRPr="00723924" w:rsidRDefault="00A0251A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74" w:type="dxa"/>
            <w:vAlign w:val="center"/>
          </w:tcPr>
          <w:p w:rsidR="00A0251A" w:rsidRPr="00723924" w:rsidRDefault="00A0251A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74" w:type="dxa"/>
            <w:vAlign w:val="center"/>
          </w:tcPr>
          <w:p w:rsidR="00A0251A" w:rsidRPr="00723924" w:rsidRDefault="00A0251A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1" w:type="dxa"/>
            <w:vAlign w:val="center"/>
          </w:tcPr>
          <w:p w:rsidR="00A0251A" w:rsidRPr="00723924" w:rsidRDefault="00A0251A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vAlign w:val="center"/>
          </w:tcPr>
          <w:p w:rsidR="00A0251A" w:rsidRPr="00723924" w:rsidRDefault="00A0251A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3" w:type="dxa"/>
            <w:vAlign w:val="center"/>
          </w:tcPr>
          <w:p w:rsidR="00A0251A" w:rsidRPr="00723924" w:rsidRDefault="00A0251A" w:rsidP="00A0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034EE" w:rsidRPr="00723924" w:rsidTr="00A03CFA">
        <w:tc>
          <w:tcPr>
            <w:tcW w:w="1984" w:type="dxa"/>
            <w:vMerge/>
          </w:tcPr>
          <w:p w:rsidR="00A034EE" w:rsidRPr="00723924" w:rsidRDefault="00A034EE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A034EE" w:rsidRPr="00723924" w:rsidRDefault="00A034EE" w:rsidP="0043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гражданской обороны на территории городского округа Кра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ногорск Мо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ковской обл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44" w:type="dxa"/>
            <w:vMerge w:val="restart"/>
          </w:tcPr>
          <w:p w:rsidR="00A034EE" w:rsidRPr="00723924" w:rsidRDefault="00A034EE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Отдел 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данской об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роны, пред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преждения и ликвидации чрезвычайных ситуаций (д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лее по тексту – ОГО</w:t>
            </w:r>
            <w:proofErr w:type="gramEnd"/>
          </w:p>
        </w:tc>
        <w:tc>
          <w:tcPr>
            <w:tcW w:w="1965" w:type="dxa"/>
          </w:tcPr>
          <w:p w:rsidR="00A034EE" w:rsidRPr="00723924" w:rsidRDefault="00A034EE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A034EE" w:rsidRPr="00723924" w:rsidRDefault="00A034EE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05" w:type="dxa"/>
            <w:vAlign w:val="center"/>
          </w:tcPr>
          <w:p w:rsidR="009B2CE8" w:rsidRPr="00637D97" w:rsidRDefault="00D12799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3866</w:t>
            </w:r>
          </w:p>
          <w:p w:rsidR="00EA5DB5" w:rsidRPr="00637D97" w:rsidRDefault="00EA5DB5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034EE" w:rsidRPr="00637D97" w:rsidRDefault="00A034EE" w:rsidP="006B18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6555</w:t>
            </w:r>
          </w:p>
        </w:tc>
        <w:tc>
          <w:tcPr>
            <w:tcW w:w="1474" w:type="dxa"/>
            <w:vAlign w:val="center"/>
          </w:tcPr>
          <w:p w:rsidR="00A034EE" w:rsidRPr="00637D97" w:rsidRDefault="00A034EE" w:rsidP="006B18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5522</w:t>
            </w:r>
          </w:p>
        </w:tc>
        <w:tc>
          <w:tcPr>
            <w:tcW w:w="1531" w:type="dxa"/>
            <w:vAlign w:val="center"/>
          </w:tcPr>
          <w:p w:rsidR="00A034EE" w:rsidRPr="00637D97" w:rsidRDefault="00A034EE" w:rsidP="006B18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6544</w:t>
            </w:r>
          </w:p>
        </w:tc>
        <w:tc>
          <w:tcPr>
            <w:tcW w:w="1531" w:type="dxa"/>
            <w:vAlign w:val="center"/>
          </w:tcPr>
          <w:p w:rsidR="00A034EE" w:rsidRPr="00637D97" w:rsidRDefault="00A034EE" w:rsidP="006B18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6544</w:t>
            </w:r>
          </w:p>
        </w:tc>
        <w:tc>
          <w:tcPr>
            <w:tcW w:w="983" w:type="dxa"/>
            <w:vAlign w:val="center"/>
          </w:tcPr>
          <w:p w:rsidR="009B2CE8" w:rsidRPr="00637D97" w:rsidRDefault="00D12799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29031</w:t>
            </w:r>
          </w:p>
          <w:p w:rsidR="00EA5DB5" w:rsidRPr="00637D97" w:rsidRDefault="00EA5DB5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F75380" w:rsidRPr="00723924" w:rsidTr="00A03CFA">
        <w:tc>
          <w:tcPr>
            <w:tcW w:w="1984" w:type="dxa"/>
            <w:vMerge/>
          </w:tcPr>
          <w:p w:rsidR="00F75380" w:rsidRPr="00723924" w:rsidRDefault="00F75380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F75380" w:rsidRPr="00723924" w:rsidRDefault="00F75380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F75380" w:rsidRPr="00723924" w:rsidRDefault="00F75380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75380" w:rsidRPr="00723924" w:rsidRDefault="00F7538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та городского округа</w:t>
            </w:r>
          </w:p>
        </w:tc>
        <w:tc>
          <w:tcPr>
            <w:tcW w:w="1505" w:type="dxa"/>
            <w:vAlign w:val="center"/>
          </w:tcPr>
          <w:p w:rsidR="00F75380" w:rsidRPr="00637D97" w:rsidRDefault="00F7538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4" w:type="dxa"/>
            <w:vAlign w:val="center"/>
          </w:tcPr>
          <w:p w:rsidR="00F75380" w:rsidRPr="00637D97" w:rsidRDefault="007C49DC" w:rsidP="00132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75380"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1474" w:type="dxa"/>
            <w:vAlign w:val="center"/>
          </w:tcPr>
          <w:p w:rsidR="00F75380" w:rsidRPr="00637D97" w:rsidRDefault="00F75380" w:rsidP="007C49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7C49DC"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31" w:type="dxa"/>
            <w:vAlign w:val="center"/>
          </w:tcPr>
          <w:p w:rsidR="00F75380" w:rsidRPr="00637D97" w:rsidRDefault="007C49DC" w:rsidP="007C49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6544</w:t>
            </w:r>
          </w:p>
        </w:tc>
        <w:tc>
          <w:tcPr>
            <w:tcW w:w="1531" w:type="dxa"/>
            <w:vAlign w:val="center"/>
          </w:tcPr>
          <w:p w:rsidR="00F75380" w:rsidRPr="00637D97" w:rsidRDefault="007C49DC" w:rsidP="00132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6544</w:t>
            </w:r>
          </w:p>
        </w:tc>
        <w:tc>
          <w:tcPr>
            <w:tcW w:w="983" w:type="dxa"/>
            <w:vAlign w:val="center"/>
          </w:tcPr>
          <w:p w:rsidR="00F75380" w:rsidRPr="00637D97" w:rsidRDefault="00A034EE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25165</w:t>
            </w:r>
          </w:p>
        </w:tc>
      </w:tr>
      <w:tr w:rsidR="00F75380" w:rsidRPr="00723924" w:rsidTr="00A03CFA">
        <w:tc>
          <w:tcPr>
            <w:tcW w:w="1984" w:type="dxa"/>
            <w:vMerge/>
          </w:tcPr>
          <w:p w:rsidR="00F75380" w:rsidRPr="00723924" w:rsidRDefault="00F75380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F75380" w:rsidRPr="00723924" w:rsidRDefault="00F75380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F75380" w:rsidRPr="00723924" w:rsidRDefault="00F75380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75380" w:rsidRPr="00723924" w:rsidRDefault="00F7538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505" w:type="dxa"/>
            <w:vAlign w:val="center"/>
          </w:tcPr>
          <w:p w:rsidR="009B2CE8" w:rsidRPr="00637D97" w:rsidRDefault="00D12799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3866</w:t>
            </w:r>
          </w:p>
          <w:p w:rsidR="00EA5DB5" w:rsidRPr="00637D97" w:rsidRDefault="00EA5DB5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F75380" w:rsidRPr="00637D97" w:rsidRDefault="00F7538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4" w:type="dxa"/>
            <w:vAlign w:val="center"/>
          </w:tcPr>
          <w:p w:rsidR="00F75380" w:rsidRPr="00637D97" w:rsidRDefault="00F7538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F75380" w:rsidRPr="00637D97" w:rsidRDefault="00F7538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F75380" w:rsidRPr="00637D97" w:rsidRDefault="00F7538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9B2CE8" w:rsidRPr="00637D97" w:rsidRDefault="00D12799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3866</w:t>
            </w:r>
          </w:p>
          <w:p w:rsidR="00EA5DB5" w:rsidRPr="00637D97" w:rsidRDefault="00EA5DB5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F75380" w:rsidRPr="00723924" w:rsidTr="00A03CFA">
        <w:tc>
          <w:tcPr>
            <w:tcW w:w="1984" w:type="dxa"/>
            <w:vMerge/>
          </w:tcPr>
          <w:p w:rsidR="00F75380" w:rsidRPr="00723924" w:rsidRDefault="00F75380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F75380" w:rsidRPr="00723924" w:rsidRDefault="00F75380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F75380" w:rsidRPr="00723924" w:rsidRDefault="00F75380" w:rsidP="00993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75380" w:rsidRPr="00723924" w:rsidRDefault="00F7538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тов поселений</w:t>
            </w:r>
          </w:p>
        </w:tc>
        <w:tc>
          <w:tcPr>
            <w:tcW w:w="1505" w:type="dxa"/>
            <w:vAlign w:val="center"/>
          </w:tcPr>
          <w:p w:rsidR="00F75380" w:rsidRPr="00637D97" w:rsidRDefault="00F7538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4" w:type="dxa"/>
            <w:vAlign w:val="center"/>
          </w:tcPr>
          <w:p w:rsidR="00F75380" w:rsidRPr="00637D97" w:rsidRDefault="00F7538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4" w:type="dxa"/>
            <w:vAlign w:val="center"/>
          </w:tcPr>
          <w:p w:rsidR="00F75380" w:rsidRPr="00637D97" w:rsidRDefault="00F7538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F75380" w:rsidRPr="00637D97" w:rsidRDefault="00F7538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F75380" w:rsidRPr="00637D97" w:rsidRDefault="00F7538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F75380" w:rsidRPr="00637D97" w:rsidRDefault="00F75380" w:rsidP="00A03C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5380" w:rsidRPr="00723924" w:rsidTr="00626818">
        <w:tc>
          <w:tcPr>
            <w:tcW w:w="7237" w:type="dxa"/>
            <w:gridSpan w:val="4"/>
          </w:tcPr>
          <w:p w:rsidR="00F75380" w:rsidRPr="00723924" w:rsidRDefault="00F75380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505" w:type="dxa"/>
          </w:tcPr>
          <w:p w:rsidR="00F75380" w:rsidRPr="00723924" w:rsidRDefault="00F75380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74" w:type="dxa"/>
          </w:tcPr>
          <w:p w:rsidR="00F75380" w:rsidRPr="00723924" w:rsidRDefault="00F75380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74" w:type="dxa"/>
          </w:tcPr>
          <w:p w:rsidR="00F75380" w:rsidRPr="00723924" w:rsidRDefault="00F75380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1" w:type="dxa"/>
          </w:tcPr>
          <w:p w:rsidR="00F75380" w:rsidRPr="00723924" w:rsidRDefault="00F75380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14" w:type="dxa"/>
            <w:gridSpan w:val="2"/>
          </w:tcPr>
          <w:p w:rsidR="00F75380" w:rsidRPr="00723924" w:rsidRDefault="00F75380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7873" w:rsidRPr="00723924" w:rsidTr="00626818">
        <w:tc>
          <w:tcPr>
            <w:tcW w:w="7237" w:type="dxa"/>
            <w:gridSpan w:val="4"/>
          </w:tcPr>
          <w:p w:rsidR="00627873" w:rsidRPr="00723924" w:rsidRDefault="00627873" w:rsidP="00627873">
            <w:pPr>
              <w:pStyle w:val="ConsPlusNormal"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 Увеличение степени готовности муниципального образования Московской области в области гражданской обороны по отношению к базовому показателю 24%.</w:t>
            </w:r>
          </w:p>
        </w:tc>
        <w:tc>
          <w:tcPr>
            <w:tcW w:w="1505" w:type="dxa"/>
          </w:tcPr>
          <w:p w:rsidR="00627873" w:rsidRPr="00723924" w:rsidRDefault="00627873" w:rsidP="0062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" w:type="dxa"/>
          </w:tcPr>
          <w:p w:rsidR="00627873" w:rsidRPr="00723924" w:rsidRDefault="00627873" w:rsidP="0062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</w:tcPr>
          <w:p w:rsidR="00627873" w:rsidRPr="00723924" w:rsidRDefault="00627873" w:rsidP="0062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627873" w:rsidRPr="00723924" w:rsidRDefault="00627873" w:rsidP="0062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4" w:type="dxa"/>
            <w:gridSpan w:val="2"/>
          </w:tcPr>
          <w:p w:rsidR="00627873" w:rsidRPr="00723924" w:rsidRDefault="00627873" w:rsidP="0062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7A7EA9" w:rsidRPr="00723924" w:rsidRDefault="007A7EA9" w:rsidP="00A0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EA9" w:rsidRPr="00723924" w:rsidRDefault="007A7EA9" w:rsidP="00A0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CC9" w:rsidRPr="00723924" w:rsidRDefault="00015CC9" w:rsidP="00A0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457" w:rsidRPr="00723924" w:rsidRDefault="00FC3457" w:rsidP="00A0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457" w:rsidRPr="00723924" w:rsidRDefault="00FC3457" w:rsidP="00A0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83C" w:rsidRPr="00723924" w:rsidRDefault="000F383C" w:rsidP="00A0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51A" w:rsidRPr="00723924" w:rsidRDefault="00A0251A" w:rsidP="00A0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924">
        <w:rPr>
          <w:rFonts w:ascii="Times New Roman" w:hAnsi="Times New Roman"/>
          <w:b/>
          <w:sz w:val="28"/>
          <w:szCs w:val="28"/>
        </w:rPr>
        <w:lastRenderedPageBreak/>
        <w:t>Характеристика сферы реализации подпрограммы 5</w:t>
      </w:r>
    </w:p>
    <w:p w:rsidR="00A0251A" w:rsidRPr="00723924" w:rsidRDefault="00A0251A" w:rsidP="00A02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51A" w:rsidRPr="00723924" w:rsidRDefault="00A0251A" w:rsidP="00A025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На территории </w:t>
      </w:r>
      <w:r w:rsidR="00435B7C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 расположено 31 защитное сооружение гражданской обороны (ЗС ГО) 19 убежищ и 12 противорадиационных укрытий, из них ограниченного готовы 6 убежищ и 3 противорадиационных укрытия, что составляет 30 % от общего количества ЗС ГО. Для обеспечения к 2021 году готовности к приему укрываемых до 75 % ЗС ГО необходимо провести обследование, планово-предупредительный ремонт строительных конструкций и специального оборуд</w:t>
      </w:r>
      <w:r w:rsidRPr="00723924">
        <w:rPr>
          <w:rFonts w:ascii="Times New Roman" w:hAnsi="Times New Roman"/>
          <w:sz w:val="28"/>
          <w:szCs w:val="28"/>
        </w:rPr>
        <w:t>о</w:t>
      </w:r>
      <w:r w:rsidRPr="00723924">
        <w:rPr>
          <w:rFonts w:ascii="Times New Roman" w:hAnsi="Times New Roman"/>
          <w:sz w:val="28"/>
          <w:szCs w:val="28"/>
        </w:rPr>
        <w:t>вания ЗС ГО не готовых к приему укрываемых. Для экстренного укрытия населения от обычных средств поражения необход</w:t>
      </w:r>
      <w:r w:rsidRPr="00723924">
        <w:rPr>
          <w:rFonts w:ascii="Times New Roman" w:hAnsi="Times New Roman"/>
          <w:sz w:val="28"/>
          <w:szCs w:val="28"/>
        </w:rPr>
        <w:t>и</w:t>
      </w:r>
      <w:r w:rsidRPr="00723924">
        <w:rPr>
          <w:rFonts w:ascii="Times New Roman" w:hAnsi="Times New Roman"/>
          <w:sz w:val="28"/>
          <w:szCs w:val="28"/>
        </w:rPr>
        <w:t>мо содержать имеющийся фонд заглубленных помещений подземного пространства в количестве 513 помещений из расчета 297256,7 квадратных метров на 260,9 тысяч человек.</w:t>
      </w:r>
    </w:p>
    <w:p w:rsidR="00A0251A" w:rsidRPr="00723924" w:rsidRDefault="00A0251A" w:rsidP="00A025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>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</w:t>
      </w:r>
      <w:r w:rsidRPr="00723924">
        <w:rPr>
          <w:rFonts w:ascii="Times New Roman" w:hAnsi="Times New Roman"/>
          <w:sz w:val="28"/>
          <w:szCs w:val="28"/>
        </w:rPr>
        <w:t>к</w:t>
      </w:r>
      <w:r w:rsidRPr="00723924">
        <w:rPr>
          <w:rFonts w:ascii="Times New Roman" w:hAnsi="Times New Roman"/>
          <w:sz w:val="28"/>
          <w:szCs w:val="28"/>
        </w:rPr>
        <w:t xml:space="preserve">ционирования курсов ГО </w:t>
      </w:r>
      <w:r w:rsidR="000C4E2E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>.</w:t>
      </w:r>
    </w:p>
    <w:p w:rsidR="00A0251A" w:rsidRPr="00723924" w:rsidRDefault="00A0251A" w:rsidP="00A025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3924">
        <w:rPr>
          <w:rFonts w:ascii="Times New Roman" w:hAnsi="Times New Roman"/>
          <w:sz w:val="28"/>
          <w:szCs w:val="28"/>
        </w:rPr>
        <w:t xml:space="preserve">Повышение уровня защиты населения и территории </w:t>
      </w:r>
      <w:r w:rsidR="000C4E2E" w:rsidRPr="00723924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Pr="00723924">
        <w:rPr>
          <w:rFonts w:ascii="Times New Roman" w:hAnsi="Times New Roman"/>
          <w:sz w:val="28"/>
          <w:szCs w:val="28"/>
        </w:rPr>
        <w:t>опасностей</w:t>
      </w:r>
      <w:proofErr w:type="gramEnd"/>
      <w:r w:rsidR="005C5A8B">
        <w:rPr>
          <w:rFonts w:ascii="Times New Roman" w:hAnsi="Times New Roman"/>
          <w:sz w:val="28"/>
          <w:szCs w:val="28"/>
        </w:rPr>
        <w:t xml:space="preserve"> </w:t>
      </w:r>
      <w:r w:rsidRPr="00723924">
        <w:rPr>
          <w:rFonts w:ascii="Times New Roman" w:eastAsia="Times New Roman" w:hAnsi="Times New Roman"/>
          <w:sz w:val="28"/>
          <w:szCs w:val="28"/>
        </w:rPr>
        <w:t>возникающих при в</w:t>
      </w:r>
      <w:r w:rsidRPr="00723924">
        <w:rPr>
          <w:rFonts w:ascii="Times New Roman" w:eastAsia="Times New Roman" w:hAnsi="Times New Roman"/>
          <w:sz w:val="28"/>
          <w:szCs w:val="28"/>
        </w:rPr>
        <w:t>о</w:t>
      </w:r>
      <w:r w:rsidRPr="00723924">
        <w:rPr>
          <w:rFonts w:ascii="Times New Roman" w:eastAsia="Times New Roman" w:hAnsi="Times New Roman"/>
          <w:sz w:val="28"/>
          <w:szCs w:val="28"/>
        </w:rPr>
        <w:t xml:space="preserve">енных конфликтах или вследствие этих конфликтов, </w:t>
      </w:r>
      <w:r w:rsidRPr="00723924">
        <w:rPr>
          <w:rFonts w:ascii="Times New Roman" w:hAnsi="Times New Roman"/>
          <w:sz w:val="28"/>
          <w:szCs w:val="28"/>
        </w:rPr>
        <w:t>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обороны, повышения готовн</w:t>
      </w:r>
      <w:r w:rsidRPr="00723924">
        <w:rPr>
          <w:rFonts w:ascii="Times New Roman" w:hAnsi="Times New Roman"/>
          <w:sz w:val="28"/>
          <w:szCs w:val="28"/>
        </w:rPr>
        <w:t>о</w:t>
      </w:r>
      <w:r w:rsidRPr="00723924">
        <w:rPr>
          <w:rFonts w:ascii="Times New Roman" w:hAnsi="Times New Roman"/>
          <w:sz w:val="28"/>
          <w:szCs w:val="28"/>
        </w:rPr>
        <w:t xml:space="preserve">сти сил гражданской обороны </w:t>
      </w:r>
      <w:r w:rsidR="005C5A8B">
        <w:rPr>
          <w:rFonts w:ascii="Times New Roman" w:hAnsi="Times New Roman"/>
          <w:sz w:val="28"/>
          <w:szCs w:val="28"/>
        </w:rPr>
        <w:t>округа</w:t>
      </w:r>
      <w:r w:rsidRPr="00723924">
        <w:rPr>
          <w:rFonts w:ascii="Times New Roman" w:hAnsi="Times New Roman"/>
          <w:sz w:val="28"/>
          <w:szCs w:val="28"/>
        </w:rPr>
        <w:t>, объектов гражданской обороны, защитных сооружений гражданской обороны, систем управления гражданской обороны, связи, создания и содержания запасов материально-технических, продовольственных, м</w:t>
      </w:r>
      <w:r w:rsidRPr="00723924">
        <w:rPr>
          <w:rFonts w:ascii="Times New Roman" w:hAnsi="Times New Roman"/>
          <w:sz w:val="28"/>
          <w:szCs w:val="28"/>
        </w:rPr>
        <w:t>е</w:t>
      </w:r>
      <w:r w:rsidRPr="00723924">
        <w:rPr>
          <w:rFonts w:ascii="Times New Roman" w:hAnsi="Times New Roman"/>
          <w:sz w:val="28"/>
          <w:szCs w:val="28"/>
        </w:rPr>
        <w:t>дицинских и иных средств, для целей гражданской обороны, создания и оснащения оборудованием и специальной техникой нештатных формирований по обеспечению выполнения мероприятий гражданской обороны (НФГО) в учреждениях и орган</w:t>
      </w:r>
      <w:r w:rsidRPr="00723924">
        <w:rPr>
          <w:rFonts w:ascii="Times New Roman" w:hAnsi="Times New Roman"/>
          <w:sz w:val="28"/>
          <w:szCs w:val="28"/>
        </w:rPr>
        <w:t>и</w:t>
      </w:r>
      <w:r w:rsidRPr="00723924">
        <w:rPr>
          <w:rFonts w:ascii="Times New Roman" w:hAnsi="Times New Roman"/>
          <w:sz w:val="28"/>
          <w:szCs w:val="28"/>
        </w:rPr>
        <w:t>зациях, подведомственных администра</w:t>
      </w:r>
      <w:r w:rsidR="000C4E2E" w:rsidRPr="00723924">
        <w:rPr>
          <w:rFonts w:ascii="Times New Roman" w:hAnsi="Times New Roman"/>
          <w:sz w:val="28"/>
          <w:szCs w:val="28"/>
        </w:rPr>
        <w:t>ции округа</w:t>
      </w:r>
      <w:r w:rsidRPr="00723924">
        <w:rPr>
          <w:rFonts w:ascii="Times New Roman" w:hAnsi="Times New Roman"/>
          <w:sz w:val="28"/>
          <w:szCs w:val="28"/>
        </w:rPr>
        <w:t>.</w:t>
      </w:r>
    </w:p>
    <w:p w:rsidR="00A0251A" w:rsidRPr="00723924" w:rsidRDefault="00A0251A" w:rsidP="00A025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A9" w:rsidRPr="00723924" w:rsidRDefault="007A7EA9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A9" w:rsidRPr="00723924" w:rsidRDefault="007A7EA9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A9" w:rsidRPr="00723924" w:rsidRDefault="007A7EA9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A9" w:rsidRPr="00723924" w:rsidRDefault="007A7EA9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реализации</w:t>
      </w:r>
      <w:r w:rsidR="00E8367A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>подпрограммы 5</w:t>
      </w:r>
    </w:p>
    <w:p w:rsidR="00A0251A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«Обеспечение мероприятий гражданской обороны на территории </w:t>
      </w:r>
      <w:r w:rsidR="000C4E2E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области»</w:t>
      </w:r>
      <w:r w:rsidR="00D84CFE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0C4E2E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«Безопасность населения» на 2017-2021 годы</w:t>
      </w:r>
    </w:p>
    <w:p w:rsidR="00A0251A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3"/>
        <w:gridCol w:w="1247"/>
        <w:gridCol w:w="1020"/>
        <w:gridCol w:w="1984"/>
        <w:gridCol w:w="1361"/>
        <w:gridCol w:w="1474"/>
        <w:gridCol w:w="1077"/>
        <w:gridCol w:w="993"/>
        <w:gridCol w:w="992"/>
        <w:gridCol w:w="992"/>
        <w:gridCol w:w="992"/>
      </w:tblGrid>
      <w:tr w:rsidR="00D501E7" w:rsidRPr="00723924" w:rsidTr="00993478">
        <w:tc>
          <w:tcPr>
            <w:tcW w:w="569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3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267" w:type="dxa"/>
            <w:gridSpan w:val="2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дачи (тыс. руб.)</w:t>
            </w:r>
          </w:p>
        </w:tc>
        <w:tc>
          <w:tcPr>
            <w:tcW w:w="1984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Показатель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лизации мер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приятий муниц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61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vMerge w:val="restart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чение пок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зателя (на начало 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лизации программы</w:t>
            </w:r>
            <w:proofErr w:type="gramEnd"/>
          </w:p>
        </w:tc>
        <w:tc>
          <w:tcPr>
            <w:tcW w:w="5046" w:type="dxa"/>
            <w:gridSpan w:val="5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D501E7" w:rsidRPr="00723924" w:rsidTr="00993478">
        <w:tc>
          <w:tcPr>
            <w:tcW w:w="569" w:type="dxa"/>
            <w:vMerge/>
          </w:tcPr>
          <w:p w:rsidR="00A0251A" w:rsidRPr="00723924" w:rsidRDefault="00A0251A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A0251A" w:rsidRPr="00723924" w:rsidRDefault="00A0251A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251A" w:rsidRPr="00723924" w:rsidRDefault="00A0251A" w:rsidP="000C4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0C4E2E" w:rsidRPr="00723924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0C4E2E"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4E2E" w:rsidRPr="00723924">
              <w:rPr>
                <w:rFonts w:ascii="Times New Roman" w:hAnsi="Times New Roman" w:cs="Times New Roman"/>
                <w:sz w:val="24"/>
                <w:szCs w:val="24"/>
              </w:rPr>
              <w:t>го округа</w:t>
            </w:r>
          </w:p>
        </w:tc>
        <w:tc>
          <w:tcPr>
            <w:tcW w:w="1020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Другие исто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ники (в разрезе)</w:t>
            </w:r>
          </w:p>
        </w:tc>
        <w:tc>
          <w:tcPr>
            <w:tcW w:w="1984" w:type="dxa"/>
            <w:vMerge/>
          </w:tcPr>
          <w:p w:rsidR="00A0251A" w:rsidRPr="00723924" w:rsidRDefault="00A0251A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A0251A" w:rsidRPr="00723924" w:rsidRDefault="00A0251A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251A" w:rsidRPr="00723924" w:rsidRDefault="00A0251A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501E7" w:rsidRPr="00723924" w:rsidTr="00993478">
        <w:tc>
          <w:tcPr>
            <w:tcW w:w="569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0251A" w:rsidRPr="00723924" w:rsidRDefault="00A0251A" w:rsidP="00993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57A" w:rsidRPr="00723924" w:rsidTr="006B1868">
        <w:trPr>
          <w:trHeight w:val="3036"/>
        </w:trPr>
        <w:tc>
          <w:tcPr>
            <w:tcW w:w="569" w:type="dxa"/>
          </w:tcPr>
          <w:p w:rsidR="0022357A" w:rsidRPr="00723924" w:rsidRDefault="0022357A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3" w:type="dxa"/>
          </w:tcPr>
          <w:p w:rsidR="0022357A" w:rsidRPr="00723924" w:rsidRDefault="0022357A" w:rsidP="009934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1. </w:t>
            </w:r>
          </w:p>
          <w:p w:rsidR="0022357A" w:rsidRPr="00723924" w:rsidRDefault="0022357A" w:rsidP="0099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Реализация задач гра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данской обороны и обе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печение выполнения м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роприятий Плана гра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данской обороны и защ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ты населения городского округа Московской обл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247" w:type="dxa"/>
          </w:tcPr>
          <w:p w:rsidR="0022357A" w:rsidRPr="00A83FE1" w:rsidRDefault="00B12CA9" w:rsidP="00BB28D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E1">
              <w:rPr>
                <w:rFonts w:ascii="Times New Roman" w:hAnsi="Times New Roman" w:cs="Times New Roman"/>
                <w:b/>
                <w:sz w:val="24"/>
                <w:szCs w:val="24"/>
              </w:rPr>
              <w:t>25165</w:t>
            </w:r>
          </w:p>
        </w:tc>
        <w:tc>
          <w:tcPr>
            <w:tcW w:w="1020" w:type="dxa"/>
          </w:tcPr>
          <w:p w:rsidR="00E94120" w:rsidRPr="00A83FE1" w:rsidRDefault="004314DE" w:rsidP="00993478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3FE1">
              <w:rPr>
                <w:rFonts w:ascii="Times New Roman" w:hAnsi="Times New Roman" w:cs="Times New Roman"/>
                <w:b/>
                <w:sz w:val="24"/>
                <w:szCs w:val="24"/>
              </w:rPr>
              <w:t>3866</w:t>
            </w:r>
          </w:p>
          <w:p w:rsidR="00EA5DB5" w:rsidRPr="00A83FE1" w:rsidRDefault="00EA5DB5" w:rsidP="00993478">
            <w:pPr>
              <w:pStyle w:val="ConsPlusNormal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357A" w:rsidRPr="00723924" w:rsidRDefault="0022357A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ст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пени готовности муниципального образования Московской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ласти в области гражданской обороны по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ношению к баз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вому показателю 24%.</w:t>
            </w:r>
          </w:p>
        </w:tc>
        <w:tc>
          <w:tcPr>
            <w:tcW w:w="1361" w:type="dxa"/>
          </w:tcPr>
          <w:p w:rsidR="0022357A" w:rsidRPr="00723924" w:rsidRDefault="0022357A" w:rsidP="00993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4" w:type="dxa"/>
          </w:tcPr>
          <w:p w:rsidR="0022357A" w:rsidRPr="00723924" w:rsidRDefault="0022357A" w:rsidP="0077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22357A" w:rsidRPr="00723924" w:rsidRDefault="0022357A" w:rsidP="006B1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2357A" w:rsidRPr="00723924" w:rsidRDefault="0022357A" w:rsidP="006B1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2357A" w:rsidRPr="00723924" w:rsidRDefault="0022357A" w:rsidP="006B1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2357A" w:rsidRPr="00723924" w:rsidRDefault="0022357A" w:rsidP="006B1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2357A" w:rsidRPr="00723924" w:rsidRDefault="0022357A" w:rsidP="006B1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F45" w:rsidRPr="00723924" w:rsidRDefault="00F66F45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F45" w:rsidRPr="00723924" w:rsidRDefault="00F66F45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F45" w:rsidRPr="00723924" w:rsidRDefault="00F66F45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F45" w:rsidRPr="00723924" w:rsidRDefault="00F66F45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F45" w:rsidRPr="00723924" w:rsidRDefault="00F66F45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F45" w:rsidRPr="00723924" w:rsidRDefault="00F66F45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DC1" w:rsidRPr="00723924" w:rsidRDefault="00986DC1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A0251A" w:rsidRPr="00723924" w:rsidRDefault="00A0251A" w:rsidP="00A025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 5</w:t>
      </w:r>
      <w:r w:rsidR="00F42A96" w:rsidRPr="0072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24">
        <w:rPr>
          <w:b/>
          <w:sz w:val="28"/>
          <w:szCs w:val="28"/>
        </w:rPr>
        <w:t>«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Обеспечение мероприятий гражданской обороны на территории </w:t>
      </w:r>
      <w:r w:rsidR="000C4E2E" w:rsidRPr="00723924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</w:t>
      </w:r>
      <w:r w:rsidRPr="0072392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Pr="00723924">
        <w:rPr>
          <w:b/>
          <w:sz w:val="28"/>
          <w:szCs w:val="28"/>
        </w:rPr>
        <w:t>»</w:t>
      </w:r>
      <w:r w:rsidR="00F42A96" w:rsidRPr="00723924">
        <w:rPr>
          <w:b/>
          <w:sz w:val="28"/>
          <w:szCs w:val="28"/>
        </w:rPr>
        <w:t xml:space="preserve"> 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0C4E2E" w:rsidRPr="00723924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  <w:r w:rsidRPr="00723924">
        <w:rPr>
          <w:rFonts w:ascii="Times New Roman" w:hAnsi="Times New Roman" w:cs="Times New Roman"/>
          <w:b/>
          <w:sz w:val="28"/>
          <w:szCs w:val="28"/>
        </w:rPr>
        <w:t xml:space="preserve"> «Безопасность насел</w:t>
      </w:r>
      <w:r w:rsidRPr="00723924">
        <w:rPr>
          <w:rFonts w:ascii="Times New Roman" w:hAnsi="Times New Roman" w:cs="Times New Roman"/>
          <w:b/>
          <w:sz w:val="28"/>
          <w:szCs w:val="28"/>
        </w:rPr>
        <w:t>е</w:t>
      </w:r>
      <w:r w:rsidRPr="00723924">
        <w:rPr>
          <w:rFonts w:ascii="Times New Roman" w:hAnsi="Times New Roman" w:cs="Times New Roman"/>
          <w:b/>
          <w:sz w:val="28"/>
          <w:szCs w:val="28"/>
        </w:rPr>
        <w:t>ния» на 2017-2021 годы</w:t>
      </w:r>
    </w:p>
    <w:tbl>
      <w:tblPr>
        <w:tblpPr w:leftFromText="180" w:rightFromText="180" w:vertAnchor="text" w:horzAnchor="margin" w:tblpXSpec="center" w:tblpY="236"/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1971"/>
        <w:gridCol w:w="850"/>
        <w:gridCol w:w="1201"/>
        <w:gridCol w:w="1557"/>
        <w:gridCol w:w="1351"/>
        <w:gridCol w:w="9"/>
        <w:gridCol w:w="1125"/>
        <w:gridCol w:w="925"/>
        <w:gridCol w:w="987"/>
        <w:gridCol w:w="6"/>
        <w:gridCol w:w="850"/>
        <w:gridCol w:w="1005"/>
        <w:gridCol w:w="1558"/>
        <w:gridCol w:w="1557"/>
      </w:tblGrid>
      <w:tr w:rsidR="00D501E7" w:rsidRPr="00723924" w:rsidTr="008B4AF2">
        <w:tc>
          <w:tcPr>
            <w:tcW w:w="791" w:type="dxa"/>
            <w:vMerge w:val="restart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1" w:type="dxa"/>
            <w:vMerge w:val="restart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3924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</w:tc>
        <w:tc>
          <w:tcPr>
            <w:tcW w:w="850" w:type="dxa"/>
            <w:vMerge w:val="restart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нения мер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201" w:type="dxa"/>
            <w:vMerge w:val="restart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1557" w:type="dxa"/>
            <w:vMerge w:val="restart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нансирования мероприятия в текущем финансовом году (тыс. руб.)</w:t>
            </w:r>
            <w:hyperlink w:anchor="P981" w:history="1">
              <w:r w:rsidRPr="0072392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351" w:type="dxa"/>
            <w:vMerge w:val="restart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907" w:type="dxa"/>
            <w:gridSpan w:val="7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за 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полнение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роприятия подпрогра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557" w:type="dxa"/>
            <w:vMerge w:val="restart"/>
          </w:tcPr>
          <w:p w:rsidR="00A0251A" w:rsidRPr="00723924" w:rsidRDefault="00A0251A" w:rsidP="0057798A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мероприятий  подпрогра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E7" w:rsidRPr="00723924" w:rsidTr="008B4AF2">
        <w:tc>
          <w:tcPr>
            <w:tcW w:w="791" w:type="dxa"/>
            <w:vMerge/>
          </w:tcPr>
          <w:p w:rsidR="00A0251A" w:rsidRPr="00723924" w:rsidRDefault="00A0251A" w:rsidP="00577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A0251A" w:rsidRPr="00723924" w:rsidRDefault="00A0251A" w:rsidP="005779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251A" w:rsidRPr="00723924" w:rsidRDefault="00A0251A" w:rsidP="00577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0251A" w:rsidRPr="00723924" w:rsidRDefault="00A0251A" w:rsidP="00577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0251A" w:rsidRPr="00723924" w:rsidRDefault="00A0251A" w:rsidP="00577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A0251A" w:rsidRPr="00723924" w:rsidRDefault="00A0251A" w:rsidP="00577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5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gridSpan w:val="2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5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  <w:vMerge/>
          </w:tcPr>
          <w:p w:rsidR="00A0251A" w:rsidRPr="00723924" w:rsidRDefault="00A0251A" w:rsidP="00577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0251A" w:rsidRPr="00723924" w:rsidRDefault="00A0251A" w:rsidP="00577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1E7" w:rsidRPr="00723924" w:rsidTr="008B4AF2">
        <w:tc>
          <w:tcPr>
            <w:tcW w:w="791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392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A0251A" w:rsidRPr="00723924" w:rsidRDefault="00A0251A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5387" w:rsidRPr="00723924" w:rsidTr="00C15387">
        <w:tc>
          <w:tcPr>
            <w:tcW w:w="791" w:type="dxa"/>
            <w:vMerge w:val="restart"/>
          </w:tcPr>
          <w:p w:rsidR="00C15387" w:rsidRPr="00723924" w:rsidRDefault="00C15387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vMerge w:val="restart"/>
          </w:tcPr>
          <w:p w:rsidR="00C15387" w:rsidRPr="00723924" w:rsidRDefault="00C15387" w:rsidP="0057798A">
            <w:pPr>
              <w:pStyle w:val="ConsPlusNormal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  <w:r w:rsidRPr="0072392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15387" w:rsidRPr="00723924" w:rsidRDefault="00C15387" w:rsidP="005779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Реализация задач гражданской обороны и обе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печение выпо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нения меропри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тий Плана 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данской обороны и защиты насел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ния городского округа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области.</w:t>
            </w:r>
          </w:p>
        </w:tc>
        <w:tc>
          <w:tcPr>
            <w:tcW w:w="850" w:type="dxa"/>
            <w:vMerge w:val="restart"/>
          </w:tcPr>
          <w:p w:rsidR="00C15387" w:rsidRPr="00723924" w:rsidRDefault="00C15387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C15387" w:rsidRPr="00723924" w:rsidRDefault="00C15387" w:rsidP="005779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C15387" w:rsidRPr="00723924" w:rsidRDefault="00C15387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C5F37" w:rsidRDefault="00B34EA9" w:rsidP="00C153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29031</w:t>
            </w:r>
          </w:p>
          <w:p w:rsidR="00EA5DB5" w:rsidRPr="000F4F03" w:rsidRDefault="00EA5DB5" w:rsidP="00C15387">
            <w:pPr>
              <w:pStyle w:val="ConsPlusNormal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C5F37" w:rsidRDefault="00B34EA9" w:rsidP="00C153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  <w:p w:rsidR="00EA5DB5" w:rsidRPr="000F4F03" w:rsidRDefault="00EA5DB5" w:rsidP="00C15387">
            <w:pPr>
              <w:pStyle w:val="ConsPlusNormal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925" w:type="dxa"/>
          </w:tcPr>
          <w:p w:rsidR="00C15387" w:rsidRPr="00723924" w:rsidRDefault="00C15387" w:rsidP="00C15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6555</w:t>
            </w:r>
          </w:p>
        </w:tc>
        <w:tc>
          <w:tcPr>
            <w:tcW w:w="993" w:type="dxa"/>
            <w:gridSpan w:val="2"/>
          </w:tcPr>
          <w:p w:rsidR="00C15387" w:rsidRPr="00723924" w:rsidRDefault="00C15387" w:rsidP="00C15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5522</w:t>
            </w:r>
          </w:p>
        </w:tc>
        <w:tc>
          <w:tcPr>
            <w:tcW w:w="850" w:type="dxa"/>
          </w:tcPr>
          <w:p w:rsidR="00C15387" w:rsidRPr="00723924" w:rsidRDefault="00C15387" w:rsidP="00C15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6544</w:t>
            </w:r>
          </w:p>
        </w:tc>
        <w:tc>
          <w:tcPr>
            <w:tcW w:w="1005" w:type="dxa"/>
          </w:tcPr>
          <w:p w:rsidR="00C15387" w:rsidRPr="00723924" w:rsidRDefault="00C15387" w:rsidP="00C15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6544</w:t>
            </w:r>
          </w:p>
        </w:tc>
        <w:tc>
          <w:tcPr>
            <w:tcW w:w="1558" w:type="dxa"/>
          </w:tcPr>
          <w:p w:rsidR="00C15387" w:rsidRPr="00723924" w:rsidRDefault="00C15387" w:rsidP="00577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C15387" w:rsidRPr="00723924" w:rsidRDefault="00DC69FC" w:rsidP="0057798A">
            <w:pPr>
              <w:spacing w:after="0" w:line="240" w:lineRule="auto"/>
              <w:rPr>
                <w:sz w:val="16"/>
                <w:szCs w:val="16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степени г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товности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ния Моско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области в области гражданской обороны по отношению к базовому п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казателю 24%.</w:t>
            </w:r>
          </w:p>
        </w:tc>
      </w:tr>
      <w:tr w:rsidR="00C15387" w:rsidRPr="00723924" w:rsidTr="00C15387">
        <w:trPr>
          <w:trHeight w:val="1179"/>
        </w:trPr>
        <w:tc>
          <w:tcPr>
            <w:tcW w:w="791" w:type="dxa"/>
            <w:vMerge/>
          </w:tcPr>
          <w:p w:rsidR="00C15387" w:rsidRPr="00723924" w:rsidRDefault="00C15387" w:rsidP="00B41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15387" w:rsidRPr="00723924" w:rsidRDefault="00C15387" w:rsidP="00B41F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C15387" w:rsidRPr="00723924" w:rsidRDefault="00C15387" w:rsidP="00B41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15387" w:rsidRPr="00723924" w:rsidRDefault="00C15387" w:rsidP="00B41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C15387" w:rsidRPr="00723924" w:rsidRDefault="00C15387" w:rsidP="00B41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C15387" w:rsidRPr="00723924" w:rsidRDefault="00C15387" w:rsidP="00C15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25165</w:t>
            </w:r>
          </w:p>
        </w:tc>
        <w:tc>
          <w:tcPr>
            <w:tcW w:w="1134" w:type="dxa"/>
            <w:gridSpan w:val="2"/>
          </w:tcPr>
          <w:p w:rsidR="00C15387" w:rsidRPr="00723924" w:rsidRDefault="00C15387" w:rsidP="00C15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C15387" w:rsidRPr="00723924" w:rsidRDefault="00C15387" w:rsidP="00C15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6555</w:t>
            </w:r>
          </w:p>
        </w:tc>
        <w:tc>
          <w:tcPr>
            <w:tcW w:w="993" w:type="dxa"/>
            <w:gridSpan w:val="2"/>
          </w:tcPr>
          <w:p w:rsidR="00C15387" w:rsidRPr="00723924" w:rsidRDefault="00C15387" w:rsidP="00C15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5522</w:t>
            </w:r>
          </w:p>
        </w:tc>
        <w:tc>
          <w:tcPr>
            <w:tcW w:w="850" w:type="dxa"/>
          </w:tcPr>
          <w:p w:rsidR="00C15387" w:rsidRPr="00723924" w:rsidRDefault="00C15387" w:rsidP="00C15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6544</w:t>
            </w:r>
          </w:p>
        </w:tc>
        <w:tc>
          <w:tcPr>
            <w:tcW w:w="1005" w:type="dxa"/>
          </w:tcPr>
          <w:p w:rsidR="00C15387" w:rsidRPr="00723924" w:rsidRDefault="00C15387" w:rsidP="00C15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6544</w:t>
            </w:r>
          </w:p>
        </w:tc>
        <w:tc>
          <w:tcPr>
            <w:tcW w:w="1558" w:type="dxa"/>
          </w:tcPr>
          <w:p w:rsidR="00C15387" w:rsidRPr="00723924" w:rsidRDefault="00C15387" w:rsidP="00B41F3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23924">
              <w:rPr>
                <w:sz w:val="24"/>
                <w:szCs w:val="24"/>
              </w:rPr>
              <w:t>Адм</w:t>
            </w:r>
            <w:proofErr w:type="gramStart"/>
            <w:r w:rsidRPr="00723924">
              <w:rPr>
                <w:sz w:val="24"/>
                <w:szCs w:val="24"/>
              </w:rPr>
              <w:t>.Г</w:t>
            </w:r>
            <w:proofErr w:type="gramEnd"/>
            <w:r w:rsidRPr="00723924">
              <w:rPr>
                <w:sz w:val="24"/>
                <w:szCs w:val="24"/>
              </w:rPr>
              <w:t>О</w:t>
            </w:r>
            <w:proofErr w:type="spellEnd"/>
          </w:p>
          <w:p w:rsidR="00C15387" w:rsidRPr="00723924" w:rsidRDefault="00C15387" w:rsidP="00B41F3B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C15387" w:rsidRPr="00723924" w:rsidRDefault="00C15387" w:rsidP="00B41F3B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МКУ «ЕДДС»</w:t>
            </w:r>
          </w:p>
          <w:p w:rsidR="00C15387" w:rsidRPr="00723924" w:rsidRDefault="00C15387" w:rsidP="00B41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C15387" w:rsidRPr="00723924" w:rsidRDefault="00C15387" w:rsidP="00B41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C1" w:rsidRPr="00723924" w:rsidTr="008B4AF2">
        <w:tc>
          <w:tcPr>
            <w:tcW w:w="791" w:type="dxa"/>
            <w:vMerge/>
          </w:tcPr>
          <w:p w:rsidR="00986DC1" w:rsidRPr="00723924" w:rsidRDefault="00986DC1" w:rsidP="00986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986DC1" w:rsidRPr="00723924" w:rsidRDefault="00986DC1" w:rsidP="00986D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86DC1" w:rsidRPr="00723924" w:rsidRDefault="00986DC1" w:rsidP="00986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86DC1" w:rsidRPr="00723924" w:rsidRDefault="00986DC1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986DC1" w:rsidRPr="00723924" w:rsidRDefault="00986DC1" w:rsidP="00986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C5F37" w:rsidRDefault="00B34EA9" w:rsidP="00986DC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  <w:p w:rsidR="00EA5DB5" w:rsidRPr="000F4F03" w:rsidRDefault="00EA5DB5" w:rsidP="00986DC1">
            <w:pPr>
              <w:pStyle w:val="ConsPlusNormal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C5F37" w:rsidRDefault="00B34EA9" w:rsidP="00986DC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  <w:p w:rsidR="00EA5DB5" w:rsidRPr="000F4F03" w:rsidRDefault="00EA5DB5" w:rsidP="00986DC1">
            <w:pPr>
              <w:pStyle w:val="ConsPlusNormal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925" w:type="dxa"/>
          </w:tcPr>
          <w:p w:rsidR="00986DC1" w:rsidRPr="00723924" w:rsidRDefault="00F42A96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986DC1" w:rsidRPr="00723924" w:rsidRDefault="00F42A96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6DC1" w:rsidRPr="00723924" w:rsidRDefault="00F42A96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986DC1" w:rsidRPr="00723924" w:rsidRDefault="00F42A96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986DC1" w:rsidRPr="00723924" w:rsidRDefault="00986DC1" w:rsidP="00986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986DC1" w:rsidRPr="00723924" w:rsidRDefault="00986DC1" w:rsidP="00986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C1" w:rsidRPr="00723924" w:rsidTr="008B4AF2">
        <w:tc>
          <w:tcPr>
            <w:tcW w:w="791" w:type="dxa"/>
            <w:vMerge/>
            <w:tcBorders>
              <w:bottom w:val="single" w:sz="4" w:space="0" w:color="auto"/>
            </w:tcBorders>
          </w:tcPr>
          <w:p w:rsidR="00986DC1" w:rsidRPr="00723924" w:rsidRDefault="00986DC1" w:rsidP="00986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</w:tcBorders>
          </w:tcPr>
          <w:p w:rsidR="00986DC1" w:rsidRPr="00723924" w:rsidRDefault="00986DC1" w:rsidP="00986D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86DC1" w:rsidRPr="00723924" w:rsidRDefault="00986DC1" w:rsidP="00986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986DC1" w:rsidRPr="00723924" w:rsidRDefault="00986DC1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986DC1" w:rsidRPr="00723924" w:rsidRDefault="00986DC1" w:rsidP="00986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986DC1" w:rsidRPr="00723924" w:rsidRDefault="00F42A96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86DC1" w:rsidRPr="00723924" w:rsidRDefault="00F42A96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986DC1" w:rsidRPr="00723924" w:rsidRDefault="00F42A96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86DC1" w:rsidRPr="00723924" w:rsidRDefault="00F42A96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6DC1" w:rsidRPr="00723924" w:rsidRDefault="00F42A96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986DC1" w:rsidRPr="00723924" w:rsidRDefault="00F42A96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6DC1" w:rsidRPr="00723924" w:rsidRDefault="00986DC1" w:rsidP="00986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986DC1" w:rsidRPr="00723924" w:rsidRDefault="00986DC1" w:rsidP="00986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D7" w:rsidRPr="00723924" w:rsidTr="008B4AF2"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7" w:rsidRPr="00723924" w:rsidRDefault="006F2ED7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7" w:rsidRPr="00723924" w:rsidRDefault="006F2ED7" w:rsidP="00986DC1">
            <w:pPr>
              <w:pStyle w:val="ConsPlusCell"/>
              <w:ind w:left="-56" w:right="-121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Создание запасов материально-технических, пр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довольственных, медицинских и иных сре</w:t>
            </w:r>
            <w:proofErr w:type="gramStart"/>
            <w:r w:rsidRPr="00723924">
              <w:rPr>
                <w:sz w:val="24"/>
                <w:szCs w:val="24"/>
              </w:rPr>
              <w:t>дств дл</w:t>
            </w:r>
            <w:proofErr w:type="gramEnd"/>
            <w:r w:rsidRPr="00723924">
              <w:rPr>
                <w:sz w:val="24"/>
                <w:szCs w:val="24"/>
              </w:rPr>
              <w:t xml:space="preserve">я </w:t>
            </w:r>
            <w:r w:rsidRPr="00723924">
              <w:rPr>
                <w:sz w:val="24"/>
                <w:szCs w:val="24"/>
              </w:rPr>
              <w:lastRenderedPageBreak/>
              <w:t>целей гражданской обороны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7" w:rsidRPr="00723924" w:rsidRDefault="006F2ED7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7" w:rsidRPr="00723924" w:rsidRDefault="006F2ED7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7" w:rsidRPr="00723924" w:rsidRDefault="006F2ED7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37" w:rsidRPr="00723924" w:rsidRDefault="00B34EA9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37" w:rsidRPr="00723924" w:rsidRDefault="00B34EA9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7" w:rsidRPr="00723924" w:rsidRDefault="00017297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7" w:rsidRPr="00723924" w:rsidRDefault="006F2ED7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7" w:rsidRPr="00723924" w:rsidRDefault="006F2ED7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7" w:rsidRPr="00723924" w:rsidRDefault="006F2ED7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F45" w:rsidRPr="00723924" w:rsidRDefault="00F66F45" w:rsidP="00F66F4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23924">
              <w:rPr>
                <w:sz w:val="24"/>
                <w:szCs w:val="24"/>
              </w:rPr>
              <w:t>Адм</w:t>
            </w:r>
            <w:proofErr w:type="gramStart"/>
            <w:r w:rsidRPr="00723924">
              <w:rPr>
                <w:sz w:val="24"/>
                <w:szCs w:val="24"/>
              </w:rPr>
              <w:t>.Г</w:t>
            </w:r>
            <w:proofErr w:type="gramEnd"/>
            <w:r w:rsidRPr="00723924">
              <w:rPr>
                <w:sz w:val="24"/>
                <w:szCs w:val="24"/>
              </w:rPr>
              <w:t>О</w:t>
            </w:r>
            <w:proofErr w:type="spellEnd"/>
          </w:p>
          <w:p w:rsidR="00F66F45" w:rsidRPr="00723924" w:rsidRDefault="00F66F45" w:rsidP="00F66F45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F66F45" w:rsidRPr="00723924" w:rsidRDefault="00F66F45" w:rsidP="00F66F45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МКУ «ЕДДС»</w:t>
            </w:r>
          </w:p>
          <w:p w:rsidR="006F2ED7" w:rsidRPr="00723924" w:rsidRDefault="006F2ED7" w:rsidP="001327B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7" w:rsidRPr="00723924" w:rsidRDefault="006F2ED7" w:rsidP="00986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19" w:rsidRPr="00723924" w:rsidTr="008B4AF2">
        <w:tc>
          <w:tcPr>
            <w:tcW w:w="791" w:type="dxa"/>
            <w:vMerge/>
            <w:tcBorders>
              <w:top w:val="single" w:sz="4" w:space="0" w:color="auto"/>
            </w:tcBorders>
          </w:tcPr>
          <w:p w:rsidR="00B22019" w:rsidRPr="00723924" w:rsidRDefault="00B22019" w:rsidP="00B22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</w:tcBorders>
          </w:tcPr>
          <w:p w:rsidR="00B22019" w:rsidRPr="00723924" w:rsidRDefault="00B22019" w:rsidP="00B220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B22019" w:rsidRPr="00723924" w:rsidRDefault="00B22019" w:rsidP="00B22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B22019" w:rsidRPr="00723924" w:rsidRDefault="00017297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2019" w:rsidRPr="007239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22019" w:rsidRPr="00723924" w:rsidRDefault="00F42A96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B22019" w:rsidRPr="00723924" w:rsidRDefault="00017297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019" w:rsidRPr="00723924" w:rsidRDefault="00B22019" w:rsidP="00B2201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19" w:rsidRPr="00723924" w:rsidTr="008B4AF2">
        <w:tc>
          <w:tcPr>
            <w:tcW w:w="791" w:type="dxa"/>
            <w:vMerge/>
            <w:tcBorders>
              <w:top w:val="single" w:sz="4" w:space="0" w:color="auto"/>
            </w:tcBorders>
          </w:tcPr>
          <w:p w:rsidR="00B22019" w:rsidRPr="00723924" w:rsidRDefault="00B22019" w:rsidP="00B22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</w:tcBorders>
          </w:tcPr>
          <w:p w:rsidR="00B22019" w:rsidRPr="00723924" w:rsidRDefault="00B22019" w:rsidP="00B220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B22019" w:rsidRPr="00723924" w:rsidRDefault="00B22019" w:rsidP="00B22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бюджета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5C5F37" w:rsidRPr="00723924" w:rsidRDefault="00B34EA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C5F37" w:rsidRPr="00723924" w:rsidRDefault="00B34EA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B22019" w:rsidRPr="00723924" w:rsidRDefault="00F42A96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B22019" w:rsidRPr="00723924" w:rsidRDefault="00F42A96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2019" w:rsidRPr="00723924" w:rsidRDefault="00F42A96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B22019" w:rsidRPr="00723924" w:rsidRDefault="00F42A96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019" w:rsidRPr="00723924" w:rsidRDefault="00B22019" w:rsidP="00B2201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19" w:rsidRPr="00723924" w:rsidTr="008B4AF2">
        <w:tc>
          <w:tcPr>
            <w:tcW w:w="791" w:type="dxa"/>
            <w:vMerge/>
          </w:tcPr>
          <w:p w:rsidR="00B22019" w:rsidRPr="00723924" w:rsidRDefault="00B22019" w:rsidP="00B22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B22019" w:rsidRPr="00723924" w:rsidRDefault="00B22019" w:rsidP="00B220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2019" w:rsidRPr="00723924" w:rsidRDefault="00B22019" w:rsidP="00B22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B22019" w:rsidRPr="00723924" w:rsidRDefault="00B22019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F0" w:rsidRPr="00723924" w:rsidTr="008B4AF2">
        <w:tc>
          <w:tcPr>
            <w:tcW w:w="791" w:type="dxa"/>
            <w:vMerge w:val="restart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971" w:type="dxa"/>
            <w:vMerge w:val="restart"/>
          </w:tcPr>
          <w:p w:rsidR="00B23EF0" w:rsidRPr="00723924" w:rsidRDefault="00B23EF0" w:rsidP="00B23EF0">
            <w:pPr>
              <w:pStyle w:val="ConsPlusCell"/>
              <w:ind w:left="-56" w:right="-121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Приобретение имущества гра</w:t>
            </w:r>
            <w:r w:rsidRPr="00723924">
              <w:rPr>
                <w:sz w:val="24"/>
                <w:szCs w:val="24"/>
              </w:rPr>
              <w:t>ж</w:t>
            </w:r>
            <w:r w:rsidRPr="00723924">
              <w:rPr>
                <w:sz w:val="24"/>
                <w:szCs w:val="24"/>
              </w:rPr>
              <w:t>данской обороны, организация и обеспечение его содержания.</w:t>
            </w:r>
          </w:p>
        </w:tc>
        <w:tc>
          <w:tcPr>
            <w:tcW w:w="850" w:type="dxa"/>
            <w:vMerge w:val="restart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C5F37" w:rsidRPr="00723924" w:rsidRDefault="00B34EA9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</w:tcPr>
          <w:p w:rsidR="005C5F37" w:rsidRPr="00723924" w:rsidRDefault="00B34EA9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vMerge w:val="restart"/>
          </w:tcPr>
          <w:p w:rsidR="00B23EF0" w:rsidRPr="00723924" w:rsidRDefault="00B23EF0" w:rsidP="00B23EF0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23924">
              <w:rPr>
                <w:sz w:val="24"/>
                <w:szCs w:val="24"/>
              </w:rPr>
              <w:t>Адм</w:t>
            </w:r>
            <w:proofErr w:type="gramStart"/>
            <w:r w:rsidRPr="00723924">
              <w:rPr>
                <w:sz w:val="24"/>
                <w:szCs w:val="24"/>
              </w:rPr>
              <w:t>.Г</w:t>
            </w:r>
            <w:proofErr w:type="gramEnd"/>
            <w:r w:rsidRPr="00723924">
              <w:rPr>
                <w:sz w:val="24"/>
                <w:szCs w:val="24"/>
              </w:rPr>
              <w:t>О</w:t>
            </w:r>
            <w:proofErr w:type="spellEnd"/>
          </w:p>
          <w:p w:rsidR="00B23EF0" w:rsidRPr="00723924" w:rsidRDefault="00B23EF0" w:rsidP="00B23EF0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B23EF0" w:rsidRPr="00723924" w:rsidRDefault="00B23EF0" w:rsidP="00B23EF0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МКУ «ЕДДС»</w:t>
            </w:r>
          </w:p>
          <w:p w:rsidR="00B23EF0" w:rsidRPr="00723924" w:rsidRDefault="00B23EF0" w:rsidP="00B23E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B23EF0" w:rsidRPr="00723924" w:rsidRDefault="00DC69FC" w:rsidP="00DC69FC">
            <w:pPr>
              <w:spacing w:after="0" w:line="240" w:lineRule="auto"/>
              <w:rPr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B23EF0" w:rsidRPr="00723924">
              <w:rPr>
                <w:rFonts w:ascii="Times New Roman" w:hAnsi="Times New Roman"/>
                <w:sz w:val="24"/>
                <w:szCs w:val="24"/>
              </w:rPr>
              <w:t xml:space="preserve"> запас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ов</w:t>
            </w:r>
            <w:r w:rsidR="00B23EF0" w:rsidRPr="00723924">
              <w:rPr>
                <w:rFonts w:ascii="Times New Roman" w:hAnsi="Times New Roman"/>
                <w:sz w:val="24"/>
                <w:szCs w:val="24"/>
              </w:rPr>
              <w:t xml:space="preserve"> мат</w:t>
            </w:r>
            <w:r w:rsidR="00B23EF0"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="00B23EF0" w:rsidRPr="00723924">
              <w:rPr>
                <w:rFonts w:ascii="Times New Roman" w:hAnsi="Times New Roman"/>
                <w:sz w:val="24"/>
                <w:szCs w:val="24"/>
              </w:rPr>
              <w:t>риально-технических, продовол</w:t>
            </w:r>
            <w:r w:rsidR="00B23EF0" w:rsidRPr="00723924">
              <w:rPr>
                <w:rFonts w:ascii="Times New Roman" w:hAnsi="Times New Roman"/>
                <w:sz w:val="24"/>
                <w:szCs w:val="24"/>
              </w:rPr>
              <w:t>ь</w:t>
            </w:r>
            <w:r w:rsidR="00B23EF0" w:rsidRPr="00723924">
              <w:rPr>
                <w:rFonts w:ascii="Times New Roman" w:hAnsi="Times New Roman"/>
                <w:sz w:val="24"/>
                <w:szCs w:val="24"/>
              </w:rPr>
              <w:t>ственных, медицинских и иных сре</w:t>
            </w:r>
            <w:proofErr w:type="gramStart"/>
            <w:r w:rsidR="00B23EF0" w:rsidRPr="00723924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="00B23EF0" w:rsidRPr="00723924">
              <w:rPr>
                <w:rFonts w:ascii="Times New Roman" w:hAnsi="Times New Roman"/>
                <w:sz w:val="24"/>
                <w:szCs w:val="24"/>
              </w:rPr>
              <w:t>я целей гра</w:t>
            </w:r>
            <w:r w:rsidR="00B23EF0" w:rsidRPr="00723924">
              <w:rPr>
                <w:rFonts w:ascii="Times New Roman" w:hAnsi="Times New Roman"/>
                <w:sz w:val="24"/>
                <w:szCs w:val="24"/>
              </w:rPr>
              <w:t>ж</w:t>
            </w:r>
            <w:r w:rsidR="00B23EF0" w:rsidRPr="00723924">
              <w:rPr>
                <w:rFonts w:ascii="Times New Roman" w:hAnsi="Times New Roman"/>
                <w:sz w:val="24"/>
                <w:szCs w:val="24"/>
              </w:rPr>
              <w:t>данской об</w:t>
            </w:r>
            <w:r w:rsidR="00B23EF0"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роны.</w:t>
            </w:r>
          </w:p>
        </w:tc>
      </w:tr>
      <w:tr w:rsidR="00B23EF0" w:rsidRPr="00723924" w:rsidTr="008B4AF2">
        <w:tc>
          <w:tcPr>
            <w:tcW w:w="791" w:type="dxa"/>
            <w:vMerge/>
          </w:tcPr>
          <w:p w:rsidR="00B23EF0" w:rsidRPr="00723924" w:rsidRDefault="00B23EF0" w:rsidP="00B23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B23EF0" w:rsidRPr="00723924" w:rsidRDefault="00B23EF0" w:rsidP="00B23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EF0" w:rsidRPr="00723924" w:rsidRDefault="00B23EF0" w:rsidP="00B23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7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vMerge/>
          </w:tcPr>
          <w:p w:rsidR="00B23EF0" w:rsidRPr="00723924" w:rsidRDefault="00B23EF0" w:rsidP="00B23E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F0" w:rsidRPr="00723924" w:rsidTr="008B4AF2">
        <w:tc>
          <w:tcPr>
            <w:tcW w:w="791" w:type="dxa"/>
            <w:vMerge/>
          </w:tcPr>
          <w:p w:rsidR="00B23EF0" w:rsidRPr="00723924" w:rsidRDefault="00B23EF0" w:rsidP="00B23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B23EF0" w:rsidRPr="00723924" w:rsidRDefault="00B23EF0" w:rsidP="00B23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EF0" w:rsidRPr="00723924" w:rsidRDefault="00B23EF0" w:rsidP="00B23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C5F37" w:rsidRPr="00723924" w:rsidRDefault="00B34EA9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C5F37" w:rsidRPr="00723924" w:rsidRDefault="00B34EA9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B23EF0" w:rsidRPr="00723924" w:rsidRDefault="00B23EF0" w:rsidP="00B23E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B23EF0" w:rsidRPr="00723924" w:rsidRDefault="00B23EF0" w:rsidP="00B23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AF" w:rsidRPr="00723924" w:rsidTr="008B4AF2">
        <w:tc>
          <w:tcPr>
            <w:tcW w:w="791" w:type="dxa"/>
            <w:vMerge/>
          </w:tcPr>
          <w:p w:rsidR="009154AF" w:rsidRPr="00723924" w:rsidRDefault="009154AF" w:rsidP="00B22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9154AF" w:rsidRPr="00723924" w:rsidRDefault="009154AF" w:rsidP="00B220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4AF" w:rsidRPr="00723924" w:rsidRDefault="009154AF" w:rsidP="00B22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154AF" w:rsidRPr="00723924" w:rsidRDefault="009154AF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9154AF" w:rsidRPr="00723924" w:rsidRDefault="009154AF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154AF" w:rsidRPr="00723924" w:rsidRDefault="009B5458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9154AF" w:rsidRPr="00723924" w:rsidRDefault="009B5458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9154AF" w:rsidRPr="00723924" w:rsidRDefault="009B5458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9154AF" w:rsidRPr="00723924" w:rsidRDefault="009B5458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54AF" w:rsidRPr="00723924" w:rsidRDefault="009B5458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9154AF" w:rsidRPr="00723924" w:rsidRDefault="009B5458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9154AF" w:rsidRPr="00723924" w:rsidRDefault="009154AF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9154AF" w:rsidRPr="00723924" w:rsidRDefault="009154AF" w:rsidP="00B22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27" w:rsidRPr="00723924" w:rsidTr="008B4AF2">
        <w:tc>
          <w:tcPr>
            <w:tcW w:w="791" w:type="dxa"/>
            <w:vMerge w:val="restart"/>
          </w:tcPr>
          <w:p w:rsidR="00386F27" w:rsidRPr="00723924" w:rsidRDefault="00386F27" w:rsidP="0038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71" w:type="dxa"/>
            <w:vMerge w:val="restart"/>
          </w:tcPr>
          <w:p w:rsidR="00386F27" w:rsidRPr="00723924" w:rsidRDefault="00386F27" w:rsidP="0038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Повышение ст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 xml:space="preserve">пени готовности ЗСГО к приёму укрываемого населения </w:t>
            </w:r>
          </w:p>
        </w:tc>
        <w:tc>
          <w:tcPr>
            <w:tcW w:w="850" w:type="dxa"/>
            <w:vMerge w:val="restart"/>
          </w:tcPr>
          <w:p w:rsidR="00386F27" w:rsidRPr="00723924" w:rsidRDefault="00386F27" w:rsidP="0038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44BB4" w:rsidRPr="00E44BB4" w:rsidRDefault="004A1E1B" w:rsidP="00386F27">
            <w:pPr>
              <w:pStyle w:val="ConsPlusNormal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27554</w:t>
            </w:r>
          </w:p>
        </w:tc>
        <w:tc>
          <w:tcPr>
            <w:tcW w:w="1134" w:type="dxa"/>
            <w:gridSpan w:val="2"/>
          </w:tcPr>
          <w:p w:rsidR="00FB0A11" w:rsidRPr="00FB0A11" w:rsidRDefault="004A1E1B" w:rsidP="00386F27">
            <w:pPr>
              <w:pStyle w:val="ConsPlusNormal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3789</w:t>
            </w:r>
          </w:p>
        </w:tc>
        <w:tc>
          <w:tcPr>
            <w:tcW w:w="925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6205</w:t>
            </w:r>
          </w:p>
        </w:tc>
        <w:tc>
          <w:tcPr>
            <w:tcW w:w="993" w:type="dxa"/>
            <w:gridSpan w:val="2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5172</w:t>
            </w:r>
          </w:p>
        </w:tc>
        <w:tc>
          <w:tcPr>
            <w:tcW w:w="850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6194</w:t>
            </w:r>
          </w:p>
        </w:tc>
        <w:tc>
          <w:tcPr>
            <w:tcW w:w="1005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6194</w:t>
            </w:r>
          </w:p>
        </w:tc>
        <w:tc>
          <w:tcPr>
            <w:tcW w:w="1558" w:type="dxa"/>
            <w:vMerge w:val="restart"/>
          </w:tcPr>
          <w:p w:rsidR="00386F27" w:rsidRPr="00723924" w:rsidRDefault="00386F27" w:rsidP="00386F27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23924">
              <w:rPr>
                <w:sz w:val="24"/>
                <w:szCs w:val="24"/>
              </w:rPr>
              <w:t>Адм</w:t>
            </w:r>
            <w:proofErr w:type="gramStart"/>
            <w:r w:rsidRPr="00723924">
              <w:rPr>
                <w:sz w:val="24"/>
                <w:szCs w:val="24"/>
              </w:rPr>
              <w:t>.Г</w:t>
            </w:r>
            <w:proofErr w:type="gramEnd"/>
            <w:r w:rsidRPr="00723924">
              <w:rPr>
                <w:sz w:val="24"/>
                <w:szCs w:val="24"/>
              </w:rPr>
              <w:t>О</w:t>
            </w:r>
            <w:proofErr w:type="spellEnd"/>
          </w:p>
          <w:p w:rsidR="00386F27" w:rsidRPr="00723924" w:rsidRDefault="00386F27" w:rsidP="00386F27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386F27" w:rsidRPr="00723924" w:rsidRDefault="00386F27" w:rsidP="00386F27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МКУ «ЕДДС»</w:t>
            </w:r>
          </w:p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386F27" w:rsidRPr="00723924" w:rsidRDefault="00386F27" w:rsidP="0038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27" w:rsidRPr="00723924" w:rsidTr="008B4AF2">
        <w:tc>
          <w:tcPr>
            <w:tcW w:w="791" w:type="dxa"/>
            <w:vMerge/>
          </w:tcPr>
          <w:p w:rsidR="00386F27" w:rsidRPr="00723924" w:rsidRDefault="00386F27" w:rsidP="0038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386F27" w:rsidRPr="00723924" w:rsidRDefault="00386F27" w:rsidP="00386F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86F27" w:rsidRPr="00723924" w:rsidRDefault="00386F27" w:rsidP="0038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6F27" w:rsidRPr="00723924" w:rsidRDefault="0035476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23765</w:t>
            </w:r>
          </w:p>
        </w:tc>
        <w:tc>
          <w:tcPr>
            <w:tcW w:w="1134" w:type="dxa"/>
            <w:gridSpan w:val="2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6205</w:t>
            </w:r>
          </w:p>
        </w:tc>
        <w:tc>
          <w:tcPr>
            <w:tcW w:w="993" w:type="dxa"/>
            <w:gridSpan w:val="2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5172</w:t>
            </w:r>
          </w:p>
        </w:tc>
        <w:tc>
          <w:tcPr>
            <w:tcW w:w="850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6194</w:t>
            </w:r>
          </w:p>
        </w:tc>
        <w:tc>
          <w:tcPr>
            <w:tcW w:w="1005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6194</w:t>
            </w:r>
          </w:p>
        </w:tc>
        <w:tc>
          <w:tcPr>
            <w:tcW w:w="1558" w:type="dxa"/>
            <w:vMerge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27" w:rsidRPr="00723924" w:rsidTr="008B4AF2">
        <w:tc>
          <w:tcPr>
            <w:tcW w:w="791" w:type="dxa"/>
            <w:vMerge/>
          </w:tcPr>
          <w:p w:rsidR="00386F27" w:rsidRPr="00723924" w:rsidRDefault="00386F27" w:rsidP="0038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386F27" w:rsidRPr="00723924" w:rsidRDefault="00386F27" w:rsidP="00386F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86F27" w:rsidRPr="00723924" w:rsidRDefault="00386F27" w:rsidP="00386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B0A11" w:rsidRPr="00FB0A11" w:rsidRDefault="004A1E1B" w:rsidP="00386F27">
            <w:pPr>
              <w:pStyle w:val="ConsPlusNormal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3789</w:t>
            </w:r>
          </w:p>
        </w:tc>
        <w:tc>
          <w:tcPr>
            <w:tcW w:w="1134" w:type="dxa"/>
            <w:gridSpan w:val="2"/>
          </w:tcPr>
          <w:p w:rsidR="00FB0A11" w:rsidRPr="00FB0A11" w:rsidRDefault="004A1E1B" w:rsidP="00386F27">
            <w:pPr>
              <w:pStyle w:val="ConsPlusNormal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3789</w:t>
            </w:r>
          </w:p>
        </w:tc>
        <w:tc>
          <w:tcPr>
            <w:tcW w:w="925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386F27" w:rsidRPr="00723924" w:rsidRDefault="00386F27" w:rsidP="00386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AF" w:rsidRPr="00723924" w:rsidTr="008B4AF2">
        <w:tc>
          <w:tcPr>
            <w:tcW w:w="791" w:type="dxa"/>
            <w:vMerge/>
          </w:tcPr>
          <w:p w:rsidR="009154AF" w:rsidRPr="00723924" w:rsidRDefault="009154AF" w:rsidP="00915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9154AF" w:rsidRPr="00723924" w:rsidRDefault="009154AF" w:rsidP="00915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4AF" w:rsidRPr="00723924" w:rsidRDefault="009154AF" w:rsidP="00915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154AF" w:rsidRPr="00723924" w:rsidRDefault="00380C19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9154AF" w:rsidRPr="00723924" w:rsidRDefault="00380C19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9154AF" w:rsidRPr="00723924" w:rsidRDefault="00380C19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9154AF" w:rsidRPr="00723924" w:rsidRDefault="00380C19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54AF" w:rsidRPr="00723924" w:rsidRDefault="00380C19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9154AF" w:rsidRPr="00723924" w:rsidRDefault="00380C19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E8" w:rsidRPr="00723924" w:rsidTr="008B4AF2">
        <w:tc>
          <w:tcPr>
            <w:tcW w:w="791" w:type="dxa"/>
            <w:vMerge w:val="restart"/>
          </w:tcPr>
          <w:p w:rsidR="00360CE8" w:rsidRPr="00723924" w:rsidRDefault="00360CE8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971" w:type="dxa"/>
            <w:vMerge w:val="restart"/>
          </w:tcPr>
          <w:p w:rsidR="00360CE8" w:rsidRPr="00723924" w:rsidRDefault="00360CE8" w:rsidP="00360CE8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Расходы на о</w:t>
            </w:r>
            <w:r w:rsidRPr="00723924">
              <w:rPr>
                <w:sz w:val="24"/>
                <w:szCs w:val="24"/>
              </w:rPr>
              <w:t>б</w:t>
            </w:r>
            <w:r w:rsidRPr="00723924">
              <w:rPr>
                <w:sz w:val="24"/>
                <w:szCs w:val="24"/>
              </w:rPr>
              <w:t>следование, м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дернизацию, к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питальный и т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lastRenderedPageBreak/>
              <w:t>кущий ремонт, оборудование и содержание г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родского защ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щенного пункта управления (ГЗПУ), объектов ГО, защитных сооружений ГО.</w:t>
            </w:r>
          </w:p>
        </w:tc>
        <w:tc>
          <w:tcPr>
            <w:tcW w:w="850" w:type="dxa"/>
            <w:vMerge w:val="restart"/>
          </w:tcPr>
          <w:p w:rsidR="00360CE8" w:rsidRPr="00723924" w:rsidRDefault="00360CE8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1" w:type="dxa"/>
          </w:tcPr>
          <w:p w:rsidR="00360CE8" w:rsidRPr="00723924" w:rsidRDefault="00360CE8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360CE8" w:rsidRPr="00723924" w:rsidRDefault="00360CE8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E44BB4" w:rsidRPr="00E44BB4" w:rsidRDefault="007F621C" w:rsidP="00360CE8">
            <w:pPr>
              <w:pStyle w:val="ConsPlusNormal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27554</w:t>
            </w:r>
          </w:p>
        </w:tc>
        <w:tc>
          <w:tcPr>
            <w:tcW w:w="1134" w:type="dxa"/>
            <w:gridSpan w:val="2"/>
          </w:tcPr>
          <w:p w:rsidR="00FB0A11" w:rsidRPr="00FB0A11" w:rsidRDefault="00126007" w:rsidP="00360CE8">
            <w:pPr>
              <w:pStyle w:val="ConsPlusNormal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3789</w:t>
            </w:r>
          </w:p>
        </w:tc>
        <w:tc>
          <w:tcPr>
            <w:tcW w:w="925" w:type="dxa"/>
          </w:tcPr>
          <w:p w:rsidR="00360CE8" w:rsidRPr="00723924" w:rsidRDefault="00360CE8" w:rsidP="0077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6054" w:rsidRPr="0072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360CE8" w:rsidRPr="00723924" w:rsidRDefault="00360CE8" w:rsidP="0077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6054" w:rsidRPr="0072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F27" w:rsidRPr="007239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360CE8" w:rsidRPr="00723924" w:rsidRDefault="00360CE8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6054" w:rsidRPr="007239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360CE8" w:rsidRPr="00723924" w:rsidRDefault="00360CE8" w:rsidP="0077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6054" w:rsidRPr="007239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Merge w:val="restart"/>
          </w:tcPr>
          <w:p w:rsidR="00360CE8" w:rsidRPr="00723924" w:rsidRDefault="00360CE8" w:rsidP="00360CE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23924">
              <w:rPr>
                <w:sz w:val="24"/>
                <w:szCs w:val="24"/>
              </w:rPr>
              <w:t>Адм</w:t>
            </w:r>
            <w:proofErr w:type="gramStart"/>
            <w:r w:rsidRPr="00723924">
              <w:rPr>
                <w:sz w:val="24"/>
                <w:szCs w:val="24"/>
              </w:rPr>
              <w:t>.Г</w:t>
            </w:r>
            <w:proofErr w:type="gramEnd"/>
            <w:r w:rsidRPr="00723924">
              <w:rPr>
                <w:sz w:val="24"/>
                <w:szCs w:val="24"/>
              </w:rPr>
              <w:t>О</w:t>
            </w:r>
            <w:proofErr w:type="spellEnd"/>
          </w:p>
          <w:p w:rsidR="00360CE8" w:rsidRPr="00723924" w:rsidRDefault="00360CE8" w:rsidP="00360CE8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360CE8" w:rsidRPr="00723924" w:rsidRDefault="00360CE8" w:rsidP="00360CE8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МКУ «ЕДДС»</w:t>
            </w:r>
          </w:p>
          <w:p w:rsidR="00360CE8" w:rsidRPr="00723924" w:rsidRDefault="00360CE8" w:rsidP="00360CE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360CE8" w:rsidRPr="00723924" w:rsidRDefault="00360CE8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54" w:rsidRPr="00723924" w:rsidTr="008B4AF2">
        <w:tc>
          <w:tcPr>
            <w:tcW w:w="791" w:type="dxa"/>
            <w:vMerge/>
          </w:tcPr>
          <w:p w:rsidR="00776054" w:rsidRPr="00723924" w:rsidRDefault="00776054" w:rsidP="00776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776054" w:rsidRPr="00723924" w:rsidRDefault="00776054" w:rsidP="007760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76054" w:rsidRPr="00723924" w:rsidRDefault="00776054" w:rsidP="00776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054" w:rsidRPr="00723924" w:rsidRDefault="00776054" w:rsidP="0077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1557" w:type="dxa"/>
          </w:tcPr>
          <w:p w:rsidR="00776054" w:rsidRPr="00723924" w:rsidRDefault="00776054" w:rsidP="0077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76054" w:rsidRPr="00723924" w:rsidRDefault="00B12CA9" w:rsidP="0077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23765</w:t>
            </w:r>
          </w:p>
        </w:tc>
        <w:tc>
          <w:tcPr>
            <w:tcW w:w="1134" w:type="dxa"/>
            <w:gridSpan w:val="2"/>
          </w:tcPr>
          <w:p w:rsidR="00776054" w:rsidRPr="00723924" w:rsidRDefault="00776054" w:rsidP="0077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776054" w:rsidRPr="00723924" w:rsidRDefault="00776054" w:rsidP="0077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6205</w:t>
            </w:r>
          </w:p>
        </w:tc>
        <w:tc>
          <w:tcPr>
            <w:tcW w:w="993" w:type="dxa"/>
            <w:gridSpan w:val="2"/>
          </w:tcPr>
          <w:p w:rsidR="00776054" w:rsidRPr="00723924" w:rsidRDefault="00776054" w:rsidP="0077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86F27" w:rsidRPr="007239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776054" w:rsidRPr="00723924" w:rsidRDefault="00776054" w:rsidP="0077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6194</w:t>
            </w:r>
          </w:p>
        </w:tc>
        <w:tc>
          <w:tcPr>
            <w:tcW w:w="1005" w:type="dxa"/>
          </w:tcPr>
          <w:p w:rsidR="00776054" w:rsidRPr="00723924" w:rsidRDefault="00776054" w:rsidP="00776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6194</w:t>
            </w:r>
          </w:p>
        </w:tc>
        <w:tc>
          <w:tcPr>
            <w:tcW w:w="1558" w:type="dxa"/>
            <w:vMerge/>
          </w:tcPr>
          <w:p w:rsidR="00776054" w:rsidRPr="00723924" w:rsidRDefault="00776054" w:rsidP="0077605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76054" w:rsidRPr="00723924" w:rsidRDefault="00776054" w:rsidP="00776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CE8" w:rsidRPr="00723924" w:rsidTr="008B4AF2">
        <w:tc>
          <w:tcPr>
            <w:tcW w:w="791" w:type="dxa"/>
            <w:vMerge/>
          </w:tcPr>
          <w:p w:rsidR="00360CE8" w:rsidRPr="00723924" w:rsidRDefault="00360CE8" w:rsidP="0036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360CE8" w:rsidRPr="00723924" w:rsidRDefault="00360CE8" w:rsidP="00360C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0CE8" w:rsidRPr="00723924" w:rsidRDefault="00360CE8" w:rsidP="00360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60CE8" w:rsidRPr="00723924" w:rsidRDefault="00360CE8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360CE8" w:rsidRPr="00723924" w:rsidRDefault="00360CE8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B0A11" w:rsidRPr="00FB0A11" w:rsidRDefault="00EC7B65" w:rsidP="00360CE8">
            <w:pPr>
              <w:pStyle w:val="ConsPlusNormal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3789</w:t>
            </w:r>
          </w:p>
          <w:p w:rsidR="00624AE2" w:rsidRPr="00723924" w:rsidRDefault="00624AE2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0A11" w:rsidRPr="00FB0A11" w:rsidRDefault="00EC7B65" w:rsidP="00360CE8">
            <w:pPr>
              <w:pStyle w:val="ConsPlusNormal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3789</w:t>
            </w:r>
          </w:p>
        </w:tc>
        <w:tc>
          <w:tcPr>
            <w:tcW w:w="925" w:type="dxa"/>
          </w:tcPr>
          <w:p w:rsidR="00360CE8" w:rsidRPr="00723924" w:rsidRDefault="00360CE8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360CE8" w:rsidRPr="00723924" w:rsidRDefault="00360CE8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CE8" w:rsidRPr="00723924" w:rsidRDefault="00360CE8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360CE8" w:rsidRPr="00723924" w:rsidRDefault="00360CE8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360CE8" w:rsidRPr="00723924" w:rsidRDefault="00360CE8" w:rsidP="00360CE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360CE8" w:rsidRPr="00723924" w:rsidRDefault="00360CE8" w:rsidP="00360CE8">
            <w:pPr>
              <w:spacing w:after="0" w:line="240" w:lineRule="auto"/>
              <w:rPr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Увеличение степени г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товности ЗСГО по 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</w:t>
            </w:r>
            <w:r w:rsidR="00DC69FC" w:rsidRPr="00723924">
              <w:rPr>
                <w:rFonts w:ascii="Times New Roman" w:hAnsi="Times New Roman"/>
                <w:sz w:val="24"/>
                <w:szCs w:val="24"/>
              </w:rPr>
              <w:t>ношению к имеющемуся фонду ЗСГО.</w:t>
            </w:r>
          </w:p>
          <w:p w:rsidR="00360CE8" w:rsidRPr="00723924" w:rsidRDefault="00360CE8" w:rsidP="0036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92" w:rsidRPr="00723924" w:rsidTr="008B4AF2">
        <w:tc>
          <w:tcPr>
            <w:tcW w:w="791" w:type="dxa"/>
            <w:vMerge/>
          </w:tcPr>
          <w:p w:rsidR="001C5192" w:rsidRPr="00723924" w:rsidRDefault="001C5192" w:rsidP="00915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1C5192" w:rsidRPr="00723924" w:rsidRDefault="001C5192" w:rsidP="00915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C5192" w:rsidRPr="00723924" w:rsidRDefault="001C5192" w:rsidP="00915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C5192" w:rsidRPr="00723924" w:rsidRDefault="001C5192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1C5192" w:rsidRPr="00723924" w:rsidRDefault="001C5192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1C5192" w:rsidRPr="00723924" w:rsidRDefault="00380C19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C5192" w:rsidRPr="00723924" w:rsidRDefault="00380C19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1C5192" w:rsidRPr="00723924" w:rsidRDefault="00380C19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1C5192" w:rsidRPr="00723924" w:rsidRDefault="00380C19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5192" w:rsidRPr="00723924" w:rsidRDefault="00380C19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1C5192" w:rsidRPr="00723924" w:rsidRDefault="00380C19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1C5192" w:rsidRPr="00723924" w:rsidRDefault="001C5192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1C5192" w:rsidRPr="00723924" w:rsidRDefault="001C5192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AF" w:rsidRPr="00723924" w:rsidTr="008B4AF2">
        <w:tc>
          <w:tcPr>
            <w:tcW w:w="791" w:type="dxa"/>
            <w:vMerge w:val="restart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971" w:type="dxa"/>
            <w:vMerge w:val="restart"/>
          </w:tcPr>
          <w:p w:rsidR="009154AF" w:rsidRPr="00723924" w:rsidRDefault="009154AF" w:rsidP="009154AF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Мониторинг с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стояния имеющ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гося фонда ЗСГО</w:t>
            </w:r>
          </w:p>
        </w:tc>
        <w:tc>
          <w:tcPr>
            <w:tcW w:w="850" w:type="dxa"/>
            <w:vMerge w:val="restart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8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9154AF" w:rsidRPr="00723924" w:rsidRDefault="009154AF" w:rsidP="009154AF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9154AF" w:rsidRPr="00723924" w:rsidRDefault="009154AF" w:rsidP="009154AF">
            <w:pPr>
              <w:pStyle w:val="ConsPlusCell"/>
              <w:rPr>
                <w:sz w:val="24"/>
                <w:szCs w:val="24"/>
              </w:rPr>
            </w:pPr>
          </w:p>
          <w:p w:rsidR="009154AF" w:rsidRPr="00723924" w:rsidRDefault="009154AF" w:rsidP="009154A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AF" w:rsidRPr="00723924" w:rsidTr="008B4AF2">
        <w:tc>
          <w:tcPr>
            <w:tcW w:w="791" w:type="dxa"/>
            <w:vMerge/>
          </w:tcPr>
          <w:p w:rsidR="009154AF" w:rsidRPr="00723924" w:rsidRDefault="009154AF" w:rsidP="00915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9154AF" w:rsidRPr="00723924" w:rsidRDefault="009154AF" w:rsidP="00915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4AF" w:rsidRPr="00723924" w:rsidRDefault="009154AF" w:rsidP="00915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 округа</w:t>
            </w:r>
          </w:p>
        </w:tc>
        <w:tc>
          <w:tcPr>
            <w:tcW w:w="1557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8"/>
          </w:tcPr>
          <w:p w:rsidR="009154AF" w:rsidRPr="00723924" w:rsidRDefault="001C5192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/>
          </w:tcPr>
          <w:p w:rsidR="009154AF" w:rsidRPr="00723924" w:rsidRDefault="009154AF" w:rsidP="009154A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AF" w:rsidRPr="00723924" w:rsidTr="008B4AF2">
        <w:tc>
          <w:tcPr>
            <w:tcW w:w="791" w:type="dxa"/>
            <w:vMerge/>
          </w:tcPr>
          <w:p w:rsidR="009154AF" w:rsidRPr="00723924" w:rsidRDefault="009154AF" w:rsidP="00915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9154AF" w:rsidRPr="00723924" w:rsidRDefault="009154AF" w:rsidP="00915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4AF" w:rsidRPr="00723924" w:rsidRDefault="009154AF" w:rsidP="00915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8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/>
          </w:tcPr>
          <w:p w:rsidR="009154AF" w:rsidRPr="00723924" w:rsidRDefault="009154AF" w:rsidP="009154A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AF" w:rsidRPr="00723924" w:rsidTr="008B4AF2">
        <w:tc>
          <w:tcPr>
            <w:tcW w:w="791" w:type="dxa"/>
            <w:vMerge/>
          </w:tcPr>
          <w:p w:rsidR="009154AF" w:rsidRPr="00723924" w:rsidRDefault="009154AF" w:rsidP="00915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9154AF" w:rsidRPr="00723924" w:rsidRDefault="009154AF" w:rsidP="00915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4AF" w:rsidRPr="00723924" w:rsidRDefault="009154AF" w:rsidP="00915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154AF" w:rsidRPr="00723924" w:rsidRDefault="009154AF" w:rsidP="0091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B1" w:rsidRPr="00723924" w:rsidTr="008B4AF2">
        <w:trPr>
          <w:trHeight w:val="996"/>
        </w:trPr>
        <w:tc>
          <w:tcPr>
            <w:tcW w:w="791" w:type="dxa"/>
            <w:vMerge w:val="restart"/>
          </w:tcPr>
          <w:p w:rsidR="00CB76B1" w:rsidRPr="00723924" w:rsidRDefault="00CB76B1" w:rsidP="00CB7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971" w:type="dxa"/>
            <w:vMerge w:val="restart"/>
          </w:tcPr>
          <w:p w:rsidR="00CB76B1" w:rsidRPr="00723924" w:rsidRDefault="00CB76B1" w:rsidP="00CB7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Реализация и обеспечение пл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на гражданской обороны и защ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ты населения г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родского округа Московской 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850" w:type="dxa"/>
            <w:vMerge w:val="restart"/>
          </w:tcPr>
          <w:p w:rsidR="00CB76B1" w:rsidRPr="00723924" w:rsidRDefault="00CB76B1" w:rsidP="00CB7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CB76B1" w:rsidRPr="00723924" w:rsidRDefault="00CB76B1" w:rsidP="00CB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CB76B1" w:rsidRPr="00723924" w:rsidRDefault="00CB76B1" w:rsidP="00CB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76824" w:rsidRPr="00723924" w:rsidRDefault="008F4C5C" w:rsidP="00CB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1134" w:type="dxa"/>
            <w:gridSpan w:val="2"/>
          </w:tcPr>
          <w:p w:rsidR="00B76824" w:rsidRPr="00723924" w:rsidRDefault="008F4C5C" w:rsidP="00CB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5" w:type="dxa"/>
          </w:tcPr>
          <w:p w:rsidR="00CB76B1" w:rsidRPr="00723924" w:rsidRDefault="00CB76B1" w:rsidP="00CB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gridSpan w:val="2"/>
          </w:tcPr>
          <w:p w:rsidR="00CB76B1" w:rsidRPr="00723924" w:rsidRDefault="00CB76B1" w:rsidP="00CB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CB76B1" w:rsidRPr="00723924" w:rsidRDefault="00CB76B1" w:rsidP="00CB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5" w:type="dxa"/>
          </w:tcPr>
          <w:p w:rsidR="00CB76B1" w:rsidRPr="00723924" w:rsidRDefault="00CB76B1" w:rsidP="00CB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8" w:type="dxa"/>
            <w:vMerge w:val="restart"/>
          </w:tcPr>
          <w:p w:rsidR="00CB76B1" w:rsidRPr="00723924" w:rsidRDefault="00CB76B1" w:rsidP="00CB76B1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23924">
              <w:rPr>
                <w:sz w:val="24"/>
                <w:szCs w:val="24"/>
              </w:rPr>
              <w:t>Адм</w:t>
            </w:r>
            <w:proofErr w:type="gramStart"/>
            <w:r w:rsidRPr="00723924">
              <w:rPr>
                <w:sz w:val="24"/>
                <w:szCs w:val="24"/>
              </w:rPr>
              <w:t>.Г</w:t>
            </w:r>
            <w:proofErr w:type="gramEnd"/>
            <w:r w:rsidRPr="00723924">
              <w:rPr>
                <w:sz w:val="24"/>
                <w:szCs w:val="24"/>
              </w:rPr>
              <w:t>О</w:t>
            </w:r>
            <w:proofErr w:type="spellEnd"/>
          </w:p>
          <w:p w:rsidR="00CB76B1" w:rsidRPr="00723924" w:rsidRDefault="00CB76B1" w:rsidP="00CB76B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CB76B1" w:rsidRPr="00723924" w:rsidRDefault="00CB76B1" w:rsidP="00CB76B1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МКУ «ЕДДС»</w:t>
            </w:r>
          </w:p>
          <w:p w:rsidR="00CB76B1" w:rsidRPr="00723924" w:rsidRDefault="00CB76B1" w:rsidP="00CB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CB76B1" w:rsidRPr="00723924" w:rsidRDefault="00CB76B1" w:rsidP="00CB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72" w:rsidRPr="00723924" w:rsidTr="008B4AF2">
        <w:trPr>
          <w:trHeight w:val="1282"/>
        </w:trPr>
        <w:tc>
          <w:tcPr>
            <w:tcW w:w="791" w:type="dxa"/>
            <w:vMerge/>
          </w:tcPr>
          <w:p w:rsidR="00452F72" w:rsidRPr="00723924" w:rsidRDefault="00452F72" w:rsidP="001C5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452F72" w:rsidRPr="00723924" w:rsidRDefault="00452F72" w:rsidP="001C5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2F72" w:rsidRPr="00723924" w:rsidRDefault="00452F72" w:rsidP="001C5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52F72" w:rsidRPr="00723924" w:rsidRDefault="00CB76B1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2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452F72" w:rsidRPr="00723924" w:rsidRDefault="00CB76B1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gridSpan w:val="2"/>
          </w:tcPr>
          <w:p w:rsidR="00452F72" w:rsidRPr="00723924" w:rsidRDefault="00CB76B1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452F72" w:rsidRPr="00723924" w:rsidRDefault="00CB76B1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5" w:type="dxa"/>
          </w:tcPr>
          <w:p w:rsidR="00452F72" w:rsidRPr="00723924" w:rsidRDefault="00CB76B1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8" w:type="dxa"/>
            <w:vMerge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72" w:rsidRPr="00723924" w:rsidTr="008B4AF2">
        <w:trPr>
          <w:trHeight w:val="1282"/>
        </w:trPr>
        <w:tc>
          <w:tcPr>
            <w:tcW w:w="791" w:type="dxa"/>
            <w:vMerge/>
          </w:tcPr>
          <w:p w:rsidR="00452F72" w:rsidRPr="00723924" w:rsidRDefault="00452F72" w:rsidP="001C5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452F72" w:rsidRPr="00723924" w:rsidRDefault="00452F72" w:rsidP="001C5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2F72" w:rsidRPr="00723924" w:rsidRDefault="00452F72" w:rsidP="001C5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76824" w:rsidRPr="00723924" w:rsidRDefault="008F4C5C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</w:tcPr>
          <w:p w:rsidR="00B76824" w:rsidRPr="00723924" w:rsidRDefault="008F4C5C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5" w:type="dxa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72" w:rsidRPr="00723924" w:rsidTr="008B4AF2">
        <w:trPr>
          <w:trHeight w:val="224"/>
        </w:trPr>
        <w:tc>
          <w:tcPr>
            <w:tcW w:w="791" w:type="dxa"/>
            <w:vMerge/>
          </w:tcPr>
          <w:p w:rsidR="00452F72" w:rsidRPr="00723924" w:rsidRDefault="00452F72" w:rsidP="001C5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452F72" w:rsidRPr="00723924" w:rsidRDefault="00452F72" w:rsidP="001C5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2F72" w:rsidRPr="00723924" w:rsidRDefault="00452F72" w:rsidP="001C5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72" w:rsidRPr="00723924" w:rsidTr="008B4AF2">
        <w:tc>
          <w:tcPr>
            <w:tcW w:w="791" w:type="dxa"/>
            <w:vMerge w:val="restart"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71" w:type="dxa"/>
            <w:vMerge w:val="restart"/>
          </w:tcPr>
          <w:p w:rsidR="00452F72" w:rsidRPr="00723924" w:rsidRDefault="00452F72" w:rsidP="00452F72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Расходы на по</w:t>
            </w:r>
            <w:r w:rsidRPr="00723924">
              <w:rPr>
                <w:sz w:val="24"/>
                <w:szCs w:val="24"/>
              </w:rPr>
              <w:t>д</w:t>
            </w:r>
            <w:r w:rsidRPr="00723924">
              <w:rPr>
                <w:sz w:val="24"/>
                <w:szCs w:val="24"/>
              </w:rPr>
              <w:t>готовку и обуч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ние населения городского окр</w:t>
            </w:r>
            <w:r w:rsidRPr="00723924">
              <w:rPr>
                <w:sz w:val="24"/>
                <w:szCs w:val="24"/>
              </w:rPr>
              <w:t>у</w:t>
            </w:r>
            <w:r w:rsidRPr="00723924">
              <w:rPr>
                <w:sz w:val="24"/>
                <w:szCs w:val="24"/>
              </w:rPr>
              <w:t>га в области ГО, создание, соде</w:t>
            </w:r>
            <w:r w:rsidRPr="00723924">
              <w:rPr>
                <w:sz w:val="24"/>
                <w:szCs w:val="24"/>
              </w:rPr>
              <w:t>р</w:t>
            </w:r>
            <w:r w:rsidRPr="00723924">
              <w:rPr>
                <w:sz w:val="24"/>
                <w:szCs w:val="24"/>
              </w:rPr>
              <w:t>жа</w:t>
            </w:r>
            <w:r w:rsidR="00D96290" w:rsidRPr="00723924">
              <w:rPr>
                <w:sz w:val="24"/>
                <w:szCs w:val="24"/>
              </w:rPr>
              <w:t xml:space="preserve">ние </w:t>
            </w:r>
            <w:r w:rsidRPr="00723924">
              <w:rPr>
                <w:sz w:val="24"/>
                <w:szCs w:val="24"/>
              </w:rPr>
              <w:t>и орган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зацию деятельн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сти курсов ГО муниципального образования,</w:t>
            </w:r>
            <w:r w:rsidR="00F658AA" w:rsidRPr="00723924">
              <w:rPr>
                <w:sz w:val="24"/>
                <w:szCs w:val="24"/>
              </w:rPr>
              <w:t xml:space="preserve"> </w:t>
            </w:r>
            <w:r w:rsidRPr="00723924">
              <w:rPr>
                <w:sz w:val="24"/>
                <w:szCs w:val="24"/>
              </w:rPr>
              <w:t>учебных ко</w:t>
            </w:r>
            <w:r w:rsidRPr="00723924">
              <w:rPr>
                <w:sz w:val="24"/>
                <w:szCs w:val="24"/>
              </w:rPr>
              <w:t>н</w:t>
            </w:r>
            <w:r w:rsidRPr="00723924">
              <w:rPr>
                <w:sz w:val="24"/>
                <w:szCs w:val="24"/>
              </w:rPr>
              <w:t>сультационных пунктов (УКП).</w:t>
            </w:r>
          </w:p>
        </w:tc>
        <w:tc>
          <w:tcPr>
            <w:tcW w:w="850" w:type="dxa"/>
            <w:vMerge w:val="restart"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10184" w:rsidRPr="00723924" w:rsidRDefault="008F4C5C" w:rsidP="00CB7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134" w:type="dxa"/>
            <w:gridSpan w:val="2"/>
          </w:tcPr>
          <w:p w:rsidR="00F10184" w:rsidRPr="00723924" w:rsidRDefault="008F4C5C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5" w:type="dxa"/>
          </w:tcPr>
          <w:p w:rsidR="00452F72" w:rsidRPr="00723924" w:rsidRDefault="00CB76B1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</w:tcPr>
          <w:p w:rsidR="00452F72" w:rsidRPr="00723924" w:rsidRDefault="00CB76B1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52F72" w:rsidRPr="00723924" w:rsidRDefault="00CB76B1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</w:tcPr>
          <w:p w:rsidR="00452F72" w:rsidRPr="00723924" w:rsidRDefault="00CB76B1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vMerge w:val="restart"/>
          </w:tcPr>
          <w:p w:rsidR="00F66F45" w:rsidRPr="00723924" w:rsidRDefault="00F66F45" w:rsidP="00F66F4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23924">
              <w:rPr>
                <w:sz w:val="24"/>
                <w:szCs w:val="24"/>
              </w:rPr>
              <w:t>Адм</w:t>
            </w:r>
            <w:proofErr w:type="gramStart"/>
            <w:r w:rsidRPr="00723924">
              <w:rPr>
                <w:sz w:val="24"/>
                <w:szCs w:val="24"/>
              </w:rPr>
              <w:t>.Г</w:t>
            </w:r>
            <w:proofErr w:type="gramEnd"/>
            <w:r w:rsidRPr="00723924">
              <w:rPr>
                <w:sz w:val="24"/>
                <w:szCs w:val="24"/>
              </w:rPr>
              <w:t>О</w:t>
            </w:r>
            <w:proofErr w:type="spellEnd"/>
          </w:p>
          <w:p w:rsidR="00F66F45" w:rsidRPr="00723924" w:rsidRDefault="00F66F45" w:rsidP="00F66F45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F66F45" w:rsidRPr="00723924" w:rsidRDefault="00F66F45" w:rsidP="00F66F45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МКУ «ЕДДС»</w:t>
            </w:r>
          </w:p>
          <w:p w:rsidR="00452F72" w:rsidRPr="00723924" w:rsidRDefault="00452F72" w:rsidP="00452F72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УО</w:t>
            </w:r>
          </w:p>
          <w:p w:rsidR="00452F72" w:rsidRPr="00723924" w:rsidRDefault="00452F72" w:rsidP="001327B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Повышение количества обученных  в области ГО, создание,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держание  и организацию деятельности курсов ГО муниципал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вания,</w:t>
            </w:r>
            <w:r w:rsidR="00D42C06"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 консул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тационных пунктов (УКП).</w:t>
            </w:r>
          </w:p>
        </w:tc>
      </w:tr>
      <w:tr w:rsidR="00452F72" w:rsidRPr="00723924" w:rsidTr="008B4AF2">
        <w:tc>
          <w:tcPr>
            <w:tcW w:w="791" w:type="dxa"/>
            <w:vMerge/>
          </w:tcPr>
          <w:p w:rsidR="00452F72" w:rsidRPr="00723924" w:rsidRDefault="00452F72" w:rsidP="00452F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452F72" w:rsidRPr="00723924" w:rsidRDefault="00452F72" w:rsidP="00452F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2F72" w:rsidRPr="00723924" w:rsidRDefault="00452F72" w:rsidP="00452F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52F72" w:rsidRPr="00723924" w:rsidRDefault="00452F72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452F72" w:rsidRPr="00723924" w:rsidRDefault="00452F72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52F72" w:rsidRPr="00723924" w:rsidRDefault="00CB76B1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</w:tcPr>
          <w:p w:rsidR="00452F72" w:rsidRPr="00723924" w:rsidRDefault="00F658AA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452F72" w:rsidRPr="00723924" w:rsidRDefault="00CB76B1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</w:tcPr>
          <w:p w:rsidR="00452F72" w:rsidRPr="00723924" w:rsidRDefault="00CB76B1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52F72" w:rsidRPr="00723924" w:rsidRDefault="00CB76B1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</w:tcPr>
          <w:p w:rsidR="00452F72" w:rsidRPr="00723924" w:rsidRDefault="00CB76B1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vMerge/>
          </w:tcPr>
          <w:p w:rsidR="00452F72" w:rsidRPr="00723924" w:rsidRDefault="00452F72" w:rsidP="001327B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452F72" w:rsidRPr="00723924" w:rsidRDefault="00452F72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72" w:rsidRPr="00723924" w:rsidTr="008B4AF2">
        <w:tc>
          <w:tcPr>
            <w:tcW w:w="791" w:type="dxa"/>
            <w:vMerge/>
          </w:tcPr>
          <w:p w:rsidR="00452F72" w:rsidRPr="00723924" w:rsidRDefault="00452F72" w:rsidP="00452F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452F72" w:rsidRPr="00723924" w:rsidRDefault="00452F72" w:rsidP="00452F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2F72" w:rsidRPr="00723924" w:rsidRDefault="00452F72" w:rsidP="00452F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52F72" w:rsidRPr="00723924" w:rsidRDefault="00452F72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452F72" w:rsidRPr="00723924" w:rsidRDefault="00452F72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852C7" w:rsidRPr="00723924" w:rsidRDefault="008F4C5C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</w:tcPr>
          <w:p w:rsidR="004852C7" w:rsidRPr="00723924" w:rsidRDefault="008F4C5C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5" w:type="dxa"/>
          </w:tcPr>
          <w:p w:rsidR="00452F72" w:rsidRPr="00723924" w:rsidRDefault="00F658AA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452F72" w:rsidRPr="00723924" w:rsidRDefault="00F658AA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2F72" w:rsidRPr="00723924" w:rsidRDefault="00F658AA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452F72" w:rsidRPr="00723924" w:rsidRDefault="00F658AA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452F72" w:rsidRPr="00723924" w:rsidRDefault="00452F72" w:rsidP="00452F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452F72" w:rsidRPr="00723924" w:rsidRDefault="00452F72" w:rsidP="00452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72" w:rsidRPr="00723924" w:rsidTr="008B4AF2">
        <w:tc>
          <w:tcPr>
            <w:tcW w:w="791" w:type="dxa"/>
            <w:vMerge/>
          </w:tcPr>
          <w:p w:rsidR="00452F72" w:rsidRPr="00723924" w:rsidRDefault="00452F72" w:rsidP="001C5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452F72" w:rsidRPr="00723924" w:rsidRDefault="00452F72" w:rsidP="001C51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2F72" w:rsidRPr="00723924" w:rsidRDefault="00452F72" w:rsidP="001C5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452F72" w:rsidRPr="00723924" w:rsidRDefault="00F658AA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452F72" w:rsidRPr="00723924" w:rsidRDefault="00452F72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F" w:rsidRPr="00723924" w:rsidTr="008B4AF2">
        <w:tc>
          <w:tcPr>
            <w:tcW w:w="791" w:type="dxa"/>
            <w:vMerge w:val="restart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971" w:type="dxa"/>
            <w:vMerge w:val="restart"/>
          </w:tcPr>
          <w:p w:rsidR="0018550F" w:rsidRPr="00723924" w:rsidRDefault="0018550F" w:rsidP="001C5192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Изготовление,  размещение и</w:t>
            </w:r>
            <w:r w:rsidRPr="00723924">
              <w:rPr>
                <w:sz w:val="24"/>
                <w:szCs w:val="24"/>
              </w:rPr>
              <w:t>н</w:t>
            </w:r>
            <w:r w:rsidRPr="00723924">
              <w:rPr>
                <w:sz w:val="24"/>
                <w:szCs w:val="24"/>
              </w:rPr>
              <w:t>формационного материала для населения округа по вопросам гражданской обороны</w:t>
            </w:r>
          </w:p>
        </w:tc>
        <w:tc>
          <w:tcPr>
            <w:tcW w:w="850" w:type="dxa"/>
            <w:vMerge w:val="restart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18550F" w:rsidRPr="00723924" w:rsidRDefault="00555368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5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dxa"/>
          </w:tcPr>
          <w:p w:rsidR="0018550F" w:rsidRPr="00723924" w:rsidRDefault="00555368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6" w:type="dxa"/>
            <w:gridSpan w:val="2"/>
          </w:tcPr>
          <w:p w:rsidR="0018550F" w:rsidRPr="00723924" w:rsidRDefault="00555368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18550F" w:rsidRPr="00723924" w:rsidRDefault="00555368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91412E" w:rsidRPr="00723924" w:rsidRDefault="0091412E" w:rsidP="0091412E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F" w:rsidRPr="00723924" w:rsidTr="008B4AF2">
        <w:tc>
          <w:tcPr>
            <w:tcW w:w="791" w:type="dxa"/>
            <w:vMerge/>
          </w:tcPr>
          <w:p w:rsidR="0018550F" w:rsidRPr="00723924" w:rsidRDefault="0018550F" w:rsidP="001C5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18550F" w:rsidRPr="00723924" w:rsidRDefault="0018550F" w:rsidP="001C51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550F" w:rsidRPr="00723924" w:rsidRDefault="0018550F" w:rsidP="001C5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18550F" w:rsidRPr="00723924" w:rsidRDefault="00555368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5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dxa"/>
          </w:tcPr>
          <w:p w:rsidR="0018550F" w:rsidRPr="00723924" w:rsidRDefault="00555368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6" w:type="dxa"/>
            <w:gridSpan w:val="2"/>
          </w:tcPr>
          <w:p w:rsidR="0018550F" w:rsidRPr="00723924" w:rsidRDefault="00555368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18550F" w:rsidRPr="00723924" w:rsidRDefault="00555368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91412E" w:rsidRPr="00723924" w:rsidRDefault="0091412E" w:rsidP="0091412E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18550F" w:rsidRPr="00723924" w:rsidRDefault="0018550F" w:rsidP="00806D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0F" w:rsidRPr="00723924" w:rsidTr="008B4AF2">
        <w:tc>
          <w:tcPr>
            <w:tcW w:w="791" w:type="dxa"/>
            <w:vMerge/>
          </w:tcPr>
          <w:p w:rsidR="0018550F" w:rsidRPr="00723924" w:rsidRDefault="0018550F" w:rsidP="001C5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18550F" w:rsidRPr="00723924" w:rsidRDefault="0018550F" w:rsidP="001C51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550F" w:rsidRPr="00723924" w:rsidRDefault="0018550F" w:rsidP="001C5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18550F" w:rsidRPr="00723924" w:rsidRDefault="0018550F" w:rsidP="001C5192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18550F" w:rsidRPr="00723924" w:rsidRDefault="0018550F" w:rsidP="001C5192">
            <w:pPr>
              <w:pStyle w:val="ConsPlusCell"/>
              <w:rPr>
                <w:sz w:val="24"/>
                <w:szCs w:val="24"/>
              </w:rPr>
            </w:pPr>
          </w:p>
          <w:p w:rsidR="0018550F" w:rsidRPr="00723924" w:rsidRDefault="0018550F" w:rsidP="001C51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18550F" w:rsidRPr="00723924" w:rsidRDefault="0018550F" w:rsidP="001C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F2" w:rsidRPr="00723924" w:rsidTr="008B4AF2">
        <w:tc>
          <w:tcPr>
            <w:tcW w:w="79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</w:p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F2" w:rsidRPr="00723924" w:rsidTr="008B4AF2">
        <w:tc>
          <w:tcPr>
            <w:tcW w:w="791" w:type="dxa"/>
            <w:vMerge w:val="restart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1971" w:type="dxa"/>
            <w:vMerge w:val="restart"/>
          </w:tcPr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Планирование мероприятий по  подготовке к эв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куации насел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ния, материал</w:t>
            </w:r>
            <w:r w:rsidRPr="00723924">
              <w:rPr>
                <w:sz w:val="24"/>
                <w:szCs w:val="24"/>
              </w:rPr>
              <w:t>ь</w:t>
            </w:r>
            <w:r w:rsidRPr="00723924">
              <w:rPr>
                <w:sz w:val="24"/>
                <w:szCs w:val="24"/>
              </w:rPr>
              <w:t>ных и культу</w:t>
            </w:r>
            <w:r w:rsidRPr="00723924">
              <w:rPr>
                <w:sz w:val="24"/>
                <w:szCs w:val="24"/>
              </w:rPr>
              <w:t>р</w:t>
            </w:r>
            <w:r w:rsidRPr="00723924">
              <w:rPr>
                <w:sz w:val="24"/>
                <w:szCs w:val="24"/>
              </w:rPr>
              <w:t>ных ценностей в безопасные рай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ны.</w:t>
            </w:r>
            <w:r w:rsidR="0064623E" w:rsidRPr="00723924">
              <w:rPr>
                <w:sz w:val="24"/>
                <w:szCs w:val="24"/>
              </w:rPr>
              <w:t xml:space="preserve"> </w:t>
            </w:r>
            <w:r w:rsidRPr="00723924">
              <w:rPr>
                <w:sz w:val="24"/>
                <w:szCs w:val="24"/>
              </w:rPr>
              <w:t>Подготовка безопасных ра</w:t>
            </w:r>
            <w:r w:rsidRPr="00723924">
              <w:rPr>
                <w:sz w:val="24"/>
                <w:szCs w:val="24"/>
              </w:rPr>
              <w:t>й</w:t>
            </w:r>
            <w:r w:rsidRPr="00723924">
              <w:rPr>
                <w:sz w:val="24"/>
                <w:szCs w:val="24"/>
              </w:rPr>
              <w:t>онов для перв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очередного жи</w:t>
            </w:r>
            <w:r w:rsidRPr="00723924">
              <w:rPr>
                <w:sz w:val="24"/>
                <w:szCs w:val="24"/>
              </w:rPr>
              <w:t>з</w:t>
            </w:r>
            <w:r w:rsidRPr="00723924">
              <w:rPr>
                <w:sz w:val="24"/>
                <w:szCs w:val="24"/>
              </w:rPr>
              <w:t>необеспечения эвакуируемого населения, с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хранности мат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риальных и кул</w:t>
            </w:r>
            <w:r w:rsidRPr="00723924">
              <w:rPr>
                <w:sz w:val="24"/>
                <w:szCs w:val="24"/>
              </w:rPr>
              <w:t>ь</w:t>
            </w:r>
            <w:r w:rsidRPr="00723924">
              <w:rPr>
                <w:sz w:val="24"/>
                <w:szCs w:val="24"/>
              </w:rPr>
              <w:t>турных ценн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стей</w:t>
            </w:r>
          </w:p>
        </w:tc>
        <w:tc>
          <w:tcPr>
            <w:tcW w:w="850" w:type="dxa"/>
            <w:vMerge w:val="restart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8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Структурные подраздел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t>ния админ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 xml:space="preserve">страции </w:t>
            </w:r>
          </w:p>
        </w:tc>
        <w:tc>
          <w:tcPr>
            <w:tcW w:w="1557" w:type="dxa"/>
            <w:vMerge w:val="restart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Готовность безопасных районов для первоочере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жизн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обеспечения эвакуируем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населе-ния</w:t>
            </w:r>
            <w:proofErr w:type="spellEnd"/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, сохра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ности мат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риальных и культурных ценностей</w:t>
            </w:r>
          </w:p>
        </w:tc>
      </w:tr>
      <w:tr w:rsidR="008B4AF2" w:rsidRPr="00723924" w:rsidTr="008B4AF2">
        <w:tc>
          <w:tcPr>
            <w:tcW w:w="79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8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средств, предусмотренных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/>
          </w:tcPr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F2" w:rsidRPr="00723924" w:rsidTr="008B4AF2">
        <w:tc>
          <w:tcPr>
            <w:tcW w:w="79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8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средств, предусмотренных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/>
          </w:tcPr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F2" w:rsidRPr="00723924" w:rsidTr="008B4AF2">
        <w:tc>
          <w:tcPr>
            <w:tcW w:w="79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B4AF2" w:rsidRPr="00723924" w:rsidRDefault="0064623E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8B4AF2" w:rsidRPr="00723924" w:rsidRDefault="0064623E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8B4AF2" w:rsidRPr="00723924" w:rsidRDefault="0064623E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4AF2" w:rsidRPr="00723924" w:rsidRDefault="0064623E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4AF2" w:rsidRPr="00723924" w:rsidRDefault="0064623E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B4AF2" w:rsidRPr="00723924" w:rsidRDefault="0064623E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F2" w:rsidRPr="00723924" w:rsidTr="008B4AF2">
        <w:tc>
          <w:tcPr>
            <w:tcW w:w="791" w:type="dxa"/>
            <w:vMerge w:val="restart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1971" w:type="dxa"/>
            <w:vMerge w:val="restart"/>
          </w:tcPr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Участие в план</w:t>
            </w:r>
            <w:r w:rsidRPr="00723924">
              <w:rPr>
                <w:sz w:val="24"/>
                <w:szCs w:val="24"/>
              </w:rPr>
              <w:t>и</w:t>
            </w:r>
            <w:r w:rsidRPr="00723924">
              <w:rPr>
                <w:sz w:val="24"/>
                <w:szCs w:val="24"/>
              </w:rPr>
              <w:t>ровании мер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приятий по по</w:t>
            </w:r>
            <w:r w:rsidRPr="00723924">
              <w:rPr>
                <w:sz w:val="24"/>
                <w:szCs w:val="24"/>
              </w:rPr>
              <w:t>д</w:t>
            </w:r>
            <w:r w:rsidRPr="00723924">
              <w:rPr>
                <w:sz w:val="24"/>
                <w:szCs w:val="24"/>
              </w:rPr>
              <w:t>держанию усто</w:t>
            </w:r>
            <w:r w:rsidRPr="00723924">
              <w:rPr>
                <w:sz w:val="24"/>
                <w:szCs w:val="24"/>
              </w:rPr>
              <w:t>й</w:t>
            </w:r>
            <w:r w:rsidRPr="00723924">
              <w:rPr>
                <w:sz w:val="24"/>
                <w:szCs w:val="24"/>
              </w:rPr>
              <w:t>чивого функци</w:t>
            </w:r>
            <w:r w:rsidRPr="00723924">
              <w:rPr>
                <w:sz w:val="24"/>
                <w:szCs w:val="24"/>
              </w:rPr>
              <w:t>о</w:t>
            </w:r>
            <w:r w:rsidRPr="00723924">
              <w:rPr>
                <w:sz w:val="24"/>
                <w:szCs w:val="24"/>
              </w:rPr>
              <w:t>нирования орг</w:t>
            </w:r>
            <w:r w:rsidRPr="00723924">
              <w:rPr>
                <w:sz w:val="24"/>
                <w:szCs w:val="24"/>
              </w:rPr>
              <w:t>а</w:t>
            </w:r>
            <w:r w:rsidRPr="00723924">
              <w:rPr>
                <w:sz w:val="24"/>
                <w:szCs w:val="24"/>
              </w:rPr>
              <w:t>низаций в вое</w:t>
            </w:r>
            <w:r w:rsidRPr="00723924">
              <w:rPr>
                <w:sz w:val="24"/>
                <w:szCs w:val="24"/>
              </w:rPr>
              <w:t>н</w:t>
            </w:r>
            <w:r w:rsidRPr="00723924">
              <w:rPr>
                <w:sz w:val="24"/>
                <w:szCs w:val="24"/>
              </w:rPr>
              <w:t>ное время.</w:t>
            </w:r>
          </w:p>
        </w:tc>
        <w:tc>
          <w:tcPr>
            <w:tcW w:w="850" w:type="dxa"/>
            <w:vMerge w:val="restart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8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 w:val="restart"/>
          </w:tcPr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</w:p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запланиров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приятий по поддержанию устойчивого функцион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рования 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ганизаций в военное вр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мя в полном объеме.</w:t>
            </w:r>
          </w:p>
        </w:tc>
      </w:tr>
      <w:tr w:rsidR="008B4AF2" w:rsidRPr="00723924" w:rsidTr="008B4AF2">
        <w:tc>
          <w:tcPr>
            <w:tcW w:w="79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8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средств, предусмотренных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/>
          </w:tcPr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F2" w:rsidRPr="00723924" w:rsidTr="008B4AF2">
        <w:tc>
          <w:tcPr>
            <w:tcW w:w="79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8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средств, предусмотренных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  <w:vMerge/>
          </w:tcPr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F2" w:rsidRPr="00723924" w:rsidTr="008B4AF2">
        <w:tc>
          <w:tcPr>
            <w:tcW w:w="79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Merge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F2" w:rsidRPr="00723924" w:rsidTr="008B4AF2">
        <w:tc>
          <w:tcPr>
            <w:tcW w:w="791" w:type="dxa"/>
            <w:vMerge w:val="restart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1971" w:type="dxa"/>
            <w:vMerge w:val="restart"/>
          </w:tcPr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Организация и проведение м</w:t>
            </w:r>
            <w:r w:rsidRPr="00723924">
              <w:rPr>
                <w:sz w:val="24"/>
                <w:szCs w:val="24"/>
              </w:rPr>
              <w:t>е</w:t>
            </w:r>
            <w:r w:rsidRPr="00723924">
              <w:rPr>
                <w:sz w:val="24"/>
                <w:szCs w:val="24"/>
              </w:rPr>
              <w:lastRenderedPageBreak/>
              <w:t xml:space="preserve">роприятий </w:t>
            </w:r>
            <w:r w:rsidR="00806DAE" w:rsidRPr="00723924">
              <w:rPr>
                <w:sz w:val="24"/>
                <w:szCs w:val="24"/>
              </w:rPr>
              <w:t xml:space="preserve">плана гражданской обороны, </w:t>
            </w:r>
            <w:r w:rsidRPr="00723924">
              <w:rPr>
                <w:sz w:val="24"/>
                <w:szCs w:val="24"/>
              </w:rPr>
              <w:t>меся</w:t>
            </w:r>
            <w:r w:rsidRPr="00723924">
              <w:rPr>
                <w:sz w:val="24"/>
                <w:szCs w:val="24"/>
              </w:rPr>
              <w:t>ч</w:t>
            </w:r>
            <w:r w:rsidRPr="00723924">
              <w:rPr>
                <w:sz w:val="24"/>
                <w:szCs w:val="24"/>
              </w:rPr>
              <w:t xml:space="preserve">ника </w:t>
            </w:r>
            <w:r w:rsidR="00806DAE" w:rsidRPr="00723924">
              <w:rPr>
                <w:sz w:val="24"/>
                <w:szCs w:val="24"/>
              </w:rPr>
              <w:t xml:space="preserve">по </w:t>
            </w:r>
            <w:r w:rsidRPr="00723924">
              <w:rPr>
                <w:sz w:val="24"/>
                <w:szCs w:val="24"/>
              </w:rPr>
              <w:t>гражда</w:t>
            </w:r>
            <w:r w:rsidRPr="00723924">
              <w:rPr>
                <w:sz w:val="24"/>
                <w:szCs w:val="24"/>
              </w:rPr>
              <w:t>н</w:t>
            </w:r>
            <w:r w:rsidR="00806DAE" w:rsidRPr="00723924">
              <w:rPr>
                <w:sz w:val="24"/>
                <w:szCs w:val="24"/>
              </w:rPr>
              <w:t>ской обороне</w:t>
            </w:r>
          </w:p>
        </w:tc>
        <w:tc>
          <w:tcPr>
            <w:tcW w:w="850" w:type="dxa"/>
            <w:vMerge w:val="restart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8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Выполнение на 100 % з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ных мер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приятий м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сячника гражданской обороны</w:t>
            </w:r>
          </w:p>
        </w:tc>
      </w:tr>
      <w:tr w:rsidR="008B4AF2" w:rsidRPr="00723924" w:rsidTr="008B4AF2">
        <w:tc>
          <w:tcPr>
            <w:tcW w:w="79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/>
                <w:sz w:val="24"/>
                <w:szCs w:val="24"/>
              </w:rPr>
              <w:t>Средства бюджета городск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8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средств, предусмотренных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</w:tcPr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F2" w:rsidRPr="00723924" w:rsidTr="008B4AF2">
        <w:tc>
          <w:tcPr>
            <w:tcW w:w="79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8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В рамках средств, предусмотренных на основную деятел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ность исполнителей</w:t>
            </w:r>
          </w:p>
        </w:tc>
        <w:tc>
          <w:tcPr>
            <w:tcW w:w="1558" w:type="dxa"/>
          </w:tcPr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  <w:r w:rsidRPr="00723924">
              <w:rPr>
                <w:sz w:val="24"/>
                <w:szCs w:val="24"/>
              </w:rPr>
              <w:t>ОГО</w:t>
            </w:r>
          </w:p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</w:p>
          <w:p w:rsidR="008B4AF2" w:rsidRPr="00723924" w:rsidRDefault="008B4AF2" w:rsidP="008B4AF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F2" w:rsidRPr="00723924" w:rsidTr="008B4AF2">
        <w:tc>
          <w:tcPr>
            <w:tcW w:w="79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F2" w:rsidRPr="00723924" w:rsidTr="008B4AF2">
        <w:tc>
          <w:tcPr>
            <w:tcW w:w="791" w:type="dxa"/>
            <w:vMerge w:val="restart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 5</w:t>
            </w:r>
          </w:p>
        </w:tc>
        <w:tc>
          <w:tcPr>
            <w:tcW w:w="850" w:type="dxa"/>
            <w:vMerge w:val="restart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2017-2021</w:t>
            </w: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A96473" w:rsidRDefault="005D7A84" w:rsidP="008B4AF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29031</w:t>
            </w:r>
          </w:p>
          <w:p w:rsidR="00AC1CA4" w:rsidRPr="00AC1CA4" w:rsidRDefault="00AC1CA4" w:rsidP="008B4AF2">
            <w:pPr>
              <w:pStyle w:val="ConsPlusNormal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96473" w:rsidRDefault="005D7A84" w:rsidP="008B4AF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3866</w:t>
            </w:r>
          </w:p>
          <w:p w:rsidR="00AC1CA4" w:rsidRPr="00AC1CA4" w:rsidRDefault="00AC1CA4" w:rsidP="008B4AF2">
            <w:pPr>
              <w:pStyle w:val="ConsPlusNormal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925" w:type="dxa"/>
          </w:tcPr>
          <w:p w:rsidR="008B4AF2" w:rsidRPr="00723924" w:rsidRDefault="0027512F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B4AF2"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993" w:type="dxa"/>
            <w:gridSpan w:val="2"/>
          </w:tcPr>
          <w:p w:rsidR="008B4AF2" w:rsidRPr="00723924" w:rsidRDefault="008B4AF2" w:rsidP="002751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27512F"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B4AF2" w:rsidRPr="00723924" w:rsidRDefault="0027512F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6544</w:t>
            </w:r>
          </w:p>
        </w:tc>
        <w:tc>
          <w:tcPr>
            <w:tcW w:w="1005" w:type="dxa"/>
          </w:tcPr>
          <w:p w:rsidR="008B4AF2" w:rsidRPr="00723924" w:rsidRDefault="0027512F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6544</w:t>
            </w:r>
          </w:p>
        </w:tc>
        <w:tc>
          <w:tcPr>
            <w:tcW w:w="1558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12F" w:rsidRPr="00723924" w:rsidTr="008B4AF2">
        <w:tc>
          <w:tcPr>
            <w:tcW w:w="791" w:type="dxa"/>
            <w:vMerge/>
          </w:tcPr>
          <w:p w:rsidR="0027512F" w:rsidRPr="00723924" w:rsidRDefault="0027512F" w:rsidP="002751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27512F" w:rsidRPr="00723924" w:rsidRDefault="0027512F" w:rsidP="002751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512F" w:rsidRPr="00723924" w:rsidRDefault="0027512F" w:rsidP="002751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27512F" w:rsidRPr="00723924" w:rsidRDefault="0027512F" w:rsidP="0027512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Средства бюджета горо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23924">
              <w:rPr>
                <w:rFonts w:ascii="Times New Roman" w:hAnsi="Times New Roman"/>
                <w:b/>
                <w:sz w:val="24"/>
                <w:szCs w:val="24"/>
              </w:rPr>
              <w:t>ского округа</w:t>
            </w:r>
          </w:p>
        </w:tc>
        <w:tc>
          <w:tcPr>
            <w:tcW w:w="1557" w:type="dxa"/>
          </w:tcPr>
          <w:p w:rsidR="0027512F" w:rsidRPr="00723924" w:rsidRDefault="0027512F" w:rsidP="002751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27512F" w:rsidRPr="00723924" w:rsidRDefault="0027512F" w:rsidP="002751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25165</w:t>
            </w:r>
          </w:p>
        </w:tc>
        <w:tc>
          <w:tcPr>
            <w:tcW w:w="1134" w:type="dxa"/>
            <w:gridSpan w:val="2"/>
          </w:tcPr>
          <w:p w:rsidR="0027512F" w:rsidRPr="00723924" w:rsidRDefault="0027512F" w:rsidP="002751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7512F" w:rsidRPr="00723924" w:rsidRDefault="0027512F" w:rsidP="002751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6555</w:t>
            </w:r>
          </w:p>
        </w:tc>
        <w:tc>
          <w:tcPr>
            <w:tcW w:w="993" w:type="dxa"/>
            <w:gridSpan w:val="2"/>
          </w:tcPr>
          <w:p w:rsidR="0027512F" w:rsidRPr="00723924" w:rsidRDefault="0027512F" w:rsidP="002751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5522</w:t>
            </w:r>
          </w:p>
        </w:tc>
        <w:tc>
          <w:tcPr>
            <w:tcW w:w="850" w:type="dxa"/>
          </w:tcPr>
          <w:p w:rsidR="0027512F" w:rsidRPr="00723924" w:rsidRDefault="0027512F" w:rsidP="002751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6544</w:t>
            </w:r>
          </w:p>
        </w:tc>
        <w:tc>
          <w:tcPr>
            <w:tcW w:w="1005" w:type="dxa"/>
          </w:tcPr>
          <w:p w:rsidR="0027512F" w:rsidRPr="00723924" w:rsidRDefault="0027512F" w:rsidP="002751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6544</w:t>
            </w:r>
          </w:p>
        </w:tc>
        <w:tc>
          <w:tcPr>
            <w:tcW w:w="1558" w:type="dxa"/>
          </w:tcPr>
          <w:p w:rsidR="0027512F" w:rsidRPr="00723924" w:rsidRDefault="0027512F" w:rsidP="002751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27512F" w:rsidRPr="00723924" w:rsidRDefault="0027512F" w:rsidP="002751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AF2" w:rsidRPr="00723924" w:rsidTr="008B4AF2">
        <w:tc>
          <w:tcPr>
            <w:tcW w:w="79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 w:cs="Times New Roman"/>
                <w:b/>
                <w:szCs w:val="22"/>
              </w:rPr>
              <w:t>Средства районного бюджета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A96473" w:rsidRDefault="005D7A84" w:rsidP="008B4AF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3866</w:t>
            </w:r>
          </w:p>
          <w:p w:rsidR="00AC1CA4" w:rsidRPr="00723924" w:rsidRDefault="00AC1CA4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96473" w:rsidRDefault="005D7A84" w:rsidP="008B4AF2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3866</w:t>
            </w:r>
          </w:p>
          <w:p w:rsidR="00AC1CA4" w:rsidRPr="00AC1CA4" w:rsidRDefault="00AC1CA4" w:rsidP="008B4AF2">
            <w:pPr>
              <w:pStyle w:val="ConsPlusNormal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925" w:type="dxa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AF2" w:rsidRPr="00723924" w:rsidTr="008B4AF2">
        <w:tc>
          <w:tcPr>
            <w:tcW w:w="79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AF2" w:rsidRPr="00723924" w:rsidRDefault="008B4AF2" w:rsidP="008B4A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3924">
              <w:rPr>
                <w:rFonts w:ascii="Times New Roman" w:hAnsi="Times New Roman" w:cs="Times New Roman"/>
                <w:b/>
                <w:szCs w:val="22"/>
              </w:rPr>
              <w:t>Средства бюджета поселений</w:t>
            </w: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8B4AF2" w:rsidRPr="00723924" w:rsidRDefault="007B062C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8B4AF2" w:rsidRPr="00723924" w:rsidRDefault="008B4AF2" w:rsidP="008B4A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723924" w:rsidRDefault="00A0251A" w:rsidP="00A02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924">
        <w:rPr>
          <w:rFonts w:ascii="Times New Roman" w:hAnsi="Times New Roman" w:cs="Times New Roman"/>
          <w:sz w:val="28"/>
          <w:szCs w:val="28"/>
        </w:rPr>
        <w:t>* - объем финансирования аналогичных мероприятий в году, предшествующем году начала реализации программы</w:t>
      </w:r>
    </w:p>
    <w:p w:rsidR="00A0251A" w:rsidRPr="00723924" w:rsidRDefault="00A0251A" w:rsidP="00A0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C4" w:rsidRPr="00723924" w:rsidRDefault="00233AC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251A" w:rsidRPr="00723924" w:rsidRDefault="00A0251A" w:rsidP="00233A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24"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расчета значений показателей подпрограммы 5</w:t>
      </w:r>
    </w:p>
    <w:p w:rsidR="00A0251A" w:rsidRPr="00723924" w:rsidRDefault="00A0251A" w:rsidP="00A0251A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0251A" w:rsidRPr="00723924" w:rsidRDefault="00A0251A" w:rsidP="00A025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627"/>
        <w:gridCol w:w="10001"/>
      </w:tblGrid>
      <w:tr w:rsidR="00D501E7" w:rsidRPr="00723924" w:rsidTr="00993478">
        <w:trPr>
          <w:trHeight w:val="842"/>
          <w:tblHeader/>
        </w:trPr>
        <w:tc>
          <w:tcPr>
            <w:tcW w:w="540" w:type="dxa"/>
          </w:tcPr>
          <w:p w:rsidR="00A0251A" w:rsidRPr="00723924" w:rsidRDefault="00A0251A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27" w:type="dxa"/>
          </w:tcPr>
          <w:p w:rsidR="00A0251A" w:rsidRPr="00723924" w:rsidRDefault="00A0251A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01" w:type="dxa"/>
          </w:tcPr>
          <w:p w:rsidR="00A0251A" w:rsidRPr="00723924" w:rsidRDefault="00A0251A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Методика расчета показателя и единица измерения</w:t>
            </w:r>
          </w:p>
        </w:tc>
      </w:tr>
      <w:tr w:rsidR="00D84CFE" w:rsidRPr="00D501E7" w:rsidTr="00993478">
        <w:tc>
          <w:tcPr>
            <w:tcW w:w="540" w:type="dxa"/>
          </w:tcPr>
          <w:p w:rsidR="00D84CFE" w:rsidRPr="00723924" w:rsidRDefault="00D84CFE" w:rsidP="0099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2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27" w:type="dxa"/>
          </w:tcPr>
          <w:p w:rsidR="00D84CFE" w:rsidRPr="00723924" w:rsidRDefault="00D84CFE" w:rsidP="006B1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Увеличение степени готовности муниц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Московской обл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сти в области гражданской обороны по отношению к базовому показателю</w:t>
            </w:r>
            <w:r w:rsidR="000409BC">
              <w:rPr>
                <w:rFonts w:ascii="Times New Roman" w:hAnsi="Times New Roman" w:cs="Times New Roman"/>
                <w:sz w:val="24"/>
                <w:szCs w:val="24"/>
              </w:rPr>
              <w:t xml:space="preserve"> 24%</w:t>
            </w:r>
          </w:p>
        </w:tc>
        <w:tc>
          <w:tcPr>
            <w:tcW w:w="10001" w:type="dxa"/>
          </w:tcPr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D84CFE" w:rsidRPr="00723924" w:rsidRDefault="00D84CFE" w:rsidP="001748FF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степень готовности муниципального образования Московской области в области гра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данской обороны за отчетный период;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степени готовности муниципального образования Московской области в области гражда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ской обороны за аналогичный период базового года.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/ 2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Повышение степени обеспечен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запасами материально-тех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нических, продовольственных, ме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цинских и иных сре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я целей гражданской обороны рассчитывается по формуле: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 * 100%, где: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F – количество имеющегося в наличии имущества на складах;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имущества по нормам обеспечения 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степени готовности ЗСГО по отношению к имеюще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softHyphen/>
              <w:t>муся фонду ЗСГО рассч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тывается по формуле: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) – (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), где: 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А – общее количество ЗСГО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по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стоянию на 01 число отчетного периода;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ЗСГО имеющихся на территории муниципального образования по с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стоянию на 01 число базового года.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D – количество ЗСГО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оцененных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как «Ограниченно готово» по состоянию на 01 число отче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периода;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 – количество ЗСГО оцененных как «Готово» по состоянию на 01 число отчетного периода;</w:t>
            </w:r>
          </w:p>
          <w:p w:rsidR="00D84CFE" w:rsidRPr="00723924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ЗСГО 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оцененных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как «Ограниченно готово» по состоянию на 01 число отче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ного периода, базового периода;</w:t>
            </w:r>
          </w:p>
          <w:p w:rsidR="00D84CFE" w:rsidRPr="00711E8A" w:rsidRDefault="00D84CFE" w:rsidP="0017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239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2392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</w:tc>
      </w:tr>
    </w:tbl>
    <w:p w:rsidR="00A0251A" w:rsidRPr="00D501E7" w:rsidRDefault="00A0251A" w:rsidP="00A0251A"/>
    <w:p w:rsidR="00E16013" w:rsidRPr="00D501E7" w:rsidRDefault="00E16013" w:rsidP="00A2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6013" w:rsidRPr="00D501E7" w:rsidSect="000A75DA">
      <w:footerReference w:type="default" r:id="rId9"/>
      <w:pgSz w:w="16838" w:h="11905" w:orient="landscape"/>
      <w:pgMar w:top="720" w:right="624" w:bottom="72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82" w:rsidRDefault="00475882" w:rsidP="00F15B1F">
      <w:pPr>
        <w:spacing w:after="0" w:line="240" w:lineRule="auto"/>
      </w:pPr>
      <w:r>
        <w:separator/>
      </w:r>
    </w:p>
  </w:endnote>
  <w:endnote w:type="continuationSeparator" w:id="0">
    <w:p w:rsidR="00475882" w:rsidRDefault="00475882" w:rsidP="00F1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026174"/>
      <w:docPartObj>
        <w:docPartGallery w:val="Page Numbers (Bottom of Page)"/>
        <w:docPartUnique/>
      </w:docPartObj>
    </w:sdtPr>
    <w:sdtEndPr/>
    <w:sdtContent>
      <w:p w:rsidR="009C303F" w:rsidRDefault="009C303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6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303F" w:rsidRDefault="009C303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82" w:rsidRDefault="00475882" w:rsidP="00F15B1F">
      <w:pPr>
        <w:spacing w:after="0" w:line="240" w:lineRule="auto"/>
      </w:pPr>
      <w:r>
        <w:separator/>
      </w:r>
    </w:p>
  </w:footnote>
  <w:footnote w:type="continuationSeparator" w:id="0">
    <w:p w:rsidR="00475882" w:rsidRDefault="00475882" w:rsidP="00F15B1F">
      <w:pPr>
        <w:spacing w:after="0" w:line="240" w:lineRule="auto"/>
      </w:pPr>
      <w:r>
        <w:continuationSeparator/>
      </w:r>
    </w:p>
  </w:footnote>
  <w:footnote w:id="1">
    <w:p w:rsidR="009C303F" w:rsidRPr="00C9017C" w:rsidRDefault="009C303F" w:rsidP="005A7277">
      <w:pPr>
        <w:pStyle w:val="a8"/>
        <w:rPr>
          <w:rFonts w:ascii="Times New Roman" w:hAnsi="Times New Roman"/>
        </w:rPr>
      </w:pPr>
      <w:r>
        <w:rPr>
          <w:rStyle w:val="aa"/>
        </w:rPr>
        <w:footnoteRef/>
      </w:r>
      <w:r>
        <w:rPr>
          <w:rFonts w:ascii="Times New Roman" w:hAnsi="Times New Roman"/>
        </w:rPr>
        <w:t>Далее по тексту – ОДН и ЗП</w:t>
      </w:r>
    </w:p>
  </w:footnote>
  <w:footnote w:id="2">
    <w:p w:rsidR="009C303F" w:rsidRPr="009B6489" w:rsidRDefault="009C303F" w:rsidP="005A7277">
      <w:pPr>
        <w:pStyle w:val="a8"/>
        <w:rPr>
          <w:rFonts w:ascii="Times New Roman" w:hAnsi="Times New Roman"/>
        </w:rPr>
      </w:pPr>
      <w:r>
        <w:rPr>
          <w:rStyle w:val="aa"/>
        </w:rPr>
        <w:footnoteRef/>
      </w:r>
      <w:r w:rsidRPr="009B6489">
        <w:rPr>
          <w:rFonts w:ascii="Times New Roman" w:hAnsi="Times New Roman"/>
        </w:rPr>
        <w:t>Далее по тексту – н/</w:t>
      </w:r>
      <w:proofErr w:type="gramStart"/>
      <w:r w:rsidRPr="009B6489">
        <w:rPr>
          <w:rFonts w:ascii="Times New Roman" w:hAnsi="Times New Roman"/>
        </w:rPr>
        <w:t>летних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306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167BC"/>
    <w:multiLevelType w:val="hybridMultilevel"/>
    <w:tmpl w:val="C66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5699"/>
    <w:multiLevelType w:val="hybridMultilevel"/>
    <w:tmpl w:val="CE648360"/>
    <w:lvl w:ilvl="0" w:tplc="332468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6520F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7EDF"/>
    <w:multiLevelType w:val="hybridMultilevel"/>
    <w:tmpl w:val="EF02B8AE"/>
    <w:lvl w:ilvl="0" w:tplc="16621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C244C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F6AB1"/>
    <w:multiLevelType w:val="hybridMultilevel"/>
    <w:tmpl w:val="70F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17B3"/>
    <w:multiLevelType w:val="hybridMultilevel"/>
    <w:tmpl w:val="70F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74D7D"/>
    <w:multiLevelType w:val="hybridMultilevel"/>
    <w:tmpl w:val="439C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A11F0"/>
    <w:multiLevelType w:val="hybridMultilevel"/>
    <w:tmpl w:val="ED8EE9BC"/>
    <w:lvl w:ilvl="0" w:tplc="16261D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C5A33CD"/>
    <w:multiLevelType w:val="hybridMultilevel"/>
    <w:tmpl w:val="38D6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4245F"/>
    <w:multiLevelType w:val="hybridMultilevel"/>
    <w:tmpl w:val="4A6EB7B2"/>
    <w:lvl w:ilvl="0" w:tplc="FD5C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C25467"/>
    <w:multiLevelType w:val="hybridMultilevel"/>
    <w:tmpl w:val="38D6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65FCA"/>
    <w:multiLevelType w:val="hybridMultilevel"/>
    <w:tmpl w:val="64823E5E"/>
    <w:lvl w:ilvl="0" w:tplc="E0781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620A6"/>
    <w:multiLevelType w:val="hybridMultilevel"/>
    <w:tmpl w:val="70F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C207D"/>
    <w:multiLevelType w:val="hybridMultilevel"/>
    <w:tmpl w:val="8CFABBF6"/>
    <w:lvl w:ilvl="0" w:tplc="BD32E27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E3370"/>
    <w:multiLevelType w:val="hybridMultilevel"/>
    <w:tmpl w:val="045C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157E1"/>
    <w:multiLevelType w:val="hybridMultilevel"/>
    <w:tmpl w:val="38D6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1429C"/>
    <w:multiLevelType w:val="hybridMultilevel"/>
    <w:tmpl w:val="5128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C7144"/>
    <w:multiLevelType w:val="hybridMultilevel"/>
    <w:tmpl w:val="2256A2DE"/>
    <w:lvl w:ilvl="0" w:tplc="97CC0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4E0D68"/>
    <w:multiLevelType w:val="hybridMultilevel"/>
    <w:tmpl w:val="F7F2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43966"/>
    <w:multiLevelType w:val="hybridMultilevel"/>
    <w:tmpl w:val="30B87BEC"/>
    <w:lvl w:ilvl="0" w:tplc="FD9AA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15B0E"/>
    <w:multiLevelType w:val="hybridMultilevel"/>
    <w:tmpl w:val="F40C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F1F6E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63CCD"/>
    <w:multiLevelType w:val="hybridMultilevel"/>
    <w:tmpl w:val="A22E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82FDB"/>
    <w:multiLevelType w:val="hybridMultilevel"/>
    <w:tmpl w:val="7C00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2313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B6D0B"/>
    <w:multiLevelType w:val="hybridMultilevel"/>
    <w:tmpl w:val="DD5EFBDC"/>
    <w:lvl w:ilvl="0" w:tplc="BE008F3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87273"/>
    <w:multiLevelType w:val="hybridMultilevel"/>
    <w:tmpl w:val="5128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70577"/>
    <w:multiLevelType w:val="hybridMultilevel"/>
    <w:tmpl w:val="9528AF64"/>
    <w:lvl w:ilvl="0" w:tplc="82FA3D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E3A71"/>
    <w:multiLevelType w:val="hybridMultilevel"/>
    <w:tmpl w:val="11402F20"/>
    <w:lvl w:ilvl="0" w:tplc="2A08C1A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82298"/>
    <w:multiLevelType w:val="hybridMultilevel"/>
    <w:tmpl w:val="BABE8F6A"/>
    <w:lvl w:ilvl="0" w:tplc="2BA6EB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9F002A1"/>
    <w:multiLevelType w:val="hybridMultilevel"/>
    <w:tmpl w:val="11402F20"/>
    <w:lvl w:ilvl="0" w:tplc="2A08C1A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46A7C"/>
    <w:multiLevelType w:val="hybridMultilevel"/>
    <w:tmpl w:val="2D6C0B7A"/>
    <w:lvl w:ilvl="0" w:tplc="8A56A5A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F50EA"/>
    <w:multiLevelType w:val="hybridMultilevel"/>
    <w:tmpl w:val="3D4A8966"/>
    <w:lvl w:ilvl="0" w:tplc="379234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84387"/>
    <w:multiLevelType w:val="hybridMultilevel"/>
    <w:tmpl w:val="64823E5E"/>
    <w:lvl w:ilvl="0" w:tplc="E0781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52700"/>
    <w:multiLevelType w:val="hybridMultilevel"/>
    <w:tmpl w:val="64823E5E"/>
    <w:lvl w:ilvl="0" w:tplc="E0781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F1E85"/>
    <w:multiLevelType w:val="hybridMultilevel"/>
    <w:tmpl w:val="47748FBE"/>
    <w:lvl w:ilvl="0" w:tplc="7B8AD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A0CF1"/>
    <w:multiLevelType w:val="hybridMultilevel"/>
    <w:tmpl w:val="375E636A"/>
    <w:lvl w:ilvl="0" w:tplc="B32049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28"/>
  </w:num>
  <w:num w:numId="4">
    <w:abstractNumId w:val="14"/>
  </w:num>
  <w:num w:numId="5">
    <w:abstractNumId w:val="18"/>
  </w:num>
  <w:num w:numId="6">
    <w:abstractNumId w:val="7"/>
  </w:num>
  <w:num w:numId="7">
    <w:abstractNumId w:val="38"/>
  </w:num>
  <w:num w:numId="8">
    <w:abstractNumId w:val="6"/>
  </w:num>
  <w:num w:numId="9">
    <w:abstractNumId w:val="36"/>
  </w:num>
  <w:num w:numId="10">
    <w:abstractNumId w:val="22"/>
  </w:num>
  <w:num w:numId="11">
    <w:abstractNumId w:val="13"/>
  </w:num>
  <w:num w:numId="12">
    <w:abstractNumId w:val="32"/>
  </w:num>
  <w:num w:numId="13">
    <w:abstractNumId w:val="29"/>
  </w:num>
  <w:num w:numId="14">
    <w:abstractNumId w:val="15"/>
  </w:num>
  <w:num w:numId="15">
    <w:abstractNumId w:val="34"/>
  </w:num>
  <w:num w:numId="16">
    <w:abstractNumId w:val="37"/>
  </w:num>
  <w:num w:numId="17">
    <w:abstractNumId w:val="31"/>
  </w:num>
  <w:num w:numId="18">
    <w:abstractNumId w:val="1"/>
  </w:num>
  <w:num w:numId="19">
    <w:abstractNumId w:val="17"/>
  </w:num>
  <w:num w:numId="20">
    <w:abstractNumId w:val="8"/>
  </w:num>
  <w:num w:numId="21">
    <w:abstractNumId w:val="4"/>
  </w:num>
  <w:num w:numId="22">
    <w:abstractNumId w:val="11"/>
  </w:num>
  <w:num w:numId="23">
    <w:abstractNumId w:val="35"/>
  </w:num>
  <w:num w:numId="24">
    <w:abstractNumId w:val="21"/>
  </w:num>
  <w:num w:numId="25">
    <w:abstractNumId w:val="2"/>
  </w:num>
  <w:num w:numId="26">
    <w:abstractNumId w:val="30"/>
  </w:num>
  <w:num w:numId="27">
    <w:abstractNumId w:val="40"/>
  </w:num>
  <w:num w:numId="28">
    <w:abstractNumId w:val="10"/>
  </w:num>
  <w:num w:numId="29">
    <w:abstractNumId w:val="12"/>
  </w:num>
  <w:num w:numId="30">
    <w:abstractNumId w:val="27"/>
  </w:num>
  <w:num w:numId="31">
    <w:abstractNumId w:val="33"/>
  </w:num>
  <w:num w:numId="32">
    <w:abstractNumId w:val="3"/>
  </w:num>
  <w:num w:numId="33">
    <w:abstractNumId w:val="19"/>
  </w:num>
  <w:num w:numId="34">
    <w:abstractNumId w:val="26"/>
  </w:num>
  <w:num w:numId="35">
    <w:abstractNumId w:val="25"/>
  </w:num>
  <w:num w:numId="36">
    <w:abstractNumId w:val="24"/>
  </w:num>
  <w:num w:numId="37">
    <w:abstractNumId w:val="16"/>
  </w:num>
  <w:num w:numId="38">
    <w:abstractNumId w:val="0"/>
  </w:num>
  <w:num w:numId="39">
    <w:abstractNumId w:val="23"/>
  </w:num>
  <w:num w:numId="40">
    <w:abstractNumId w:val="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BF"/>
    <w:rsid w:val="0000041F"/>
    <w:rsid w:val="00000D40"/>
    <w:rsid w:val="0000100B"/>
    <w:rsid w:val="00001BE1"/>
    <w:rsid w:val="00001DA8"/>
    <w:rsid w:val="000026A8"/>
    <w:rsid w:val="000038A3"/>
    <w:rsid w:val="00004175"/>
    <w:rsid w:val="00004984"/>
    <w:rsid w:val="000107FA"/>
    <w:rsid w:val="00011D4C"/>
    <w:rsid w:val="00011E85"/>
    <w:rsid w:val="0001328B"/>
    <w:rsid w:val="000137B5"/>
    <w:rsid w:val="00013A6A"/>
    <w:rsid w:val="00015CC9"/>
    <w:rsid w:val="00015F10"/>
    <w:rsid w:val="00017297"/>
    <w:rsid w:val="00017912"/>
    <w:rsid w:val="00017AE3"/>
    <w:rsid w:val="000206F6"/>
    <w:rsid w:val="00021B08"/>
    <w:rsid w:val="00021F41"/>
    <w:rsid w:val="000222A4"/>
    <w:rsid w:val="00022705"/>
    <w:rsid w:val="0002306F"/>
    <w:rsid w:val="00024143"/>
    <w:rsid w:val="0002610A"/>
    <w:rsid w:val="000263E2"/>
    <w:rsid w:val="00026FEE"/>
    <w:rsid w:val="0003002F"/>
    <w:rsid w:val="00030367"/>
    <w:rsid w:val="00030497"/>
    <w:rsid w:val="00030B2D"/>
    <w:rsid w:val="00031202"/>
    <w:rsid w:val="0003302E"/>
    <w:rsid w:val="00033F99"/>
    <w:rsid w:val="00034A1E"/>
    <w:rsid w:val="0003566C"/>
    <w:rsid w:val="000366CD"/>
    <w:rsid w:val="00036774"/>
    <w:rsid w:val="00037D5C"/>
    <w:rsid w:val="00037FC5"/>
    <w:rsid w:val="000409BC"/>
    <w:rsid w:val="00041C00"/>
    <w:rsid w:val="000438E2"/>
    <w:rsid w:val="000459E4"/>
    <w:rsid w:val="00046A57"/>
    <w:rsid w:val="000471D8"/>
    <w:rsid w:val="000515C0"/>
    <w:rsid w:val="00052547"/>
    <w:rsid w:val="00056812"/>
    <w:rsid w:val="00056F08"/>
    <w:rsid w:val="0005777F"/>
    <w:rsid w:val="000577D2"/>
    <w:rsid w:val="0005799C"/>
    <w:rsid w:val="00057A31"/>
    <w:rsid w:val="0006144B"/>
    <w:rsid w:val="00061856"/>
    <w:rsid w:val="0006281E"/>
    <w:rsid w:val="00064155"/>
    <w:rsid w:val="00066E33"/>
    <w:rsid w:val="00066EA3"/>
    <w:rsid w:val="00067105"/>
    <w:rsid w:val="000706AE"/>
    <w:rsid w:val="00072192"/>
    <w:rsid w:val="000722DB"/>
    <w:rsid w:val="00073EA7"/>
    <w:rsid w:val="00075121"/>
    <w:rsid w:val="00076A22"/>
    <w:rsid w:val="000776EA"/>
    <w:rsid w:val="000776F0"/>
    <w:rsid w:val="00080A59"/>
    <w:rsid w:val="00081395"/>
    <w:rsid w:val="00081A5C"/>
    <w:rsid w:val="00085BA1"/>
    <w:rsid w:val="0008602E"/>
    <w:rsid w:val="00087B36"/>
    <w:rsid w:val="00091388"/>
    <w:rsid w:val="00091E3F"/>
    <w:rsid w:val="00092132"/>
    <w:rsid w:val="00092284"/>
    <w:rsid w:val="000934AC"/>
    <w:rsid w:val="00093509"/>
    <w:rsid w:val="00094185"/>
    <w:rsid w:val="000945A6"/>
    <w:rsid w:val="00094F1F"/>
    <w:rsid w:val="000954D5"/>
    <w:rsid w:val="00096271"/>
    <w:rsid w:val="00096310"/>
    <w:rsid w:val="000963D0"/>
    <w:rsid w:val="00096760"/>
    <w:rsid w:val="00096EB2"/>
    <w:rsid w:val="000A0575"/>
    <w:rsid w:val="000A14F2"/>
    <w:rsid w:val="000A1626"/>
    <w:rsid w:val="000A2A3D"/>
    <w:rsid w:val="000A42A7"/>
    <w:rsid w:val="000A4EA1"/>
    <w:rsid w:val="000A5DE1"/>
    <w:rsid w:val="000A6743"/>
    <w:rsid w:val="000A6E7C"/>
    <w:rsid w:val="000A72D9"/>
    <w:rsid w:val="000A75DA"/>
    <w:rsid w:val="000A7842"/>
    <w:rsid w:val="000A7ECA"/>
    <w:rsid w:val="000B3EBA"/>
    <w:rsid w:val="000B472B"/>
    <w:rsid w:val="000B5F5E"/>
    <w:rsid w:val="000B66B3"/>
    <w:rsid w:val="000B6B33"/>
    <w:rsid w:val="000B7ACE"/>
    <w:rsid w:val="000C0613"/>
    <w:rsid w:val="000C08CA"/>
    <w:rsid w:val="000C161D"/>
    <w:rsid w:val="000C1960"/>
    <w:rsid w:val="000C265A"/>
    <w:rsid w:val="000C3343"/>
    <w:rsid w:val="000C4E2E"/>
    <w:rsid w:val="000C5452"/>
    <w:rsid w:val="000C6077"/>
    <w:rsid w:val="000D109E"/>
    <w:rsid w:val="000D1A8D"/>
    <w:rsid w:val="000D2759"/>
    <w:rsid w:val="000D2D29"/>
    <w:rsid w:val="000D305B"/>
    <w:rsid w:val="000D318D"/>
    <w:rsid w:val="000D5420"/>
    <w:rsid w:val="000D60E1"/>
    <w:rsid w:val="000D6AF3"/>
    <w:rsid w:val="000D6F35"/>
    <w:rsid w:val="000E1EA5"/>
    <w:rsid w:val="000E2380"/>
    <w:rsid w:val="000E2DF9"/>
    <w:rsid w:val="000E2EBB"/>
    <w:rsid w:val="000E3AE3"/>
    <w:rsid w:val="000E3D94"/>
    <w:rsid w:val="000E3EFE"/>
    <w:rsid w:val="000E4606"/>
    <w:rsid w:val="000F0539"/>
    <w:rsid w:val="000F1375"/>
    <w:rsid w:val="000F383C"/>
    <w:rsid w:val="000F3923"/>
    <w:rsid w:val="000F4387"/>
    <w:rsid w:val="000F4F03"/>
    <w:rsid w:val="000F5606"/>
    <w:rsid w:val="000F6C18"/>
    <w:rsid w:val="000F6F26"/>
    <w:rsid w:val="000F7BE6"/>
    <w:rsid w:val="000F7D11"/>
    <w:rsid w:val="00100258"/>
    <w:rsid w:val="001029D7"/>
    <w:rsid w:val="00102AF4"/>
    <w:rsid w:val="00104884"/>
    <w:rsid w:val="00105D21"/>
    <w:rsid w:val="00106780"/>
    <w:rsid w:val="00106C5E"/>
    <w:rsid w:val="00110F2C"/>
    <w:rsid w:val="00111111"/>
    <w:rsid w:val="00113D83"/>
    <w:rsid w:val="00114069"/>
    <w:rsid w:val="00114502"/>
    <w:rsid w:val="001146C0"/>
    <w:rsid w:val="00116289"/>
    <w:rsid w:val="001163EA"/>
    <w:rsid w:val="001166F0"/>
    <w:rsid w:val="001175D7"/>
    <w:rsid w:val="001221F2"/>
    <w:rsid w:val="001222D1"/>
    <w:rsid w:val="001243DC"/>
    <w:rsid w:val="001246D6"/>
    <w:rsid w:val="00126007"/>
    <w:rsid w:val="0012654F"/>
    <w:rsid w:val="0012706D"/>
    <w:rsid w:val="0012743E"/>
    <w:rsid w:val="001327B6"/>
    <w:rsid w:val="001331FE"/>
    <w:rsid w:val="00133286"/>
    <w:rsid w:val="00134E21"/>
    <w:rsid w:val="001356B2"/>
    <w:rsid w:val="001375E4"/>
    <w:rsid w:val="001375F8"/>
    <w:rsid w:val="00137D7F"/>
    <w:rsid w:val="00140A76"/>
    <w:rsid w:val="00140D3E"/>
    <w:rsid w:val="001411E7"/>
    <w:rsid w:val="00142680"/>
    <w:rsid w:val="00142CB4"/>
    <w:rsid w:val="00144724"/>
    <w:rsid w:val="0014595B"/>
    <w:rsid w:val="001463BF"/>
    <w:rsid w:val="00147054"/>
    <w:rsid w:val="0014794B"/>
    <w:rsid w:val="00151FB0"/>
    <w:rsid w:val="00154638"/>
    <w:rsid w:val="00156876"/>
    <w:rsid w:val="00156BCC"/>
    <w:rsid w:val="001574AA"/>
    <w:rsid w:val="00157DC2"/>
    <w:rsid w:val="001612D9"/>
    <w:rsid w:val="00163B3C"/>
    <w:rsid w:val="00167DA0"/>
    <w:rsid w:val="0017076A"/>
    <w:rsid w:val="00170EA0"/>
    <w:rsid w:val="00172433"/>
    <w:rsid w:val="00173042"/>
    <w:rsid w:val="00173214"/>
    <w:rsid w:val="001733FE"/>
    <w:rsid w:val="00173A24"/>
    <w:rsid w:val="00173FC7"/>
    <w:rsid w:val="001748FF"/>
    <w:rsid w:val="0017563B"/>
    <w:rsid w:val="00175F68"/>
    <w:rsid w:val="00176040"/>
    <w:rsid w:val="0017610D"/>
    <w:rsid w:val="00176304"/>
    <w:rsid w:val="00177148"/>
    <w:rsid w:val="00181C53"/>
    <w:rsid w:val="00181C75"/>
    <w:rsid w:val="00183A17"/>
    <w:rsid w:val="001842CE"/>
    <w:rsid w:val="00184E55"/>
    <w:rsid w:val="0018526B"/>
    <w:rsid w:val="001853A6"/>
    <w:rsid w:val="0018550F"/>
    <w:rsid w:val="00186945"/>
    <w:rsid w:val="00186AB4"/>
    <w:rsid w:val="00187418"/>
    <w:rsid w:val="00187868"/>
    <w:rsid w:val="001900B9"/>
    <w:rsid w:val="0019034C"/>
    <w:rsid w:val="00190F9D"/>
    <w:rsid w:val="00191237"/>
    <w:rsid w:val="00191506"/>
    <w:rsid w:val="001936B2"/>
    <w:rsid w:val="00193733"/>
    <w:rsid w:val="00193974"/>
    <w:rsid w:val="00193CFF"/>
    <w:rsid w:val="0019777E"/>
    <w:rsid w:val="00197806"/>
    <w:rsid w:val="001A1276"/>
    <w:rsid w:val="001A202C"/>
    <w:rsid w:val="001A38FB"/>
    <w:rsid w:val="001A392F"/>
    <w:rsid w:val="001A3E1B"/>
    <w:rsid w:val="001A5EC8"/>
    <w:rsid w:val="001A64A9"/>
    <w:rsid w:val="001A7E04"/>
    <w:rsid w:val="001B0655"/>
    <w:rsid w:val="001B12B1"/>
    <w:rsid w:val="001B2854"/>
    <w:rsid w:val="001B4077"/>
    <w:rsid w:val="001B51D2"/>
    <w:rsid w:val="001B532C"/>
    <w:rsid w:val="001B5A98"/>
    <w:rsid w:val="001B5B56"/>
    <w:rsid w:val="001B71C5"/>
    <w:rsid w:val="001B7BC5"/>
    <w:rsid w:val="001C1398"/>
    <w:rsid w:val="001C197C"/>
    <w:rsid w:val="001C2082"/>
    <w:rsid w:val="001C3EA8"/>
    <w:rsid w:val="001C3EF8"/>
    <w:rsid w:val="001C3FB4"/>
    <w:rsid w:val="001C4A0D"/>
    <w:rsid w:val="001C5192"/>
    <w:rsid w:val="001C56A5"/>
    <w:rsid w:val="001C5F57"/>
    <w:rsid w:val="001C68CC"/>
    <w:rsid w:val="001D0958"/>
    <w:rsid w:val="001D0ED0"/>
    <w:rsid w:val="001D1683"/>
    <w:rsid w:val="001D1787"/>
    <w:rsid w:val="001D1A5E"/>
    <w:rsid w:val="001D2F6C"/>
    <w:rsid w:val="001D4AFC"/>
    <w:rsid w:val="001D4E8E"/>
    <w:rsid w:val="001D4F62"/>
    <w:rsid w:val="001D617B"/>
    <w:rsid w:val="001D61DC"/>
    <w:rsid w:val="001D64FF"/>
    <w:rsid w:val="001D67B5"/>
    <w:rsid w:val="001D6984"/>
    <w:rsid w:val="001D6D8A"/>
    <w:rsid w:val="001E1E96"/>
    <w:rsid w:val="001E2676"/>
    <w:rsid w:val="001E28A3"/>
    <w:rsid w:val="001E303C"/>
    <w:rsid w:val="001E3129"/>
    <w:rsid w:val="001E3700"/>
    <w:rsid w:val="001E4614"/>
    <w:rsid w:val="001E466B"/>
    <w:rsid w:val="001E4B7F"/>
    <w:rsid w:val="001E5166"/>
    <w:rsid w:val="001E59AA"/>
    <w:rsid w:val="001E5B42"/>
    <w:rsid w:val="001E67EF"/>
    <w:rsid w:val="001E6EC2"/>
    <w:rsid w:val="001E6F1F"/>
    <w:rsid w:val="001E7F83"/>
    <w:rsid w:val="001F03F5"/>
    <w:rsid w:val="001F0C9E"/>
    <w:rsid w:val="001F11BF"/>
    <w:rsid w:val="001F16B4"/>
    <w:rsid w:val="001F1AF8"/>
    <w:rsid w:val="001F2088"/>
    <w:rsid w:val="001F235D"/>
    <w:rsid w:val="001F2A01"/>
    <w:rsid w:val="001F328F"/>
    <w:rsid w:val="001F439E"/>
    <w:rsid w:val="001F65F2"/>
    <w:rsid w:val="00200293"/>
    <w:rsid w:val="002007FA"/>
    <w:rsid w:val="002008FD"/>
    <w:rsid w:val="00200F02"/>
    <w:rsid w:val="00201BF3"/>
    <w:rsid w:val="00201C53"/>
    <w:rsid w:val="002029D4"/>
    <w:rsid w:val="00202CF4"/>
    <w:rsid w:val="0020301D"/>
    <w:rsid w:val="002040CD"/>
    <w:rsid w:val="002042DF"/>
    <w:rsid w:val="00204DE2"/>
    <w:rsid w:val="002054CD"/>
    <w:rsid w:val="00206280"/>
    <w:rsid w:val="0020663B"/>
    <w:rsid w:val="00206EBF"/>
    <w:rsid w:val="00207B15"/>
    <w:rsid w:val="00210542"/>
    <w:rsid w:val="0021075D"/>
    <w:rsid w:val="00210935"/>
    <w:rsid w:val="00210ED2"/>
    <w:rsid w:val="002113BD"/>
    <w:rsid w:val="00211A19"/>
    <w:rsid w:val="00213150"/>
    <w:rsid w:val="0021591C"/>
    <w:rsid w:val="002161CA"/>
    <w:rsid w:val="00221E71"/>
    <w:rsid w:val="00222CAE"/>
    <w:rsid w:val="0022343F"/>
    <w:rsid w:val="0022357A"/>
    <w:rsid w:val="00223A67"/>
    <w:rsid w:val="00223BB4"/>
    <w:rsid w:val="00223C17"/>
    <w:rsid w:val="0022587B"/>
    <w:rsid w:val="00225D3A"/>
    <w:rsid w:val="002264AE"/>
    <w:rsid w:val="002274D9"/>
    <w:rsid w:val="00230226"/>
    <w:rsid w:val="00230427"/>
    <w:rsid w:val="002318C5"/>
    <w:rsid w:val="00232742"/>
    <w:rsid w:val="00233AC4"/>
    <w:rsid w:val="00235A28"/>
    <w:rsid w:val="002363D4"/>
    <w:rsid w:val="00237480"/>
    <w:rsid w:val="00240256"/>
    <w:rsid w:val="00240826"/>
    <w:rsid w:val="002413F4"/>
    <w:rsid w:val="00241896"/>
    <w:rsid w:val="0024285A"/>
    <w:rsid w:val="0024286E"/>
    <w:rsid w:val="00243528"/>
    <w:rsid w:val="00244315"/>
    <w:rsid w:val="002444C8"/>
    <w:rsid w:val="002453B9"/>
    <w:rsid w:val="002458E5"/>
    <w:rsid w:val="00245D00"/>
    <w:rsid w:val="00246FF5"/>
    <w:rsid w:val="002472DA"/>
    <w:rsid w:val="002477E4"/>
    <w:rsid w:val="002479BE"/>
    <w:rsid w:val="00247F32"/>
    <w:rsid w:val="0025010B"/>
    <w:rsid w:val="00250DC5"/>
    <w:rsid w:val="00255ECF"/>
    <w:rsid w:val="002561D1"/>
    <w:rsid w:val="00257B58"/>
    <w:rsid w:val="00260538"/>
    <w:rsid w:val="0026121E"/>
    <w:rsid w:val="002619D3"/>
    <w:rsid w:val="00261A84"/>
    <w:rsid w:val="00261B90"/>
    <w:rsid w:val="002625E8"/>
    <w:rsid w:val="0026276A"/>
    <w:rsid w:val="002633DB"/>
    <w:rsid w:val="002645AD"/>
    <w:rsid w:val="002656A8"/>
    <w:rsid w:val="002657E7"/>
    <w:rsid w:val="0026690B"/>
    <w:rsid w:val="0026738C"/>
    <w:rsid w:val="002703CA"/>
    <w:rsid w:val="00270A9C"/>
    <w:rsid w:val="002717A5"/>
    <w:rsid w:val="00271B91"/>
    <w:rsid w:val="00272F2D"/>
    <w:rsid w:val="002730B0"/>
    <w:rsid w:val="0027394A"/>
    <w:rsid w:val="00273DB3"/>
    <w:rsid w:val="002740B2"/>
    <w:rsid w:val="00274152"/>
    <w:rsid w:val="00274557"/>
    <w:rsid w:val="0027512F"/>
    <w:rsid w:val="002758F9"/>
    <w:rsid w:val="00275F3E"/>
    <w:rsid w:val="00277292"/>
    <w:rsid w:val="00277369"/>
    <w:rsid w:val="00277D12"/>
    <w:rsid w:val="0028037B"/>
    <w:rsid w:val="0028066A"/>
    <w:rsid w:val="002806F7"/>
    <w:rsid w:val="00280EDD"/>
    <w:rsid w:val="002813C1"/>
    <w:rsid w:val="00281DFA"/>
    <w:rsid w:val="002835B1"/>
    <w:rsid w:val="0028390A"/>
    <w:rsid w:val="00283AF0"/>
    <w:rsid w:val="002872C8"/>
    <w:rsid w:val="00290886"/>
    <w:rsid w:val="00292331"/>
    <w:rsid w:val="00294831"/>
    <w:rsid w:val="002961E5"/>
    <w:rsid w:val="00296236"/>
    <w:rsid w:val="00296586"/>
    <w:rsid w:val="0029672D"/>
    <w:rsid w:val="00296B32"/>
    <w:rsid w:val="002970D4"/>
    <w:rsid w:val="002A0029"/>
    <w:rsid w:val="002A1F2F"/>
    <w:rsid w:val="002A2CA1"/>
    <w:rsid w:val="002A49CA"/>
    <w:rsid w:val="002A5695"/>
    <w:rsid w:val="002B006E"/>
    <w:rsid w:val="002B291D"/>
    <w:rsid w:val="002B4262"/>
    <w:rsid w:val="002B50CE"/>
    <w:rsid w:val="002B6FAF"/>
    <w:rsid w:val="002B7129"/>
    <w:rsid w:val="002C1765"/>
    <w:rsid w:val="002C220E"/>
    <w:rsid w:val="002C2C1B"/>
    <w:rsid w:val="002C3AE5"/>
    <w:rsid w:val="002C4494"/>
    <w:rsid w:val="002C52C7"/>
    <w:rsid w:val="002D08E5"/>
    <w:rsid w:val="002D16B0"/>
    <w:rsid w:val="002D17AC"/>
    <w:rsid w:val="002D1F12"/>
    <w:rsid w:val="002D344C"/>
    <w:rsid w:val="002D3C8A"/>
    <w:rsid w:val="002D46C3"/>
    <w:rsid w:val="002D4A82"/>
    <w:rsid w:val="002D7228"/>
    <w:rsid w:val="002E0307"/>
    <w:rsid w:val="002E078D"/>
    <w:rsid w:val="002E11E2"/>
    <w:rsid w:val="002E1971"/>
    <w:rsid w:val="002E2C0C"/>
    <w:rsid w:val="002E2D7C"/>
    <w:rsid w:val="002E32C6"/>
    <w:rsid w:val="002E557F"/>
    <w:rsid w:val="002E62CE"/>
    <w:rsid w:val="002E77A0"/>
    <w:rsid w:val="002F1F9C"/>
    <w:rsid w:val="002F474D"/>
    <w:rsid w:val="002F5042"/>
    <w:rsid w:val="002F5863"/>
    <w:rsid w:val="002F593A"/>
    <w:rsid w:val="002F6BF1"/>
    <w:rsid w:val="002F6E77"/>
    <w:rsid w:val="002F74EE"/>
    <w:rsid w:val="002F7E9C"/>
    <w:rsid w:val="0030018E"/>
    <w:rsid w:val="00300BA3"/>
    <w:rsid w:val="00302C2D"/>
    <w:rsid w:val="0030403D"/>
    <w:rsid w:val="00304128"/>
    <w:rsid w:val="003046AE"/>
    <w:rsid w:val="00304AAD"/>
    <w:rsid w:val="00304B1F"/>
    <w:rsid w:val="003054CA"/>
    <w:rsid w:val="003058E2"/>
    <w:rsid w:val="0030714B"/>
    <w:rsid w:val="00310406"/>
    <w:rsid w:val="003107F9"/>
    <w:rsid w:val="00313572"/>
    <w:rsid w:val="0031395C"/>
    <w:rsid w:val="00313F12"/>
    <w:rsid w:val="003141C9"/>
    <w:rsid w:val="003141F0"/>
    <w:rsid w:val="0031598F"/>
    <w:rsid w:val="00316286"/>
    <w:rsid w:val="003163DE"/>
    <w:rsid w:val="00316424"/>
    <w:rsid w:val="0031735C"/>
    <w:rsid w:val="003200B0"/>
    <w:rsid w:val="00320104"/>
    <w:rsid w:val="0032035C"/>
    <w:rsid w:val="003206FF"/>
    <w:rsid w:val="00321B8F"/>
    <w:rsid w:val="00321F9F"/>
    <w:rsid w:val="00322866"/>
    <w:rsid w:val="00323428"/>
    <w:rsid w:val="003238B4"/>
    <w:rsid w:val="003255C9"/>
    <w:rsid w:val="0032606D"/>
    <w:rsid w:val="003264AF"/>
    <w:rsid w:val="00326A7E"/>
    <w:rsid w:val="00327B05"/>
    <w:rsid w:val="00327BD0"/>
    <w:rsid w:val="00327C45"/>
    <w:rsid w:val="00331265"/>
    <w:rsid w:val="00331C91"/>
    <w:rsid w:val="00335349"/>
    <w:rsid w:val="00335DD9"/>
    <w:rsid w:val="003376ED"/>
    <w:rsid w:val="003407C9"/>
    <w:rsid w:val="0034117E"/>
    <w:rsid w:val="0034184A"/>
    <w:rsid w:val="00341A62"/>
    <w:rsid w:val="00343B82"/>
    <w:rsid w:val="00344079"/>
    <w:rsid w:val="0034471F"/>
    <w:rsid w:val="00344DDE"/>
    <w:rsid w:val="00346562"/>
    <w:rsid w:val="003466E1"/>
    <w:rsid w:val="003500B2"/>
    <w:rsid w:val="003509C8"/>
    <w:rsid w:val="00350DFA"/>
    <w:rsid w:val="0035112F"/>
    <w:rsid w:val="00351373"/>
    <w:rsid w:val="00352117"/>
    <w:rsid w:val="00353251"/>
    <w:rsid w:val="00354767"/>
    <w:rsid w:val="0035568C"/>
    <w:rsid w:val="00357297"/>
    <w:rsid w:val="00357AFC"/>
    <w:rsid w:val="00360CE8"/>
    <w:rsid w:val="003617E0"/>
    <w:rsid w:val="00361D29"/>
    <w:rsid w:val="003626CE"/>
    <w:rsid w:val="00362C7E"/>
    <w:rsid w:val="003645DA"/>
    <w:rsid w:val="00364C50"/>
    <w:rsid w:val="00364DDD"/>
    <w:rsid w:val="00365400"/>
    <w:rsid w:val="003667E6"/>
    <w:rsid w:val="00367A78"/>
    <w:rsid w:val="0037098D"/>
    <w:rsid w:val="00371BA4"/>
    <w:rsid w:val="00371E3E"/>
    <w:rsid w:val="0037311A"/>
    <w:rsid w:val="0037466C"/>
    <w:rsid w:val="003756C3"/>
    <w:rsid w:val="00375710"/>
    <w:rsid w:val="00375CBC"/>
    <w:rsid w:val="00377734"/>
    <w:rsid w:val="003801C2"/>
    <w:rsid w:val="003804A2"/>
    <w:rsid w:val="003808BF"/>
    <w:rsid w:val="00380C19"/>
    <w:rsid w:val="00381A7D"/>
    <w:rsid w:val="00382A1A"/>
    <w:rsid w:val="00383616"/>
    <w:rsid w:val="0038538D"/>
    <w:rsid w:val="00386138"/>
    <w:rsid w:val="00386996"/>
    <w:rsid w:val="00386F27"/>
    <w:rsid w:val="003900A5"/>
    <w:rsid w:val="00390F5C"/>
    <w:rsid w:val="0039272A"/>
    <w:rsid w:val="003930D3"/>
    <w:rsid w:val="003937E8"/>
    <w:rsid w:val="00396285"/>
    <w:rsid w:val="003964B6"/>
    <w:rsid w:val="00396B29"/>
    <w:rsid w:val="00397018"/>
    <w:rsid w:val="003972E5"/>
    <w:rsid w:val="003A07E9"/>
    <w:rsid w:val="003A0B39"/>
    <w:rsid w:val="003A23C1"/>
    <w:rsid w:val="003A28F8"/>
    <w:rsid w:val="003A2B8A"/>
    <w:rsid w:val="003A30E1"/>
    <w:rsid w:val="003A3585"/>
    <w:rsid w:val="003A397D"/>
    <w:rsid w:val="003A487F"/>
    <w:rsid w:val="003A4F0A"/>
    <w:rsid w:val="003A560B"/>
    <w:rsid w:val="003A5939"/>
    <w:rsid w:val="003A7865"/>
    <w:rsid w:val="003B0146"/>
    <w:rsid w:val="003B0C42"/>
    <w:rsid w:val="003B1B17"/>
    <w:rsid w:val="003B3CEC"/>
    <w:rsid w:val="003B6F83"/>
    <w:rsid w:val="003B7FB6"/>
    <w:rsid w:val="003C08E8"/>
    <w:rsid w:val="003C0C74"/>
    <w:rsid w:val="003C0DBE"/>
    <w:rsid w:val="003C2794"/>
    <w:rsid w:val="003C2FA9"/>
    <w:rsid w:val="003C3918"/>
    <w:rsid w:val="003C4BCD"/>
    <w:rsid w:val="003C5490"/>
    <w:rsid w:val="003C7A0E"/>
    <w:rsid w:val="003D07E8"/>
    <w:rsid w:val="003D1F1E"/>
    <w:rsid w:val="003D44B8"/>
    <w:rsid w:val="003D44CA"/>
    <w:rsid w:val="003D56F7"/>
    <w:rsid w:val="003D5CE7"/>
    <w:rsid w:val="003D6BF4"/>
    <w:rsid w:val="003D6F3E"/>
    <w:rsid w:val="003D6F84"/>
    <w:rsid w:val="003E391A"/>
    <w:rsid w:val="003E4356"/>
    <w:rsid w:val="003E480C"/>
    <w:rsid w:val="003E7D5B"/>
    <w:rsid w:val="003F0221"/>
    <w:rsid w:val="003F154E"/>
    <w:rsid w:val="003F2758"/>
    <w:rsid w:val="003F3921"/>
    <w:rsid w:val="003F453A"/>
    <w:rsid w:val="003F601D"/>
    <w:rsid w:val="003F7214"/>
    <w:rsid w:val="003F7F50"/>
    <w:rsid w:val="004016B3"/>
    <w:rsid w:val="004035BD"/>
    <w:rsid w:val="0040644A"/>
    <w:rsid w:val="00407ED7"/>
    <w:rsid w:val="0041007A"/>
    <w:rsid w:val="00410735"/>
    <w:rsid w:val="00410921"/>
    <w:rsid w:val="00412CB4"/>
    <w:rsid w:val="0041388A"/>
    <w:rsid w:val="00414075"/>
    <w:rsid w:val="00414124"/>
    <w:rsid w:val="00414F0D"/>
    <w:rsid w:val="00415A1D"/>
    <w:rsid w:val="00415B88"/>
    <w:rsid w:val="0041714B"/>
    <w:rsid w:val="0041768E"/>
    <w:rsid w:val="00420150"/>
    <w:rsid w:val="004208C0"/>
    <w:rsid w:val="00421D1E"/>
    <w:rsid w:val="004220AB"/>
    <w:rsid w:val="004227C6"/>
    <w:rsid w:val="0042343B"/>
    <w:rsid w:val="00423B27"/>
    <w:rsid w:val="00423C0D"/>
    <w:rsid w:val="004240F4"/>
    <w:rsid w:val="00424C92"/>
    <w:rsid w:val="00426926"/>
    <w:rsid w:val="004276E2"/>
    <w:rsid w:val="0043090F"/>
    <w:rsid w:val="004314DE"/>
    <w:rsid w:val="00431EF9"/>
    <w:rsid w:val="00432296"/>
    <w:rsid w:val="00435B7C"/>
    <w:rsid w:val="00436695"/>
    <w:rsid w:val="00437592"/>
    <w:rsid w:val="00437630"/>
    <w:rsid w:val="0043773E"/>
    <w:rsid w:val="004378E4"/>
    <w:rsid w:val="0043790E"/>
    <w:rsid w:val="00441B17"/>
    <w:rsid w:val="00441E77"/>
    <w:rsid w:val="00442F63"/>
    <w:rsid w:val="00444479"/>
    <w:rsid w:val="00446917"/>
    <w:rsid w:val="0044742A"/>
    <w:rsid w:val="00447D98"/>
    <w:rsid w:val="00452F72"/>
    <w:rsid w:val="0045341C"/>
    <w:rsid w:val="0045349B"/>
    <w:rsid w:val="00453755"/>
    <w:rsid w:val="00453B64"/>
    <w:rsid w:val="004560ED"/>
    <w:rsid w:val="004569EF"/>
    <w:rsid w:val="004606D2"/>
    <w:rsid w:val="00461069"/>
    <w:rsid w:val="00461BE9"/>
    <w:rsid w:val="00461EF2"/>
    <w:rsid w:val="00462846"/>
    <w:rsid w:val="00462E38"/>
    <w:rsid w:val="00463666"/>
    <w:rsid w:val="00463EE2"/>
    <w:rsid w:val="00464092"/>
    <w:rsid w:val="00464501"/>
    <w:rsid w:val="004664CB"/>
    <w:rsid w:val="004666EC"/>
    <w:rsid w:val="00466B80"/>
    <w:rsid w:val="00466E23"/>
    <w:rsid w:val="00467763"/>
    <w:rsid w:val="004678EC"/>
    <w:rsid w:val="00470050"/>
    <w:rsid w:val="004704D5"/>
    <w:rsid w:val="00470B4F"/>
    <w:rsid w:val="00471FEE"/>
    <w:rsid w:val="004720AB"/>
    <w:rsid w:val="004739D7"/>
    <w:rsid w:val="00475482"/>
    <w:rsid w:val="00475882"/>
    <w:rsid w:val="00476649"/>
    <w:rsid w:val="00477106"/>
    <w:rsid w:val="0047766C"/>
    <w:rsid w:val="004836E4"/>
    <w:rsid w:val="00483E0D"/>
    <w:rsid w:val="0048429E"/>
    <w:rsid w:val="00485123"/>
    <w:rsid w:val="004852C7"/>
    <w:rsid w:val="004859EA"/>
    <w:rsid w:val="00485D2B"/>
    <w:rsid w:val="004867DB"/>
    <w:rsid w:val="004873D0"/>
    <w:rsid w:val="004937E0"/>
    <w:rsid w:val="00493B97"/>
    <w:rsid w:val="0049411C"/>
    <w:rsid w:val="004945F1"/>
    <w:rsid w:val="00494663"/>
    <w:rsid w:val="00495421"/>
    <w:rsid w:val="00495F99"/>
    <w:rsid w:val="004965DD"/>
    <w:rsid w:val="00496679"/>
    <w:rsid w:val="004A1025"/>
    <w:rsid w:val="004A1C13"/>
    <w:rsid w:val="004A1E1B"/>
    <w:rsid w:val="004A25E1"/>
    <w:rsid w:val="004A285D"/>
    <w:rsid w:val="004A346E"/>
    <w:rsid w:val="004A397F"/>
    <w:rsid w:val="004A3BA5"/>
    <w:rsid w:val="004A3EB2"/>
    <w:rsid w:val="004A5F1B"/>
    <w:rsid w:val="004A60F4"/>
    <w:rsid w:val="004A634B"/>
    <w:rsid w:val="004A66E3"/>
    <w:rsid w:val="004A6DC5"/>
    <w:rsid w:val="004B0022"/>
    <w:rsid w:val="004B15DF"/>
    <w:rsid w:val="004B1D82"/>
    <w:rsid w:val="004B2101"/>
    <w:rsid w:val="004B29E3"/>
    <w:rsid w:val="004B433A"/>
    <w:rsid w:val="004B4CD7"/>
    <w:rsid w:val="004B57FA"/>
    <w:rsid w:val="004B6F66"/>
    <w:rsid w:val="004B781B"/>
    <w:rsid w:val="004B7FF9"/>
    <w:rsid w:val="004C40C0"/>
    <w:rsid w:val="004C45E8"/>
    <w:rsid w:val="004C583B"/>
    <w:rsid w:val="004C6647"/>
    <w:rsid w:val="004C69BC"/>
    <w:rsid w:val="004D1CF9"/>
    <w:rsid w:val="004D2A76"/>
    <w:rsid w:val="004D3B1A"/>
    <w:rsid w:val="004D4C1F"/>
    <w:rsid w:val="004D57FF"/>
    <w:rsid w:val="004D5A05"/>
    <w:rsid w:val="004E0002"/>
    <w:rsid w:val="004E14DD"/>
    <w:rsid w:val="004E19D0"/>
    <w:rsid w:val="004E4227"/>
    <w:rsid w:val="004E62F4"/>
    <w:rsid w:val="004E6B10"/>
    <w:rsid w:val="004E7C2D"/>
    <w:rsid w:val="004E7EB4"/>
    <w:rsid w:val="004F0313"/>
    <w:rsid w:val="004F076E"/>
    <w:rsid w:val="004F39A6"/>
    <w:rsid w:val="004F4C33"/>
    <w:rsid w:val="004F52C1"/>
    <w:rsid w:val="004F66E4"/>
    <w:rsid w:val="004F6D00"/>
    <w:rsid w:val="004F6F4E"/>
    <w:rsid w:val="004F74A5"/>
    <w:rsid w:val="004F7ADA"/>
    <w:rsid w:val="0050017D"/>
    <w:rsid w:val="005019AE"/>
    <w:rsid w:val="005045D4"/>
    <w:rsid w:val="00507267"/>
    <w:rsid w:val="0051091C"/>
    <w:rsid w:val="00510BCF"/>
    <w:rsid w:val="00511E35"/>
    <w:rsid w:val="00513B60"/>
    <w:rsid w:val="00513FA3"/>
    <w:rsid w:val="00514010"/>
    <w:rsid w:val="00516968"/>
    <w:rsid w:val="00520CBA"/>
    <w:rsid w:val="00521436"/>
    <w:rsid w:val="0052176F"/>
    <w:rsid w:val="00521DA9"/>
    <w:rsid w:val="005221AC"/>
    <w:rsid w:val="00522D8B"/>
    <w:rsid w:val="00524CE6"/>
    <w:rsid w:val="00525123"/>
    <w:rsid w:val="005253C7"/>
    <w:rsid w:val="0052579D"/>
    <w:rsid w:val="00525D8E"/>
    <w:rsid w:val="005267EA"/>
    <w:rsid w:val="00527878"/>
    <w:rsid w:val="00532220"/>
    <w:rsid w:val="00532586"/>
    <w:rsid w:val="00533470"/>
    <w:rsid w:val="0053494B"/>
    <w:rsid w:val="0053600C"/>
    <w:rsid w:val="00537565"/>
    <w:rsid w:val="0054083A"/>
    <w:rsid w:val="005413CE"/>
    <w:rsid w:val="005413D3"/>
    <w:rsid w:val="005420DD"/>
    <w:rsid w:val="00543071"/>
    <w:rsid w:val="00543524"/>
    <w:rsid w:val="00543658"/>
    <w:rsid w:val="0054611A"/>
    <w:rsid w:val="005479E0"/>
    <w:rsid w:val="00547E69"/>
    <w:rsid w:val="005517B1"/>
    <w:rsid w:val="00551B1E"/>
    <w:rsid w:val="00552771"/>
    <w:rsid w:val="00553C8B"/>
    <w:rsid w:val="00553D05"/>
    <w:rsid w:val="00554826"/>
    <w:rsid w:val="00555368"/>
    <w:rsid w:val="005557C5"/>
    <w:rsid w:val="005571BF"/>
    <w:rsid w:val="00561082"/>
    <w:rsid w:val="00562739"/>
    <w:rsid w:val="005632D9"/>
    <w:rsid w:val="00563AE4"/>
    <w:rsid w:val="00563EA9"/>
    <w:rsid w:val="00564071"/>
    <w:rsid w:val="0056476C"/>
    <w:rsid w:val="00565FC8"/>
    <w:rsid w:val="005673C8"/>
    <w:rsid w:val="00570F5A"/>
    <w:rsid w:val="00572C18"/>
    <w:rsid w:val="0057362E"/>
    <w:rsid w:val="00573812"/>
    <w:rsid w:val="00573BE8"/>
    <w:rsid w:val="005762D9"/>
    <w:rsid w:val="0057753B"/>
    <w:rsid w:val="00577915"/>
    <w:rsid w:val="0057798A"/>
    <w:rsid w:val="00577A19"/>
    <w:rsid w:val="005819BB"/>
    <w:rsid w:val="005823DB"/>
    <w:rsid w:val="005838A2"/>
    <w:rsid w:val="00584E9D"/>
    <w:rsid w:val="005852F6"/>
    <w:rsid w:val="00586558"/>
    <w:rsid w:val="00586763"/>
    <w:rsid w:val="0059013E"/>
    <w:rsid w:val="005914F2"/>
    <w:rsid w:val="00593E87"/>
    <w:rsid w:val="0059445F"/>
    <w:rsid w:val="0059471F"/>
    <w:rsid w:val="00595337"/>
    <w:rsid w:val="0059598E"/>
    <w:rsid w:val="00595A15"/>
    <w:rsid w:val="0059673B"/>
    <w:rsid w:val="005971CA"/>
    <w:rsid w:val="005A3282"/>
    <w:rsid w:val="005A3552"/>
    <w:rsid w:val="005A5E30"/>
    <w:rsid w:val="005A7274"/>
    <w:rsid w:val="005A7277"/>
    <w:rsid w:val="005A766D"/>
    <w:rsid w:val="005A7BC7"/>
    <w:rsid w:val="005A7FFC"/>
    <w:rsid w:val="005B35AE"/>
    <w:rsid w:val="005B5807"/>
    <w:rsid w:val="005B5C8C"/>
    <w:rsid w:val="005B6526"/>
    <w:rsid w:val="005B7BE0"/>
    <w:rsid w:val="005C0593"/>
    <w:rsid w:val="005C0686"/>
    <w:rsid w:val="005C079C"/>
    <w:rsid w:val="005C09DD"/>
    <w:rsid w:val="005C16B0"/>
    <w:rsid w:val="005C2E41"/>
    <w:rsid w:val="005C3F41"/>
    <w:rsid w:val="005C442D"/>
    <w:rsid w:val="005C49AE"/>
    <w:rsid w:val="005C5A8B"/>
    <w:rsid w:val="005C5F37"/>
    <w:rsid w:val="005C619D"/>
    <w:rsid w:val="005C63B2"/>
    <w:rsid w:val="005C65F2"/>
    <w:rsid w:val="005C6850"/>
    <w:rsid w:val="005C778C"/>
    <w:rsid w:val="005C7E36"/>
    <w:rsid w:val="005C7F16"/>
    <w:rsid w:val="005D16A8"/>
    <w:rsid w:val="005D176A"/>
    <w:rsid w:val="005D193F"/>
    <w:rsid w:val="005D1ED3"/>
    <w:rsid w:val="005D2443"/>
    <w:rsid w:val="005D295F"/>
    <w:rsid w:val="005D2F11"/>
    <w:rsid w:val="005D2F1B"/>
    <w:rsid w:val="005D35F0"/>
    <w:rsid w:val="005D3683"/>
    <w:rsid w:val="005D425B"/>
    <w:rsid w:val="005D5DA0"/>
    <w:rsid w:val="005D5E3A"/>
    <w:rsid w:val="005D6B54"/>
    <w:rsid w:val="005D6CFC"/>
    <w:rsid w:val="005D6FB7"/>
    <w:rsid w:val="005D7A84"/>
    <w:rsid w:val="005E02A2"/>
    <w:rsid w:val="005E16FD"/>
    <w:rsid w:val="005E1864"/>
    <w:rsid w:val="005E3829"/>
    <w:rsid w:val="005E44C9"/>
    <w:rsid w:val="005E4EF3"/>
    <w:rsid w:val="005E552D"/>
    <w:rsid w:val="005E6AC2"/>
    <w:rsid w:val="005F019E"/>
    <w:rsid w:val="005F06D1"/>
    <w:rsid w:val="005F115E"/>
    <w:rsid w:val="005F19B5"/>
    <w:rsid w:val="005F1E0E"/>
    <w:rsid w:val="005F2A8B"/>
    <w:rsid w:val="005F3423"/>
    <w:rsid w:val="00600AC6"/>
    <w:rsid w:val="00601973"/>
    <w:rsid w:val="00601C5D"/>
    <w:rsid w:val="0060219F"/>
    <w:rsid w:val="00604C3A"/>
    <w:rsid w:val="006068E0"/>
    <w:rsid w:val="006120AB"/>
    <w:rsid w:val="00613C02"/>
    <w:rsid w:val="006146C1"/>
    <w:rsid w:val="00614955"/>
    <w:rsid w:val="0062035A"/>
    <w:rsid w:val="00620BE3"/>
    <w:rsid w:val="00621767"/>
    <w:rsid w:val="00621C82"/>
    <w:rsid w:val="006234AC"/>
    <w:rsid w:val="00624AE2"/>
    <w:rsid w:val="006257CA"/>
    <w:rsid w:val="00626818"/>
    <w:rsid w:val="00626F04"/>
    <w:rsid w:val="0062758E"/>
    <w:rsid w:val="00627873"/>
    <w:rsid w:val="006301C3"/>
    <w:rsid w:val="00630BEA"/>
    <w:rsid w:val="006312E1"/>
    <w:rsid w:val="00631F33"/>
    <w:rsid w:val="006328EF"/>
    <w:rsid w:val="00632F0D"/>
    <w:rsid w:val="00634173"/>
    <w:rsid w:val="0063712B"/>
    <w:rsid w:val="006371FB"/>
    <w:rsid w:val="00637D97"/>
    <w:rsid w:val="006418A2"/>
    <w:rsid w:val="0064227B"/>
    <w:rsid w:val="006429DC"/>
    <w:rsid w:val="00642FC0"/>
    <w:rsid w:val="006439D7"/>
    <w:rsid w:val="00643DDE"/>
    <w:rsid w:val="006447BE"/>
    <w:rsid w:val="00644BD7"/>
    <w:rsid w:val="00645CCE"/>
    <w:rsid w:val="0064623E"/>
    <w:rsid w:val="006469DA"/>
    <w:rsid w:val="00646DB1"/>
    <w:rsid w:val="006476A0"/>
    <w:rsid w:val="00650424"/>
    <w:rsid w:val="00650CAA"/>
    <w:rsid w:val="00652C31"/>
    <w:rsid w:val="0065390C"/>
    <w:rsid w:val="00655E36"/>
    <w:rsid w:val="0065744A"/>
    <w:rsid w:val="00657C9D"/>
    <w:rsid w:val="00661FC5"/>
    <w:rsid w:val="006628CF"/>
    <w:rsid w:val="00662B9F"/>
    <w:rsid w:val="00662F6D"/>
    <w:rsid w:val="00663D2B"/>
    <w:rsid w:val="00664601"/>
    <w:rsid w:val="00665867"/>
    <w:rsid w:val="00666179"/>
    <w:rsid w:val="00666D8A"/>
    <w:rsid w:val="006671CA"/>
    <w:rsid w:val="00667E3E"/>
    <w:rsid w:val="00667EF4"/>
    <w:rsid w:val="00670A3D"/>
    <w:rsid w:val="00670BE0"/>
    <w:rsid w:val="00672293"/>
    <w:rsid w:val="006724F5"/>
    <w:rsid w:val="00672E05"/>
    <w:rsid w:val="0067395C"/>
    <w:rsid w:val="00673B15"/>
    <w:rsid w:val="00675EED"/>
    <w:rsid w:val="006760DF"/>
    <w:rsid w:val="00676B29"/>
    <w:rsid w:val="006776D6"/>
    <w:rsid w:val="00677CE9"/>
    <w:rsid w:val="0068010F"/>
    <w:rsid w:val="006801AC"/>
    <w:rsid w:val="00680F26"/>
    <w:rsid w:val="0068188F"/>
    <w:rsid w:val="00681A99"/>
    <w:rsid w:val="00681D3F"/>
    <w:rsid w:val="006825AE"/>
    <w:rsid w:val="006828A5"/>
    <w:rsid w:val="00682BAE"/>
    <w:rsid w:val="00682CCD"/>
    <w:rsid w:val="00682E1C"/>
    <w:rsid w:val="00684EF4"/>
    <w:rsid w:val="00686AF6"/>
    <w:rsid w:val="00687C50"/>
    <w:rsid w:val="00687D47"/>
    <w:rsid w:val="00690699"/>
    <w:rsid w:val="00691D11"/>
    <w:rsid w:val="0069233E"/>
    <w:rsid w:val="00693EA6"/>
    <w:rsid w:val="006945DA"/>
    <w:rsid w:val="00695105"/>
    <w:rsid w:val="006962FC"/>
    <w:rsid w:val="00696BCC"/>
    <w:rsid w:val="006970A7"/>
    <w:rsid w:val="006972D2"/>
    <w:rsid w:val="006A0740"/>
    <w:rsid w:val="006A11A7"/>
    <w:rsid w:val="006A12BB"/>
    <w:rsid w:val="006A245F"/>
    <w:rsid w:val="006A25AC"/>
    <w:rsid w:val="006A3E10"/>
    <w:rsid w:val="006A53E8"/>
    <w:rsid w:val="006A59E9"/>
    <w:rsid w:val="006A5C95"/>
    <w:rsid w:val="006A6A33"/>
    <w:rsid w:val="006A7253"/>
    <w:rsid w:val="006A76EE"/>
    <w:rsid w:val="006B0FD2"/>
    <w:rsid w:val="006B1683"/>
    <w:rsid w:val="006B1868"/>
    <w:rsid w:val="006B44AA"/>
    <w:rsid w:val="006B4722"/>
    <w:rsid w:val="006B49FC"/>
    <w:rsid w:val="006B5779"/>
    <w:rsid w:val="006B5C31"/>
    <w:rsid w:val="006B64B6"/>
    <w:rsid w:val="006B664F"/>
    <w:rsid w:val="006B66E7"/>
    <w:rsid w:val="006B6A92"/>
    <w:rsid w:val="006B6B9C"/>
    <w:rsid w:val="006B6BC7"/>
    <w:rsid w:val="006B7690"/>
    <w:rsid w:val="006B7E63"/>
    <w:rsid w:val="006C1B08"/>
    <w:rsid w:val="006C23C7"/>
    <w:rsid w:val="006C3E30"/>
    <w:rsid w:val="006C4E39"/>
    <w:rsid w:val="006C555C"/>
    <w:rsid w:val="006C6240"/>
    <w:rsid w:val="006C6719"/>
    <w:rsid w:val="006C7C15"/>
    <w:rsid w:val="006D1E83"/>
    <w:rsid w:val="006D20B1"/>
    <w:rsid w:val="006D217F"/>
    <w:rsid w:val="006D2833"/>
    <w:rsid w:val="006D34C4"/>
    <w:rsid w:val="006D4703"/>
    <w:rsid w:val="006D49CE"/>
    <w:rsid w:val="006D7234"/>
    <w:rsid w:val="006D79FE"/>
    <w:rsid w:val="006E05EF"/>
    <w:rsid w:val="006E06D7"/>
    <w:rsid w:val="006E0C93"/>
    <w:rsid w:val="006E2713"/>
    <w:rsid w:val="006E4784"/>
    <w:rsid w:val="006E5954"/>
    <w:rsid w:val="006E5D40"/>
    <w:rsid w:val="006E63C6"/>
    <w:rsid w:val="006E6AE2"/>
    <w:rsid w:val="006E7EAB"/>
    <w:rsid w:val="006F0C61"/>
    <w:rsid w:val="006F1FB6"/>
    <w:rsid w:val="006F212F"/>
    <w:rsid w:val="006F2D3A"/>
    <w:rsid w:val="006F2ED7"/>
    <w:rsid w:val="006F443A"/>
    <w:rsid w:val="006F4E7F"/>
    <w:rsid w:val="006F5E83"/>
    <w:rsid w:val="00701240"/>
    <w:rsid w:val="00701311"/>
    <w:rsid w:val="00701A54"/>
    <w:rsid w:val="00702AD1"/>
    <w:rsid w:val="00702C1F"/>
    <w:rsid w:val="00704871"/>
    <w:rsid w:val="00705A60"/>
    <w:rsid w:val="00706718"/>
    <w:rsid w:val="00706E62"/>
    <w:rsid w:val="00710245"/>
    <w:rsid w:val="00710839"/>
    <w:rsid w:val="00711188"/>
    <w:rsid w:val="00711E8A"/>
    <w:rsid w:val="00712F38"/>
    <w:rsid w:val="00712F46"/>
    <w:rsid w:val="007139D8"/>
    <w:rsid w:val="00715DF1"/>
    <w:rsid w:val="00716628"/>
    <w:rsid w:val="007170EE"/>
    <w:rsid w:val="00717D7E"/>
    <w:rsid w:val="007214E3"/>
    <w:rsid w:val="00721668"/>
    <w:rsid w:val="00721B5A"/>
    <w:rsid w:val="0072282E"/>
    <w:rsid w:val="00722E4E"/>
    <w:rsid w:val="00723924"/>
    <w:rsid w:val="00724AFC"/>
    <w:rsid w:val="00724F9D"/>
    <w:rsid w:val="00725382"/>
    <w:rsid w:val="00726661"/>
    <w:rsid w:val="0072770E"/>
    <w:rsid w:val="00727C74"/>
    <w:rsid w:val="007303E8"/>
    <w:rsid w:val="007305C0"/>
    <w:rsid w:val="00730FE5"/>
    <w:rsid w:val="007319EB"/>
    <w:rsid w:val="00731AFC"/>
    <w:rsid w:val="00733446"/>
    <w:rsid w:val="007340D6"/>
    <w:rsid w:val="00734554"/>
    <w:rsid w:val="00735CAE"/>
    <w:rsid w:val="0074009A"/>
    <w:rsid w:val="00740B34"/>
    <w:rsid w:val="00741DA2"/>
    <w:rsid w:val="0074238D"/>
    <w:rsid w:val="007430F9"/>
    <w:rsid w:val="007439A7"/>
    <w:rsid w:val="00744DD0"/>
    <w:rsid w:val="00744E75"/>
    <w:rsid w:val="007459CA"/>
    <w:rsid w:val="007459FF"/>
    <w:rsid w:val="00745AB5"/>
    <w:rsid w:val="00745E86"/>
    <w:rsid w:val="0074698C"/>
    <w:rsid w:val="007500D9"/>
    <w:rsid w:val="00750FF7"/>
    <w:rsid w:val="00751668"/>
    <w:rsid w:val="00752609"/>
    <w:rsid w:val="0075389D"/>
    <w:rsid w:val="007540C5"/>
    <w:rsid w:val="007548E3"/>
    <w:rsid w:val="0075494A"/>
    <w:rsid w:val="0075552E"/>
    <w:rsid w:val="0075748A"/>
    <w:rsid w:val="0075773D"/>
    <w:rsid w:val="00761D72"/>
    <w:rsid w:val="00761F39"/>
    <w:rsid w:val="007622AB"/>
    <w:rsid w:val="00762880"/>
    <w:rsid w:val="00763599"/>
    <w:rsid w:val="00764354"/>
    <w:rsid w:val="007646C4"/>
    <w:rsid w:val="0076511E"/>
    <w:rsid w:val="007664B2"/>
    <w:rsid w:val="007701E6"/>
    <w:rsid w:val="00773530"/>
    <w:rsid w:val="00774D98"/>
    <w:rsid w:val="0077521E"/>
    <w:rsid w:val="00775C50"/>
    <w:rsid w:val="00776054"/>
    <w:rsid w:val="007762B7"/>
    <w:rsid w:val="00776CDD"/>
    <w:rsid w:val="00777A6E"/>
    <w:rsid w:val="00777C03"/>
    <w:rsid w:val="00777D5F"/>
    <w:rsid w:val="00780DD2"/>
    <w:rsid w:val="00781FBF"/>
    <w:rsid w:val="007823DF"/>
    <w:rsid w:val="0078254F"/>
    <w:rsid w:val="00782E1C"/>
    <w:rsid w:val="00785702"/>
    <w:rsid w:val="00785B59"/>
    <w:rsid w:val="00786178"/>
    <w:rsid w:val="007867C4"/>
    <w:rsid w:val="0078716F"/>
    <w:rsid w:val="00787313"/>
    <w:rsid w:val="00787721"/>
    <w:rsid w:val="0079017A"/>
    <w:rsid w:val="00790DA2"/>
    <w:rsid w:val="00790FA7"/>
    <w:rsid w:val="0079129E"/>
    <w:rsid w:val="007934C8"/>
    <w:rsid w:val="00793854"/>
    <w:rsid w:val="00794298"/>
    <w:rsid w:val="007A0413"/>
    <w:rsid w:val="007A0695"/>
    <w:rsid w:val="007A0A0A"/>
    <w:rsid w:val="007A0D7D"/>
    <w:rsid w:val="007A112A"/>
    <w:rsid w:val="007A1C12"/>
    <w:rsid w:val="007A2718"/>
    <w:rsid w:val="007A3AC8"/>
    <w:rsid w:val="007A5E57"/>
    <w:rsid w:val="007A684F"/>
    <w:rsid w:val="007A75E3"/>
    <w:rsid w:val="007A7EA9"/>
    <w:rsid w:val="007B02DA"/>
    <w:rsid w:val="007B062C"/>
    <w:rsid w:val="007B1D0D"/>
    <w:rsid w:val="007B256D"/>
    <w:rsid w:val="007B2AC3"/>
    <w:rsid w:val="007B2C73"/>
    <w:rsid w:val="007B3144"/>
    <w:rsid w:val="007B4449"/>
    <w:rsid w:val="007B5C4E"/>
    <w:rsid w:val="007B5F78"/>
    <w:rsid w:val="007B6D42"/>
    <w:rsid w:val="007B7004"/>
    <w:rsid w:val="007C0589"/>
    <w:rsid w:val="007C2923"/>
    <w:rsid w:val="007C2C97"/>
    <w:rsid w:val="007C3B78"/>
    <w:rsid w:val="007C3D2E"/>
    <w:rsid w:val="007C3F8A"/>
    <w:rsid w:val="007C4615"/>
    <w:rsid w:val="007C468F"/>
    <w:rsid w:val="007C49DC"/>
    <w:rsid w:val="007C56A9"/>
    <w:rsid w:val="007C62CE"/>
    <w:rsid w:val="007C6609"/>
    <w:rsid w:val="007C6876"/>
    <w:rsid w:val="007C76C4"/>
    <w:rsid w:val="007D1871"/>
    <w:rsid w:val="007D2188"/>
    <w:rsid w:val="007D3491"/>
    <w:rsid w:val="007D3CA3"/>
    <w:rsid w:val="007D5B63"/>
    <w:rsid w:val="007D5C71"/>
    <w:rsid w:val="007E4397"/>
    <w:rsid w:val="007E536C"/>
    <w:rsid w:val="007E5F2A"/>
    <w:rsid w:val="007F0541"/>
    <w:rsid w:val="007F08D9"/>
    <w:rsid w:val="007F1A85"/>
    <w:rsid w:val="007F1EFB"/>
    <w:rsid w:val="007F4DE7"/>
    <w:rsid w:val="007F5645"/>
    <w:rsid w:val="007F621C"/>
    <w:rsid w:val="007F72B2"/>
    <w:rsid w:val="007F7BFE"/>
    <w:rsid w:val="00800076"/>
    <w:rsid w:val="008004A8"/>
    <w:rsid w:val="00802F0A"/>
    <w:rsid w:val="00803574"/>
    <w:rsid w:val="00803F84"/>
    <w:rsid w:val="00805E35"/>
    <w:rsid w:val="00805EEF"/>
    <w:rsid w:val="00806DAE"/>
    <w:rsid w:val="0080713D"/>
    <w:rsid w:val="008111B5"/>
    <w:rsid w:val="00814CAA"/>
    <w:rsid w:val="00817F10"/>
    <w:rsid w:val="00820457"/>
    <w:rsid w:val="00820FA7"/>
    <w:rsid w:val="0082214D"/>
    <w:rsid w:val="00823577"/>
    <w:rsid w:val="008239B3"/>
    <w:rsid w:val="008244E1"/>
    <w:rsid w:val="008250EC"/>
    <w:rsid w:val="008314E5"/>
    <w:rsid w:val="00831A37"/>
    <w:rsid w:val="008350F1"/>
    <w:rsid w:val="00836D90"/>
    <w:rsid w:val="00841896"/>
    <w:rsid w:val="0084242A"/>
    <w:rsid w:val="008439C7"/>
    <w:rsid w:val="00845A00"/>
    <w:rsid w:val="0085170A"/>
    <w:rsid w:val="00855149"/>
    <w:rsid w:val="00855269"/>
    <w:rsid w:val="008576A1"/>
    <w:rsid w:val="008576FC"/>
    <w:rsid w:val="0086076B"/>
    <w:rsid w:val="00861389"/>
    <w:rsid w:val="00864024"/>
    <w:rsid w:val="008644A7"/>
    <w:rsid w:val="00865542"/>
    <w:rsid w:val="0086629B"/>
    <w:rsid w:val="00870092"/>
    <w:rsid w:val="00870B11"/>
    <w:rsid w:val="00871608"/>
    <w:rsid w:val="00871DB5"/>
    <w:rsid w:val="00871F21"/>
    <w:rsid w:val="0087364B"/>
    <w:rsid w:val="00873B83"/>
    <w:rsid w:val="00873BE0"/>
    <w:rsid w:val="00873C6F"/>
    <w:rsid w:val="008748AA"/>
    <w:rsid w:val="0087639C"/>
    <w:rsid w:val="008765FF"/>
    <w:rsid w:val="00876A4E"/>
    <w:rsid w:val="008804F2"/>
    <w:rsid w:val="00881B23"/>
    <w:rsid w:val="00881DC5"/>
    <w:rsid w:val="008820C9"/>
    <w:rsid w:val="00882263"/>
    <w:rsid w:val="0088360C"/>
    <w:rsid w:val="00883B16"/>
    <w:rsid w:val="008844D8"/>
    <w:rsid w:val="00884D81"/>
    <w:rsid w:val="00884F1E"/>
    <w:rsid w:val="00884F98"/>
    <w:rsid w:val="00886C6A"/>
    <w:rsid w:val="00887F2F"/>
    <w:rsid w:val="0089028F"/>
    <w:rsid w:val="00890521"/>
    <w:rsid w:val="0089111A"/>
    <w:rsid w:val="008917E8"/>
    <w:rsid w:val="00891D52"/>
    <w:rsid w:val="008926DB"/>
    <w:rsid w:val="00892A60"/>
    <w:rsid w:val="00892A62"/>
    <w:rsid w:val="00893DE3"/>
    <w:rsid w:val="008947C6"/>
    <w:rsid w:val="00894B7F"/>
    <w:rsid w:val="008966FD"/>
    <w:rsid w:val="00896BF5"/>
    <w:rsid w:val="00896FD5"/>
    <w:rsid w:val="0089755B"/>
    <w:rsid w:val="00897F46"/>
    <w:rsid w:val="008A1FEC"/>
    <w:rsid w:val="008A20BD"/>
    <w:rsid w:val="008A31F6"/>
    <w:rsid w:val="008A345B"/>
    <w:rsid w:val="008A34C9"/>
    <w:rsid w:val="008A6951"/>
    <w:rsid w:val="008A6F5A"/>
    <w:rsid w:val="008A721E"/>
    <w:rsid w:val="008A794E"/>
    <w:rsid w:val="008A79CC"/>
    <w:rsid w:val="008A7F19"/>
    <w:rsid w:val="008B0A6B"/>
    <w:rsid w:val="008B0EDA"/>
    <w:rsid w:val="008B1358"/>
    <w:rsid w:val="008B1E6A"/>
    <w:rsid w:val="008B35E3"/>
    <w:rsid w:val="008B3E08"/>
    <w:rsid w:val="008B4233"/>
    <w:rsid w:val="008B4AEF"/>
    <w:rsid w:val="008B4AF2"/>
    <w:rsid w:val="008B507F"/>
    <w:rsid w:val="008B509E"/>
    <w:rsid w:val="008B5D92"/>
    <w:rsid w:val="008B6775"/>
    <w:rsid w:val="008B6C1C"/>
    <w:rsid w:val="008B784E"/>
    <w:rsid w:val="008C0974"/>
    <w:rsid w:val="008C12A3"/>
    <w:rsid w:val="008C1320"/>
    <w:rsid w:val="008D0CA7"/>
    <w:rsid w:val="008D152B"/>
    <w:rsid w:val="008D2427"/>
    <w:rsid w:val="008D2F9A"/>
    <w:rsid w:val="008D3282"/>
    <w:rsid w:val="008D345D"/>
    <w:rsid w:val="008D3BB2"/>
    <w:rsid w:val="008D5626"/>
    <w:rsid w:val="008D626D"/>
    <w:rsid w:val="008D6F37"/>
    <w:rsid w:val="008D71E5"/>
    <w:rsid w:val="008D7900"/>
    <w:rsid w:val="008D7F4F"/>
    <w:rsid w:val="008E0E7C"/>
    <w:rsid w:val="008E1F60"/>
    <w:rsid w:val="008E2009"/>
    <w:rsid w:val="008E217F"/>
    <w:rsid w:val="008E2368"/>
    <w:rsid w:val="008E294C"/>
    <w:rsid w:val="008E49BF"/>
    <w:rsid w:val="008E6CEC"/>
    <w:rsid w:val="008E74D9"/>
    <w:rsid w:val="008E7B93"/>
    <w:rsid w:val="008F133E"/>
    <w:rsid w:val="008F1914"/>
    <w:rsid w:val="008F2AFC"/>
    <w:rsid w:val="008F2F80"/>
    <w:rsid w:val="008F32E0"/>
    <w:rsid w:val="008F340F"/>
    <w:rsid w:val="008F36E3"/>
    <w:rsid w:val="008F4C5C"/>
    <w:rsid w:val="008F6CBA"/>
    <w:rsid w:val="0090011E"/>
    <w:rsid w:val="009013FD"/>
    <w:rsid w:val="0090322F"/>
    <w:rsid w:val="00903BCF"/>
    <w:rsid w:val="00904785"/>
    <w:rsid w:val="009061DA"/>
    <w:rsid w:val="0090649C"/>
    <w:rsid w:val="009073BB"/>
    <w:rsid w:val="0090749D"/>
    <w:rsid w:val="00907631"/>
    <w:rsid w:val="00907D5A"/>
    <w:rsid w:val="0091089D"/>
    <w:rsid w:val="00910F89"/>
    <w:rsid w:val="0091121B"/>
    <w:rsid w:val="009126DF"/>
    <w:rsid w:val="009133FE"/>
    <w:rsid w:val="00913E48"/>
    <w:rsid w:val="0091412E"/>
    <w:rsid w:val="009147C6"/>
    <w:rsid w:val="0091488E"/>
    <w:rsid w:val="009154AF"/>
    <w:rsid w:val="0091707A"/>
    <w:rsid w:val="009176D0"/>
    <w:rsid w:val="00917A05"/>
    <w:rsid w:val="009202A1"/>
    <w:rsid w:val="00920B68"/>
    <w:rsid w:val="00920B90"/>
    <w:rsid w:val="00921229"/>
    <w:rsid w:val="009220BD"/>
    <w:rsid w:val="009223F0"/>
    <w:rsid w:val="009226B1"/>
    <w:rsid w:val="00922B3D"/>
    <w:rsid w:val="00922E71"/>
    <w:rsid w:val="00924110"/>
    <w:rsid w:val="00924EE6"/>
    <w:rsid w:val="009253C3"/>
    <w:rsid w:val="00926B31"/>
    <w:rsid w:val="0092778F"/>
    <w:rsid w:val="0092780E"/>
    <w:rsid w:val="0093175E"/>
    <w:rsid w:val="009340C8"/>
    <w:rsid w:val="00934BC5"/>
    <w:rsid w:val="00934C9A"/>
    <w:rsid w:val="009368C1"/>
    <w:rsid w:val="0093754F"/>
    <w:rsid w:val="009378AB"/>
    <w:rsid w:val="00937D69"/>
    <w:rsid w:val="009401C6"/>
    <w:rsid w:val="009403D3"/>
    <w:rsid w:val="00940AC3"/>
    <w:rsid w:val="009418C1"/>
    <w:rsid w:val="00941E48"/>
    <w:rsid w:val="009424C9"/>
    <w:rsid w:val="00942650"/>
    <w:rsid w:val="00942B43"/>
    <w:rsid w:val="00943E20"/>
    <w:rsid w:val="00944210"/>
    <w:rsid w:val="0094556E"/>
    <w:rsid w:val="00945EAE"/>
    <w:rsid w:val="009461F8"/>
    <w:rsid w:val="00946BCB"/>
    <w:rsid w:val="00947701"/>
    <w:rsid w:val="00954A84"/>
    <w:rsid w:val="009554C4"/>
    <w:rsid w:val="00955BA9"/>
    <w:rsid w:val="00955C8F"/>
    <w:rsid w:val="00956244"/>
    <w:rsid w:val="00957422"/>
    <w:rsid w:val="00957795"/>
    <w:rsid w:val="009611D9"/>
    <w:rsid w:val="00962260"/>
    <w:rsid w:val="00962B02"/>
    <w:rsid w:val="009643B3"/>
    <w:rsid w:val="0096448E"/>
    <w:rsid w:val="00965E8F"/>
    <w:rsid w:val="00966C19"/>
    <w:rsid w:val="00966EC6"/>
    <w:rsid w:val="009671B5"/>
    <w:rsid w:val="009702CF"/>
    <w:rsid w:val="009709F1"/>
    <w:rsid w:val="009710E0"/>
    <w:rsid w:val="009711E8"/>
    <w:rsid w:val="00971BD6"/>
    <w:rsid w:val="00973084"/>
    <w:rsid w:val="00973467"/>
    <w:rsid w:val="009746DE"/>
    <w:rsid w:val="00974CB4"/>
    <w:rsid w:val="00976B30"/>
    <w:rsid w:val="0098020A"/>
    <w:rsid w:val="00980AA4"/>
    <w:rsid w:val="00981157"/>
    <w:rsid w:val="00986DC1"/>
    <w:rsid w:val="0099201D"/>
    <w:rsid w:val="00993478"/>
    <w:rsid w:val="0099398A"/>
    <w:rsid w:val="0099542A"/>
    <w:rsid w:val="00995C01"/>
    <w:rsid w:val="00995EAD"/>
    <w:rsid w:val="00996FFA"/>
    <w:rsid w:val="009A039F"/>
    <w:rsid w:val="009A1C92"/>
    <w:rsid w:val="009A32D2"/>
    <w:rsid w:val="009A5B04"/>
    <w:rsid w:val="009A7DD4"/>
    <w:rsid w:val="009A7F24"/>
    <w:rsid w:val="009B064E"/>
    <w:rsid w:val="009B0EA5"/>
    <w:rsid w:val="009B1BAA"/>
    <w:rsid w:val="009B1FA4"/>
    <w:rsid w:val="009B2C5E"/>
    <w:rsid w:val="009B2CE8"/>
    <w:rsid w:val="009B34CD"/>
    <w:rsid w:val="009B50FC"/>
    <w:rsid w:val="009B5458"/>
    <w:rsid w:val="009B6173"/>
    <w:rsid w:val="009B7685"/>
    <w:rsid w:val="009C09BF"/>
    <w:rsid w:val="009C1033"/>
    <w:rsid w:val="009C15FC"/>
    <w:rsid w:val="009C2533"/>
    <w:rsid w:val="009C303F"/>
    <w:rsid w:val="009C3C66"/>
    <w:rsid w:val="009C42F7"/>
    <w:rsid w:val="009C5951"/>
    <w:rsid w:val="009D19C7"/>
    <w:rsid w:val="009D1C13"/>
    <w:rsid w:val="009D31E1"/>
    <w:rsid w:val="009D4084"/>
    <w:rsid w:val="009E08BE"/>
    <w:rsid w:val="009E1385"/>
    <w:rsid w:val="009E2723"/>
    <w:rsid w:val="009E4034"/>
    <w:rsid w:val="009E471F"/>
    <w:rsid w:val="009E47BC"/>
    <w:rsid w:val="009E54FE"/>
    <w:rsid w:val="009E7D32"/>
    <w:rsid w:val="009E7E45"/>
    <w:rsid w:val="009F0391"/>
    <w:rsid w:val="009F182F"/>
    <w:rsid w:val="009F1F55"/>
    <w:rsid w:val="009F1FFA"/>
    <w:rsid w:val="009F20B2"/>
    <w:rsid w:val="009F247A"/>
    <w:rsid w:val="009F279D"/>
    <w:rsid w:val="009F3249"/>
    <w:rsid w:val="009F3331"/>
    <w:rsid w:val="009F478B"/>
    <w:rsid w:val="009F6D3E"/>
    <w:rsid w:val="009F7674"/>
    <w:rsid w:val="009F7A97"/>
    <w:rsid w:val="00A0037D"/>
    <w:rsid w:val="00A00412"/>
    <w:rsid w:val="00A005FE"/>
    <w:rsid w:val="00A010EB"/>
    <w:rsid w:val="00A012B8"/>
    <w:rsid w:val="00A015EA"/>
    <w:rsid w:val="00A019A6"/>
    <w:rsid w:val="00A0201E"/>
    <w:rsid w:val="00A0251A"/>
    <w:rsid w:val="00A02915"/>
    <w:rsid w:val="00A02E01"/>
    <w:rsid w:val="00A034EE"/>
    <w:rsid w:val="00A03941"/>
    <w:rsid w:val="00A03CFA"/>
    <w:rsid w:val="00A03F23"/>
    <w:rsid w:val="00A063B0"/>
    <w:rsid w:val="00A063EC"/>
    <w:rsid w:val="00A0727B"/>
    <w:rsid w:val="00A07824"/>
    <w:rsid w:val="00A117D9"/>
    <w:rsid w:val="00A13993"/>
    <w:rsid w:val="00A1535A"/>
    <w:rsid w:val="00A15A40"/>
    <w:rsid w:val="00A16BE2"/>
    <w:rsid w:val="00A16BF4"/>
    <w:rsid w:val="00A1784B"/>
    <w:rsid w:val="00A202F3"/>
    <w:rsid w:val="00A21953"/>
    <w:rsid w:val="00A220A7"/>
    <w:rsid w:val="00A2226E"/>
    <w:rsid w:val="00A237CB"/>
    <w:rsid w:val="00A23FC1"/>
    <w:rsid w:val="00A25891"/>
    <w:rsid w:val="00A25AF5"/>
    <w:rsid w:val="00A26CC9"/>
    <w:rsid w:val="00A275A3"/>
    <w:rsid w:val="00A27BAD"/>
    <w:rsid w:val="00A300B0"/>
    <w:rsid w:val="00A3131B"/>
    <w:rsid w:val="00A33A67"/>
    <w:rsid w:val="00A344B0"/>
    <w:rsid w:val="00A34F6F"/>
    <w:rsid w:val="00A35028"/>
    <w:rsid w:val="00A37D51"/>
    <w:rsid w:val="00A40554"/>
    <w:rsid w:val="00A40582"/>
    <w:rsid w:val="00A41DF8"/>
    <w:rsid w:val="00A42586"/>
    <w:rsid w:val="00A436D3"/>
    <w:rsid w:val="00A439DF"/>
    <w:rsid w:val="00A439F8"/>
    <w:rsid w:val="00A45016"/>
    <w:rsid w:val="00A45948"/>
    <w:rsid w:val="00A462CC"/>
    <w:rsid w:val="00A46380"/>
    <w:rsid w:val="00A46EB4"/>
    <w:rsid w:val="00A50858"/>
    <w:rsid w:val="00A50C8B"/>
    <w:rsid w:val="00A51156"/>
    <w:rsid w:val="00A51F44"/>
    <w:rsid w:val="00A52C97"/>
    <w:rsid w:val="00A53048"/>
    <w:rsid w:val="00A541D3"/>
    <w:rsid w:val="00A54205"/>
    <w:rsid w:val="00A5447B"/>
    <w:rsid w:val="00A5453F"/>
    <w:rsid w:val="00A5466E"/>
    <w:rsid w:val="00A55ABC"/>
    <w:rsid w:val="00A55FC9"/>
    <w:rsid w:val="00A562DE"/>
    <w:rsid w:val="00A57140"/>
    <w:rsid w:val="00A5784F"/>
    <w:rsid w:val="00A60260"/>
    <w:rsid w:val="00A63C83"/>
    <w:rsid w:val="00A63D56"/>
    <w:rsid w:val="00A65115"/>
    <w:rsid w:val="00A65D48"/>
    <w:rsid w:val="00A66512"/>
    <w:rsid w:val="00A66DAE"/>
    <w:rsid w:val="00A6720B"/>
    <w:rsid w:val="00A67BC8"/>
    <w:rsid w:val="00A67CD1"/>
    <w:rsid w:val="00A703BA"/>
    <w:rsid w:val="00A70A7F"/>
    <w:rsid w:val="00A70C53"/>
    <w:rsid w:val="00A715F3"/>
    <w:rsid w:val="00A71909"/>
    <w:rsid w:val="00A72780"/>
    <w:rsid w:val="00A752E5"/>
    <w:rsid w:val="00A75603"/>
    <w:rsid w:val="00A7697D"/>
    <w:rsid w:val="00A77A33"/>
    <w:rsid w:val="00A83FE1"/>
    <w:rsid w:val="00A8447B"/>
    <w:rsid w:val="00A85668"/>
    <w:rsid w:val="00A8767A"/>
    <w:rsid w:val="00A90C11"/>
    <w:rsid w:val="00A910A0"/>
    <w:rsid w:val="00A91208"/>
    <w:rsid w:val="00A91688"/>
    <w:rsid w:val="00A94E5E"/>
    <w:rsid w:val="00A95C5A"/>
    <w:rsid w:val="00A95EA4"/>
    <w:rsid w:val="00A96473"/>
    <w:rsid w:val="00A974B0"/>
    <w:rsid w:val="00AA12AC"/>
    <w:rsid w:val="00AA2731"/>
    <w:rsid w:val="00AA274C"/>
    <w:rsid w:val="00AA4866"/>
    <w:rsid w:val="00AA5249"/>
    <w:rsid w:val="00AA5A59"/>
    <w:rsid w:val="00AA5CF3"/>
    <w:rsid w:val="00AB3ACA"/>
    <w:rsid w:val="00AB52E6"/>
    <w:rsid w:val="00AB7B58"/>
    <w:rsid w:val="00AC1CA4"/>
    <w:rsid w:val="00AC30CD"/>
    <w:rsid w:val="00AC355B"/>
    <w:rsid w:val="00AC3CC8"/>
    <w:rsid w:val="00AC3F49"/>
    <w:rsid w:val="00AC5D41"/>
    <w:rsid w:val="00AC5EE6"/>
    <w:rsid w:val="00AC6213"/>
    <w:rsid w:val="00AC6A7E"/>
    <w:rsid w:val="00AC6FB2"/>
    <w:rsid w:val="00AC7798"/>
    <w:rsid w:val="00AC7E44"/>
    <w:rsid w:val="00AD08F3"/>
    <w:rsid w:val="00AD2F83"/>
    <w:rsid w:val="00AD3519"/>
    <w:rsid w:val="00AD668D"/>
    <w:rsid w:val="00AD695A"/>
    <w:rsid w:val="00AD6BBD"/>
    <w:rsid w:val="00AD72BB"/>
    <w:rsid w:val="00AD7CD3"/>
    <w:rsid w:val="00AE050A"/>
    <w:rsid w:val="00AE055A"/>
    <w:rsid w:val="00AE186E"/>
    <w:rsid w:val="00AE25A2"/>
    <w:rsid w:val="00AE285F"/>
    <w:rsid w:val="00AE2BD1"/>
    <w:rsid w:val="00AE2D50"/>
    <w:rsid w:val="00AE5F46"/>
    <w:rsid w:val="00AF26AE"/>
    <w:rsid w:val="00AF2DE5"/>
    <w:rsid w:val="00AF3547"/>
    <w:rsid w:val="00AF3B5F"/>
    <w:rsid w:val="00AF3D19"/>
    <w:rsid w:val="00AF5B41"/>
    <w:rsid w:val="00AF6857"/>
    <w:rsid w:val="00AF6E3C"/>
    <w:rsid w:val="00AF7015"/>
    <w:rsid w:val="00B009CD"/>
    <w:rsid w:val="00B022C3"/>
    <w:rsid w:val="00B025EE"/>
    <w:rsid w:val="00B02C44"/>
    <w:rsid w:val="00B05187"/>
    <w:rsid w:val="00B05305"/>
    <w:rsid w:val="00B05451"/>
    <w:rsid w:val="00B05BD5"/>
    <w:rsid w:val="00B067E8"/>
    <w:rsid w:val="00B06CD3"/>
    <w:rsid w:val="00B07C94"/>
    <w:rsid w:val="00B100A5"/>
    <w:rsid w:val="00B100E2"/>
    <w:rsid w:val="00B104FF"/>
    <w:rsid w:val="00B12062"/>
    <w:rsid w:val="00B12CA9"/>
    <w:rsid w:val="00B13A8C"/>
    <w:rsid w:val="00B13D71"/>
    <w:rsid w:val="00B14489"/>
    <w:rsid w:val="00B1741F"/>
    <w:rsid w:val="00B174AC"/>
    <w:rsid w:val="00B1758E"/>
    <w:rsid w:val="00B21074"/>
    <w:rsid w:val="00B21281"/>
    <w:rsid w:val="00B212DA"/>
    <w:rsid w:val="00B2172B"/>
    <w:rsid w:val="00B22019"/>
    <w:rsid w:val="00B23EF0"/>
    <w:rsid w:val="00B24417"/>
    <w:rsid w:val="00B24ADB"/>
    <w:rsid w:val="00B2538E"/>
    <w:rsid w:val="00B25B54"/>
    <w:rsid w:val="00B266D2"/>
    <w:rsid w:val="00B32845"/>
    <w:rsid w:val="00B3354C"/>
    <w:rsid w:val="00B3499E"/>
    <w:rsid w:val="00B34EA9"/>
    <w:rsid w:val="00B35922"/>
    <w:rsid w:val="00B37BE3"/>
    <w:rsid w:val="00B41427"/>
    <w:rsid w:val="00B41E06"/>
    <w:rsid w:val="00B41F3B"/>
    <w:rsid w:val="00B42220"/>
    <w:rsid w:val="00B43788"/>
    <w:rsid w:val="00B459D7"/>
    <w:rsid w:val="00B45E79"/>
    <w:rsid w:val="00B45FEA"/>
    <w:rsid w:val="00B46144"/>
    <w:rsid w:val="00B4780E"/>
    <w:rsid w:val="00B47D1B"/>
    <w:rsid w:val="00B5158D"/>
    <w:rsid w:val="00B543B7"/>
    <w:rsid w:val="00B550E8"/>
    <w:rsid w:val="00B55D29"/>
    <w:rsid w:val="00B60983"/>
    <w:rsid w:val="00B61816"/>
    <w:rsid w:val="00B61D4B"/>
    <w:rsid w:val="00B61F6A"/>
    <w:rsid w:val="00B63F37"/>
    <w:rsid w:val="00B64734"/>
    <w:rsid w:val="00B656D6"/>
    <w:rsid w:val="00B66987"/>
    <w:rsid w:val="00B674CE"/>
    <w:rsid w:val="00B70FBF"/>
    <w:rsid w:val="00B7125C"/>
    <w:rsid w:val="00B717C0"/>
    <w:rsid w:val="00B73334"/>
    <w:rsid w:val="00B74A44"/>
    <w:rsid w:val="00B75037"/>
    <w:rsid w:val="00B75198"/>
    <w:rsid w:val="00B76824"/>
    <w:rsid w:val="00B77934"/>
    <w:rsid w:val="00B77C21"/>
    <w:rsid w:val="00B82C8C"/>
    <w:rsid w:val="00B83E66"/>
    <w:rsid w:val="00B842E8"/>
    <w:rsid w:val="00B850E0"/>
    <w:rsid w:val="00B8655A"/>
    <w:rsid w:val="00B86A87"/>
    <w:rsid w:val="00B87859"/>
    <w:rsid w:val="00B92E84"/>
    <w:rsid w:val="00B936BA"/>
    <w:rsid w:val="00B937A3"/>
    <w:rsid w:val="00B93853"/>
    <w:rsid w:val="00B9396D"/>
    <w:rsid w:val="00B93EAA"/>
    <w:rsid w:val="00B94B14"/>
    <w:rsid w:val="00B95B45"/>
    <w:rsid w:val="00B97023"/>
    <w:rsid w:val="00B97597"/>
    <w:rsid w:val="00B97FDA"/>
    <w:rsid w:val="00BA076A"/>
    <w:rsid w:val="00BA0790"/>
    <w:rsid w:val="00BA092C"/>
    <w:rsid w:val="00BA2946"/>
    <w:rsid w:val="00BA2B05"/>
    <w:rsid w:val="00BA2EB9"/>
    <w:rsid w:val="00BA4984"/>
    <w:rsid w:val="00BA5CFA"/>
    <w:rsid w:val="00BA5F74"/>
    <w:rsid w:val="00BA6011"/>
    <w:rsid w:val="00BA68E5"/>
    <w:rsid w:val="00BA6B03"/>
    <w:rsid w:val="00BA6B30"/>
    <w:rsid w:val="00BB05E4"/>
    <w:rsid w:val="00BB28D8"/>
    <w:rsid w:val="00BB35D9"/>
    <w:rsid w:val="00BB4585"/>
    <w:rsid w:val="00BB458D"/>
    <w:rsid w:val="00BB4A17"/>
    <w:rsid w:val="00BB4F00"/>
    <w:rsid w:val="00BB682E"/>
    <w:rsid w:val="00BB7447"/>
    <w:rsid w:val="00BB7ACF"/>
    <w:rsid w:val="00BB7C7F"/>
    <w:rsid w:val="00BC0242"/>
    <w:rsid w:val="00BC0CA2"/>
    <w:rsid w:val="00BC0F28"/>
    <w:rsid w:val="00BC2963"/>
    <w:rsid w:val="00BC2C3B"/>
    <w:rsid w:val="00BC3572"/>
    <w:rsid w:val="00BC3EA8"/>
    <w:rsid w:val="00BC45FE"/>
    <w:rsid w:val="00BC620D"/>
    <w:rsid w:val="00BC6DFB"/>
    <w:rsid w:val="00BD09D7"/>
    <w:rsid w:val="00BD2E51"/>
    <w:rsid w:val="00BD4213"/>
    <w:rsid w:val="00BD64CB"/>
    <w:rsid w:val="00BE2025"/>
    <w:rsid w:val="00BE2307"/>
    <w:rsid w:val="00BE35E2"/>
    <w:rsid w:val="00BE3F03"/>
    <w:rsid w:val="00BE404E"/>
    <w:rsid w:val="00BE406D"/>
    <w:rsid w:val="00BE4843"/>
    <w:rsid w:val="00BE4B70"/>
    <w:rsid w:val="00BE4FD0"/>
    <w:rsid w:val="00BE50CA"/>
    <w:rsid w:val="00BF02A2"/>
    <w:rsid w:val="00BF06CA"/>
    <w:rsid w:val="00BF2FBD"/>
    <w:rsid w:val="00BF5BBD"/>
    <w:rsid w:val="00BF7647"/>
    <w:rsid w:val="00C01C8C"/>
    <w:rsid w:val="00C0211E"/>
    <w:rsid w:val="00C0650C"/>
    <w:rsid w:val="00C105FD"/>
    <w:rsid w:val="00C11570"/>
    <w:rsid w:val="00C129EA"/>
    <w:rsid w:val="00C13CCA"/>
    <w:rsid w:val="00C14A90"/>
    <w:rsid w:val="00C14EF7"/>
    <w:rsid w:val="00C14F6C"/>
    <w:rsid w:val="00C14FF7"/>
    <w:rsid w:val="00C1531E"/>
    <w:rsid w:val="00C15387"/>
    <w:rsid w:val="00C15F82"/>
    <w:rsid w:val="00C170F0"/>
    <w:rsid w:val="00C20314"/>
    <w:rsid w:val="00C2060B"/>
    <w:rsid w:val="00C20A1E"/>
    <w:rsid w:val="00C2100E"/>
    <w:rsid w:val="00C21D55"/>
    <w:rsid w:val="00C22628"/>
    <w:rsid w:val="00C24784"/>
    <w:rsid w:val="00C26547"/>
    <w:rsid w:val="00C327A1"/>
    <w:rsid w:val="00C34702"/>
    <w:rsid w:val="00C35387"/>
    <w:rsid w:val="00C35991"/>
    <w:rsid w:val="00C35EB7"/>
    <w:rsid w:val="00C367E9"/>
    <w:rsid w:val="00C40865"/>
    <w:rsid w:val="00C409EA"/>
    <w:rsid w:val="00C41BF7"/>
    <w:rsid w:val="00C42271"/>
    <w:rsid w:val="00C4276A"/>
    <w:rsid w:val="00C42776"/>
    <w:rsid w:val="00C431B8"/>
    <w:rsid w:val="00C431FE"/>
    <w:rsid w:val="00C4335A"/>
    <w:rsid w:val="00C44390"/>
    <w:rsid w:val="00C4595B"/>
    <w:rsid w:val="00C46214"/>
    <w:rsid w:val="00C50853"/>
    <w:rsid w:val="00C51158"/>
    <w:rsid w:val="00C52030"/>
    <w:rsid w:val="00C520CA"/>
    <w:rsid w:val="00C524BD"/>
    <w:rsid w:val="00C52A5A"/>
    <w:rsid w:val="00C53A0F"/>
    <w:rsid w:val="00C555BA"/>
    <w:rsid w:val="00C567ED"/>
    <w:rsid w:val="00C57160"/>
    <w:rsid w:val="00C612ED"/>
    <w:rsid w:val="00C61838"/>
    <w:rsid w:val="00C61DC3"/>
    <w:rsid w:val="00C61F86"/>
    <w:rsid w:val="00C625CB"/>
    <w:rsid w:val="00C63956"/>
    <w:rsid w:val="00C6399B"/>
    <w:rsid w:val="00C64F6E"/>
    <w:rsid w:val="00C65C0C"/>
    <w:rsid w:val="00C66A32"/>
    <w:rsid w:val="00C710E0"/>
    <w:rsid w:val="00C717E1"/>
    <w:rsid w:val="00C71A97"/>
    <w:rsid w:val="00C73B45"/>
    <w:rsid w:val="00C7429E"/>
    <w:rsid w:val="00C7503D"/>
    <w:rsid w:val="00C75BBB"/>
    <w:rsid w:val="00C7782E"/>
    <w:rsid w:val="00C80313"/>
    <w:rsid w:val="00C8132C"/>
    <w:rsid w:val="00C84563"/>
    <w:rsid w:val="00C84D05"/>
    <w:rsid w:val="00C8517F"/>
    <w:rsid w:val="00C851BE"/>
    <w:rsid w:val="00C8535C"/>
    <w:rsid w:val="00C87072"/>
    <w:rsid w:val="00C87617"/>
    <w:rsid w:val="00C877B2"/>
    <w:rsid w:val="00C903AE"/>
    <w:rsid w:val="00C90C33"/>
    <w:rsid w:val="00C91780"/>
    <w:rsid w:val="00C91C29"/>
    <w:rsid w:val="00C91F33"/>
    <w:rsid w:val="00C92CB2"/>
    <w:rsid w:val="00C94DBF"/>
    <w:rsid w:val="00CA1925"/>
    <w:rsid w:val="00CA26DE"/>
    <w:rsid w:val="00CA3988"/>
    <w:rsid w:val="00CA3E93"/>
    <w:rsid w:val="00CA3F64"/>
    <w:rsid w:val="00CA4C63"/>
    <w:rsid w:val="00CA6C68"/>
    <w:rsid w:val="00CA7335"/>
    <w:rsid w:val="00CA7824"/>
    <w:rsid w:val="00CA797E"/>
    <w:rsid w:val="00CB1486"/>
    <w:rsid w:val="00CB5068"/>
    <w:rsid w:val="00CB76B1"/>
    <w:rsid w:val="00CC04A2"/>
    <w:rsid w:val="00CC0E3C"/>
    <w:rsid w:val="00CC23E1"/>
    <w:rsid w:val="00CC2C9C"/>
    <w:rsid w:val="00CC2D56"/>
    <w:rsid w:val="00CC3821"/>
    <w:rsid w:val="00CD1E99"/>
    <w:rsid w:val="00CD24CD"/>
    <w:rsid w:val="00CD2FD9"/>
    <w:rsid w:val="00CD4661"/>
    <w:rsid w:val="00CD5EDC"/>
    <w:rsid w:val="00CD671D"/>
    <w:rsid w:val="00CD6C8C"/>
    <w:rsid w:val="00CD7268"/>
    <w:rsid w:val="00CE0F89"/>
    <w:rsid w:val="00CE2288"/>
    <w:rsid w:val="00CE2C07"/>
    <w:rsid w:val="00CE3B89"/>
    <w:rsid w:val="00CE51BC"/>
    <w:rsid w:val="00CE520A"/>
    <w:rsid w:val="00CE585B"/>
    <w:rsid w:val="00CE640E"/>
    <w:rsid w:val="00CE68D5"/>
    <w:rsid w:val="00CE6B4C"/>
    <w:rsid w:val="00CF2B01"/>
    <w:rsid w:val="00CF3299"/>
    <w:rsid w:val="00CF3E8F"/>
    <w:rsid w:val="00CF4ACD"/>
    <w:rsid w:val="00CF74B7"/>
    <w:rsid w:val="00D00E82"/>
    <w:rsid w:val="00D02A08"/>
    <w:rsid w:val="00D031B2"/>
    <w:rsid w:val="00D038C1"/>
    <w:rsid w:val="00D078D7"/>
    <w:rsid w:val="00D07E31"/>
    <w:rsid w:val="00D11EB5"/>
    <w:rsid w:val="00D11F04"/>
    <w:rsid w:val="00D12799"/>
    <w:rsid w:val="00D1413C"/>
    <w:rsid w:val="00D153C6"/>
    <w:rsid w:val="00D15F58"/>
    <w:rsid w:val="00D161A0"/>
    <w:rsid w:val="00D2091F"/>
    <w:rsid w:val="00D22D16"/>
    <w:rsid w:val="00D23077"/>
    <w:rsid w:val="00D23A77"/>
    <w:rsid w:val="00D25B95"/>
    <w:rsid w:val="00D27881"/>
    <w:rsid w:val="00D30FFE"/>
    <w:rsid w:val="00D31109"/>
    <w:rsid w:val="00D33862"/>
    <w:rsid w:val="00D34778"/>
    <w:rsid w:val="00D34946"/>
    <w:rsid w:val="00D357E5"/>
    <w:rsid w:val="00D374A4"/>
    <w:rsid w:val="00D375DF"/>
    <w:rsid w:val="00D403ED"/>
    <w:rsid w:val="00D4052F"/>
    <w:rsid w:val="00D41B29"/>
    <w:rsid w:val="00D42665"/>
    <w:rsid w:val="00D42C06"/>
    <w:rsid w:val="00D42EA1"/>
    <w:rsid w:val="00D42FF1"/>
    <w:rsid w:val="00D43449"/>
    <w:rsid w:val="00D4553C"/>
    <w:rsid w:val="00D463E9"/>
    <w:rsid w:val="00D4681D"/>
    <w:rsid w:val="00D4750D"/>
    <w:rsid w:val="00D501B4"/>
    <w:rsid w:val="00D501E7"/>
    <w:rsid w:val="00D50597"/>
    <w:rsid w:val="00D50604"/>
    <w:rsid w:val="00D50DA2"/>
    <w:rsid w:val="00D51E87"/>
    <w:rsid w:val="00D53B3D"/>
    <w:rsid w:val="00D53BE8"/>
    <w:rsid w:val="00D55DD1"/>
    <w:rsid w:val="00D56473"/>
    <w:rsid w:val="00D56DBA"/>
    <w:rsid w:val="00D56EDD"/>
    <w:rsid w:val="00D56EE1"/>
    <w:rsid w:val="00D57895"/>
    <w:rsid w:val="00D578B5"/>
    <w:rsid w:val="00D57F8B"/>
    <w:rsid w:val="00D60CCF"/>
    <w:rsid w:val="00D61BF9"/>
    <w:rsid w:val="00D621C2"/>
    <w:rsid w:val="00D62B37"/>
    <w:rsid w:val="00D63C25"/>
    <w:rsid w:val="00D64633"/>
    <w:rsid w:val="00D654A8"/>
    <w:rsid w:val="00D6689E"/>
    <w:rsid w:val="00D66D34"/>
    <w:rsid w:val="00D713F9"/>
    <w:rsid w:val="00D72280"/>
    <w:rsid w:val="00D72DB3"/>
    <w:rsid w:val="00D738B4"/>
    <w:rsid w:val="00D750AF"/>
    <w:rsid w:val="00D7553C"/>
    <w:rsid w:val="00D767C8"/>
    <w:rsid w:val="00D77F9E"/>
    <w:rsid w:val="00D80064"/>
    <w:rsid w:val="00D80158"/>
    <w:rsid w:val="00D81669"/>
    <w:rsid w:val="00D824DC"/>
    <w:rsid w:val="00D82DA9"/>
    <w:rsid w:val="00D84CFE"/>
    <w:rsid w:val="00D84DE3"/>
    <w:rsid w:val="00D856FF"/>
    <w:rsid w:val="00D86CAE"/>
    <w:rsid w:val="00D90884"/>
    <w:rsid w:val="00D90F9E"/>
    <w:rsid w:val="00D9275B"/>
    <w:rsid w:val="00D92832"/>
    <w:rsid w:val="00D93E08"/>
    <w:rsid w:val="00D94580"/>
    <w:rsid w:val="00D949C2"/>
    <w:rsid w:val="00D96290"/>
    <w:rsid w:val="00D97F48"/>
    <w:rsid w:val="00DA0C0C"/>
    <w:rsid w:val="00DA0FED"/>
    <w:rsid w:val="00DA124D"/>
    <w:rsid w:val="00DA2048"/>
    <w:rsid w:val="00DA25A5"/>
    <w:rsid w:val="00DA2714"/>
    <w:rsid w:val="00DA2ADE"/>
    <w:rsid w:val="00DA2FE8"/>
    <w:rsid w:val="00DA3881"/>
    <w:rsid w:val="00DA3AC7"/>
    <w:rsid w:val="00DA72F1"/>
    <w:rsid w:val="00DA736A"/>
    <w:rsid w:val="00DA7990"/>
    <w:rsid w:val="00DB1705"/>
    <w:rsid w:val="00DB2154"/>
    <w:rsid w:val="00DB252D"/>
    <w:rsid w:val="00DB37B5"/>
    <w:rsid w:val="00DB3FE4"/>
    <w:rsid w:val="00DB4691"/>
    <w:rsid w:val="00DB6108"/>
    <w:rsid w:val="00DB79F5"/>
    <w:rsid w:val="00DC13A1"/>
    <w:rsid w:val="00DC16C0"/>
    <w:rsid w:val="00DC17A5"/>
    <w:rsid w:val="00DC3558"/>
    <w:rsid w:val="00DC3F79"/>
    <w:rsid w:val="00DC5567"/>
    <w:rsid w:val="00DC5570"/>
    <w:rsid w:val="00DC69FC"/>
    <w:rsid w:val="00DC7CFF"/>
    <w:rsid w:val="00DD0F6D"/>
    <w:rsid w:val="00DD1724"/>
    <w:rsid w:val="00DD22F3"/>
    <w:rsid w:val="00DD35FD"/>
    <w:rsid w:val="00DD58CD"/>
    <w:rsid w:val="00DD5A73"/>
    <w:rsid w:val="00DD5CD5"/>
    <w:rsid w:val="00DD68DB"/>
    <w:rsid w:val="00DD713D"/>
    <w:rsid w:val="00DD7C6C"/>
    <w:rsid w:val="00DD7C9A"/>
    <w:rsid w:val="00DE0790"/>
    <w:rsid w:val="00DE4BE7"/>
    <w:rsid w:val="00DE5262"/>
    <w:rsid w:val="00DE5432"/>
    <w:rsid w:val="00DE5AF1"/>
    <w:rsid w:val="00DE7D63"/>
    <w:rsid w:val="00DF143C"/>
    <w:rsid w:val="00DF3062"/>
    <w:rsid w:val="00DF4735"/>
    <w:rsid w:val="00DF4FC4"/>
    <w:rsid w:val="00DF5ED8"/>
    <w:rsid w:val="00DF6513"/>
    <w:rsid w:val="00DF7052"/>
    <w:rsid w:val="00E00BAF"/>
    <w:rsid w:val="00E0219C"/>
    <w:rsid w:val="00E02AE6"/>
    <w:rsid w:val="00E038B9"/>
    <w:rsid w:val="00E041D0"/>
    <w:rsid w:val="00E0436E"/>
    <w:rsid w:val="00E05BB1"/>
    <w:rsid w:val="00E0770A"/>
    <w:rsid w:val="00E10BBF"/>
    <w:rsid w:val="00E11A38"/>
    <w:rsid w:val="00E128DE"/>
    <w:rsid w:val="00E12A06"/>
    <w:rsid w:val="00E12B00"/>
    <w:rsid w:val="00E12FE5"/>
    <w:rsid w:val="00E1485B"/>
    <w:rsid w:val="00E15CD0"/>
    <w:rsid w:val="00E15DD0"/>
    <w:rsid w:val="00E15EE0"/>
    <w:rsid w:val="00E16013"/>
    <w:rsid w:val="00E164F6"/>
    <w:rsid w:val="00E175C1"/>
    <w:rsid w:val="00E20B45"/>
    <w:rsid w:val="00E21656"/>
    <w:rsid w:val="00E238AD"/>
    <w:rsid w:val="00E2594B"/>
    <w:rsid w:val="00E259DC"/>
    <w:rsid w:val="00E25E50"/>
    <w:rsid w:val="00E2660D"/>
    <w:rsid w:val="00E272CC"/>
    <w:rsid w:val="00E27CE7"/>
    <w:rsid w:val="00E304C1"/>
    <w:rsid w:val="00E31AA8"/>
    <w:rsid w:val="00E32707"/>
    <w:rsid w:val="00E32A22"/>
    <w:rsid w:val="00E32F01"/>
    <w:rsid w:val="00E33E89"/>
    <w:rsid w:val="00E34DF6"/>
    <w:rsid w:val="00E3551C"/>
    <w:rsid w:val="00E36270"/>
    <w:rsid w:val="00E362CC"/>
    <w:rsid w:val="00E366B2"/>
    <w:rsid w:val="00E40D01"/>
    <w:rsid w:val="00E41813"/>
    <w:rsid w:val="00E41BE8"/>
    <w:rsid w:val="00E423FE"/>
    <w:rsid w:val="00E4336C"/>
    <w:rsid w:val="00E43787"/>
    <w:rsid w:val="00E44BB4"/>
    <w:rsid w:val="00E45648"/>
    <w:rsid w:val="00E4566C"/>
    <w:rsid w:val="00E45F30"/>
    <w:rsid w:val="00E46971"/>
    <w:rsid w:val="00E47096"/>
    <w:rsid w:val="00E47229"/>
    <w:rsid w:val="00E50689"/>
    <w:rsid w:val="00E508CE"/>
    <w:rsid w:val="00E50D5A"/>
    <w:rsid w:val="00E51829"/>
    <w:rsid w:val="00E527D4"/>
    <w:rsid w:val="00E529CC"/>
    <w:rsid w:val="00E533E8"/>
    <w:rsid w:val="00E536B1"/>
    <w:rsid w:val="00E5685B"/>
    <w:rsid w:val="00E56CA0"/>
    <w:rsid w:val="00E56ECC"/>
    <w:rsid w:val="00E6079F"/>
    <w:rsid w:val="00E62A5D"/>
    <w:rsid w:val="00E6326E"/>
    <w:rsid w:val="00E642C9"/>
    <w:rsid w:val="00E64A80"/>
    <w:rsid w:val="00E662B6"/>
    <w:rsid w:val="00E66544"/>
    <w:rsid w:val="00E669CC"/>
    <w:rsid w:val="00E70E4F"/>
    <w:rsid w:val="00E72BAC"/>
    <w:rsid w:val="00E72DB6"/>
    <w:rsid w:val="00E72F3F"/>
    <w:rsid w:val="00E74C5B"/>
    <w:rsid w:val="00E757F8"/>
    <w:rsid w:val="00E76270"/>
    <w:rsid w:val="00E76528"/>
    <w:rsid w:val="00E76A63"/>
    <w:rsid w:val="00E80A64"/>
    <w:rsid w:val="00E80BD8"/>
    <w:rsid w:val="00E8367A"/>
    <w:rsid w:val="00E842CA"/>
    <w:rsid w:val="00E843C9"/>
    <w:rsid w:val="00E86779"/>
    <w:rsid w:val="00E8680D"/>
    <w:rsid w:val="00E86FA7"/>
    <w:rsid w:val="00E873FE"/>
    <w:rsid w:val="00E874FB"/>
    <w:rsid w:val="00E900FE"/>
    <w:rsid w:val="00E90AA2"/>
    <w:rsid w:val="00E9131D"/>
    <w:rsid w:val="00E9317E"/>
    <w:rsid w:val="00E94120"/>
    <w:rsid w:val="00E95167"/>
    <w:rsid w:val="00E961D9"/>
    <w:rsid w:val="00E970B2"/>
    <w:rsid w:val="00E97192"/>
    <w:rsid w:val="00E97A71"/>
    <w:rsid w:val="00EA12E4"/>
    <w:rsid w:val="00EA1464"/>
    <w:rsid w:val="00EA2EAE"/>
    <w:rsid w:val="00EA3874"/>
    <w:rsid w:val="00EA40B3"/>
    <w:rsid w:val="00EA4A54"/>
    <w:rsid w:val="00EA4AA2"/>
    <w:rsid w:val="00EA5DB5"/>
    <w:rsid w:val="00EA668E"/>
    <w:rsid w:val="00EA68C9"/>
    <w:rsid w:val="00EB03DA"/>
    <w:rsid w:val="00EB4CEF"/>
    <w:rsid w:val="00EC2A92"/>
    <w:rsid w:val="00EC2B95"/>
    <w:rsid w:val="00EC3341"/>
    <w:rsid w:val="00EC4283"/>
    <w:rsid w:val="00EC478E"/>
    <w:rsid w:val="00EC58B7"/>
    <w:rsid w:val="00EC6719"/>
    <w:rsid w:val="00EC6C57"/>
    <w:rsid w:val="00EC706D"/>
    <w:rsid w:val="00EC7B65"/>
    <w:rsid w:val="00ED04CC"/>
    <w:rsid w:val="00ED3215"/>
    <w:rsid w:val="00ED38A9"/>
    <w:rsid w:val="00ED52A5"/>
    <w:rsid w:val="00ED5CA5"/>
    <w:rsid w:val="00ED68E2"/>
    <w:rsid w:val="00ED7772"/>
    <w:rsid w:val="00ED7BDD"/>
    <w:rsid w:val="00EE286E"/>
    <w:rsid w:val="00EE2EAD"/>
    <w:rsid w:val="00EE3306"/>
    <w:rsid w:val="00EE3ACD"/>
    <w:rsid w:val="00EE411B"/>
    <w:rsid w:val="00EE4DC3"/>
    <w:rsid w:val="00EE553A"/>
    <w:rsid w:val="00EE5C08"/>
    <w:rsid w:val="00EE5F91"/>
    <w:rsid w:val="00EE6002"/>
    <w:rsid w:val="00EE7079"/>
    <w:rsid w:val="00EE7F10"/>
    <w:rsid w:val="00EF064D"/>
    <w:rsid w:val="00EF1431"/>
    <w:rsid w:val="00EF37E3"/>
    <w:rsid w:val="00EF3FE0"/>
    <w:rsid w:val="00EF46DB"/>
    <w:rsid w:val="00EF5FE2"/>
    <w:rsid w:val="00EF6229"/>
    <w:rsid w:val="00EF76FE"/>
    <w:rsid w:val="00F01695"/>
    <w:rsid w:val="00F03418"/>
    <w:rsid w:val="00F04A38"/>
    <w:rsid w:val="00F04EC3"/>
    <w:rsid w:val="00F05BDC"/>
    <w:rsid w:val="00F05D9A"/>
    <w:rsid w:val="00F06CA2"/>
    <w:rsid w:val="00F10184"/>
    <w:rsid w:val="00F10684"/>
    <w:rsid w:val="00F11B56"/>
    <w:rsid w:val="00F11F5E"/>
    <w:rsid w:val="00F13561"/>
    <w:rsid w:val="00F139C8"/>
    <w:rsid w:val="00F13E7D"/>
    <w:rsid w:val="00F13F1E"/>
    <w:rsid w:val="00F15B1F"/>
    <w:rsid w:val="00F15FE6"/>
    <w:rsid w:val="00F17C69"/>
    <w:rsid w:val="00F20EF3"/>
    <w:rsid w:val="00F21471"/>
    <w:rsid w:val="00F22F66"/>
    <w:rsid w:val="00F23973"/>
    <w:rsid w:val="00F25DD9"/>
    <w:rsid w:val="00F26901"/>
    <w:rsid w:val="00F27318"/>
    <w:rsid w:val="00F27549"/>
    <w:rsid w:val="00F27AD2"/>
    <w:rsid w:val="00F30FF3"/>
    <w:rsid w:val="00F3163E"/>
    <w:rsid w:val="00F33270"/>
    <w:rsid w:val="00F33DBA"/>
    <w:rsid w:val="00F33FAD"/>
    <w:rsid w:val="00F34270"/>
    <w:rsid w:val="00F34DEC"/>
    <w:rsid w:val="00F35E33"/>
    <w:rsid w:val="00F35FE3"/>
    <w:rsid w:val="00F36099"/>
    <w:rsid w:val="00F36A35"/>
    <w:rsid w:val="00F36AEE"/>
    <w:rsid w:val="00F36B51"/>
    <w:rsid w:val="00F41E6D"/>
    <w:rsid w:val="00F41F98"/>
    <w:rsid w:val="00F42A96"/>
    <w:rsid w:val="00F430EB"/>
    <w:rsid w:val="00F43193"/>
    <w:rsid w:val="00F4527E"/>
    <w:rsid w:val="00F52E3E"/>
    <w:rsid w:val="00F54718"/>
    <w:rsid w:val="00F55537"/>
    <w:rsid w:val="00F56021"/>
    <w:rsid w:val="00F573AE"/>
    <w:rsid w:val="00F6201E"/>
    <w:rsid w:val="00F64408"/>
    <w:rsid w:val="00F658AA"/>
    <w:rsid w:val="00F65D57"/>
    <w:rsid w:val="00F65D80"/>
    <w:rsid w:val="00F66CD9"/>
    <w:rsid w:val="00F66F45"/>
    <w:rsid w:val="00F671D5"/>
    <w:rsid w:val="00F70418"/>
    <w:rsid w:val="00F7477F"/>
    <w:rsid w:val="00F74B11"/>
    <w:rsid w:val="00F74C16"/>
    <w:rsid w:val="00F75380"/>
    <w:rsid w:val="00F757BD"/>
    <w:rsid w:val="00F760E1"/>
    <w:rsid w:val="00F76814"/>
    <w:rsid w:val="00F76E9A"/>
    <w:rsid w:val="00F77BBA"/>
    <w:rsid w:val="00F812AF"/>
    <w:rsid w:val="00F81E46"/>
    <w:rsid w:val="00F83C4C"/>
    <w:rsid w:val="00F84D02"/>
    <w:rsid w:val="00F8536B"/>
    <w:rsid w:val="00F85C81"/>
    <w:rsid w:val="00F902E2"/>
    <w:rsid w:val="00F92071"/>
    <w:rsid w:val="00F9266E"/>
    <w:rsid w:val="00F926EF"/>
    <w:rsid w:val="00F92D6C"/>
    <w:rsid w:val="00F94804"/>
    <w:rsid w:val="00F94BBB"/>
    <w:rsid w:val="00F95330"/>
    <w:rsid w:val="00F95EF9"/>
    <w:rsid w:val="00FA0A06"/>
    <w:rsid w:val="00FA1922"/>
    <w:rsid w:val="00FA2C08"/>
    <w:rsid w:val="00FA2FD1"/>
    <w:rsid w:val="00FA44BF"/>
    <w:rsid w:val="00FA513D"/>
    <w:rsid w:val="00FA6600"/>
    <w:rsid w:val="00FA735F"/>
    <w:rsid w:val="00FA79B7"/>
    <w:rsid w:val="00FB09EE"/>
    <w:rsid w:val="00FB0A11"/>
    <w:rsid w:val="00FB227E"/>
    <w:rsid w:val="00FB371B"/>
    <w:rsid w:val="00FB3906"/>
    <w:rsid w:val="00FB4AAF"/>
    <w:rsid w:val="00FB4CBB"/>
    <w:rsid w:val="00FB6A87"/>
    <w:rsid w:val="00FB6D66"/>
    <w:rsid w:val="00FB7D69"/>
    <w:rsid w:val="00FC0042"/>
    <w:rsid w:val="00FC2607"/>
    <w:rsid w:val="00FC2E45"/>
    <w:rsid w:val="00FC3326"/>
    <w:rsid w:val="00FC3457"/>
    <w:rsid w:val="00FC419F"/>
    <w:rsid w:val="00FC42C9"/>
    <w:rsid w:val="00FC4FF7"/>
    <w:rsid w:val="00FC66A5"/>
    <w:rsid w:val="00FC6D0E"/>
    <w:rsid w:val="00FC6ED3"/>
    <w:rsid w:val="00FC6F44"/>
    <w:rsid w:val="00FD0982"/>
    <w:rsid w:val="00FD0B66"/>
    <w:rsid w:val="00FD147A"/>
    <w:rsid w:val="00FD1F3C"/>
    <w:rsid w:val="00FD2CF2"/>
    <w:rsid w:val="00FD5BD6"/>
    <w:rsid w:val="00FD5EEE"/>
    <w:rsid w:val="00FD63F0"/>
    <w:rsid w:val="00FE2740"/>
    <w:rsid w:val="00FE32DE"/>
    <w:rsid w:val="00FE4676"/>
    <w:rsid w:val="00FE4CF8"/>
    <w:rsid w:val="00FE7994"/>
    <w:rsid w:val="00FE7A78"/>
    <w:rsid w:val="00FF03D3"/>
    <w:rsid w:val="00FF0ED9"/>
    <w:rsid w:val="00FF3534"/>
    <w:rsid w:val="00FF40CE"/>
    <w:rsid w:val="00FF4947"/>
    <w:rsid w:val="00FF4B5F"/>
    <w:rsid w:val="00FF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4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6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06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D66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D668D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uiPriority w:val="99"/>
    <w:rsid w:val="00871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рижатый влево"/>
    <w:basedOn w:val="a"/>
    <w:next w:val="a"/>
    <w:uiPriority w:val="99"/>
    <w:rsid w:val="00D25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15B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15B1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F15B1F"/>
    <w:rPr>
      <w:vertAlign w:val="superscript"/>
    </w:rPr>
  </w:style>
  <w:style w:type="paragraph" w:customStyle="1" w:styleId="Default">
    <w:name w:val="Default"/>
    <w:rsid w:val="00E14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99"/>
    <w:qFormat/>
    <w:rsid w:val="00F30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n2r">
    <w:name w:val="fn2r"/>
    <w:basedOn w:val="a"/>
    <w:rsid w:val="0087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BB05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CA1925"/>
  </w:style>
  <w:style w:type="character" w:styleId="ad">
    <w:name w:val="Placeholder Text"/>
    <w:basedOn w:val="a0"/>
    <w:uiPriority w:val="99"/>
    <w:semiHidden/>
    <w:rsid w:val="00E41BE8"/>
    <w:rPr>
      <w:color w:val="808080"/>
    </w:rPr>
  </w:style>
  <w:style w:type="paragraph" w:styleId="ae">
    <w:name w:val="List Paragraph"/>
    <w:basedOn w:val="a"/>
    <w:uiPriority w:val="34"/>
    <w:qFormat/>
    <w:rsid w:val="00A37D51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E16013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16013"/>
    <w:rPr>
      <w:rFonts w:ascii="Calibri" w:eastAsia="Calibri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B4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Текст выноски Знак1"/>
    <w:basedOn w:val="a0"/>
    <w:uiPriority w:val="99"/>
    <w:semiHidden/>
    <w:rsid w:val="007B2AC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B2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4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6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06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D66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D668D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uiPriority w:val="99"/>
    <w:rsid w:val="00871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рижатый влево"/>
    <w:basedOn w:val="a"/>
    <w:next w:val="a"/>
    <w:uiPriority w:val="99"/>
    <w:rsid w:val="00D25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15B1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15B1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F15B1F"/>
    <w:rPr>
      <w:vertAlign w:val="superscript"/>
    </w:rPr>
  </w:style>
  <w:style w:type="paragraph" w:customStyle="1" w:styleId="Default">
    <w:name w:val="Default"/>
    <w:rsid w:val="00E14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99"/>
    <w:qFormat/>
    <w:rsid w:val="00F30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n2r">
    <w:name w:val="fn2r"/>
    <w:basedOn w:val="a"/>
    <w:rsid w:val="0087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BB05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CA1925"/>
  </w:style>
  <w:style w:type="character" w:styleId="ad">
    <w:name w:val="Placeholder Text"/>
    <w:basedOn w:val="a0"/>
    <w:uiPriority w:val="99"/>
    <w:semiHidden/>
    <w:rsid w:val="00E41BE8"/>
    <w:rPr>
      <w:color w:val="808080"/>
    </w:rPr>
  </w:style>
  <w:style w:type="paragraph" w:styleId="ae">
    <w:name w:val="List Paragraph"/>
    <w:basedOn w:val="a"/>
    <w:uiPriority w:val="34"/>
    <w:qFormat/>
    <w:rsid w:val="00A37D51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E16013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16013"/>
    <w:rPr>
      <w:rFonts w:ascii="Calibri" w:eastAsia="Calibri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B4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Текст выноски Знак1"/>
    <w:basedOn w:val="a0"/>
    <w:uiPriority w:val="99"/>
    <w:semiHidden/>
    <w:rsid w:val="007B2AC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B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0CE8-B2C9-4791-BF5F-B575D4C6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152</Pages>
  <Words>29776</Words>
  <Characters>169728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193</cp:revision>
  <cp:lastPrinted>2017-12-21T14:08:00Z</cp:lastPrinted>
  <dcterms:created xsi:type="dcterms:W3CDTF">2017-11-08T11:56:00Z</dcterms:created>
  <dcterms:modified xsi:type="dcterms:W3CDTF">2017-12-21T20:21:00Z</dcterms:modified>
</cp:coreProperties>
</file>