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C1" w:rsidRPr="00E02349" w:rsidRDefault="00E97EAF">
      <w:pPr>
        <w:spacing w:after="0"/>
        <w:jc w:val="right"/>
        <w:rPr>
          <w:rFonts w:ascii="Times New Roman" w:eastAsia="Times New Roman" w:hAnsi="Times New Roman" w:cs="Times New Roman"/>
          <w:sz w:val="20"/>
          <w:szCs w:val="20"/>
        </w:rPr>
      </w:pPr>
      <w:bookmarkStart w:id="0" w:name="_GoBack"/>
      <w:bookmarkEnd w:id="0"/>
      <w:r w:rsidRPr="00E02349">
        <w:rPr>
          <w:rFonts w:ascii="Times New Roman" w:hAnsi="Times New Roman"/>
          <w:sz w:val="20"/>
          <w:szCs w:val="20"/>
        </w:rPr>
        <w:t xml:space="preserve">Приложение № 3 к Конкурсной документации </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 xml:space="preserve">Концессионное соглашение </w:t>
      </w: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«__» _____ 20 __ г.</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«Стороны», а по отдельности «Сторона», в соответствии с ______ заключили настоящее концессионное соглашение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(далее - Соглашение) о нижеследующем:</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b/>
          <w:bCs/>
        </w:rPr>
      </w:pPr>
      <w:r w:rsidRPr="00E02349">
        <w:rPr>
          <w:rFonts w:ascii="Times New Roman" w:hAnsi="Times New Roman"/>
          <w:b/>
          <w:bCs/>
        </w:rPr>
        <w:t>ТЕРМИНЫ И ОПРЕДЕЛЕНИЯ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Используемые в тексте Соглашения, включая все приложения к нему, слова и выражения, начинающиеся с заглавной буквы, понимаются в значениях, которое им дается в настоящей статье «Термины и определения»: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База данных</w:t>
      </w:r>
      <w:r w:rsidRPr="00E02349">
        <w:rPr>
          <w:rFonts w:ascii="Times New Roman" w:hAnsi="Times New Roman"/>
        </w:rPr>
        <w:t xml:space="preserve"> - представленная в объективной форме совокупность систематизированных данных, содержащая информацию об имеющихся/выявленных/уточненных Объектах недвижимости, отсутствующих (не принятых к учету) в налоговых органах, с целью вовлечения их в налоговый оборот, либо принятых на учет в налоговых органах, но подлежащих уточнению в результате изменения их характеристик, с целью уточнения объектов налогообложения находящихся на территории г.о. Красногорск Московской области. База данных является частью Объекта концессионного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Вовлеченный в налоговый оборот объект недвижимости</w:t>
      </w:r>
      <w:r w:rsidRPr="00E02349">
        <w:rPr>
          <w:rFonts w:ascii="Times New Roman" w:hAnsi="Times New Roman"/>
        </w:rPr>
        <w:t xml:space="preserve"> - Объект недвижимости, считается вовлеченным в налоговый оборот с даты постановки на учет в налоговом органе владельца Объекта недвижимости по месту нахождения данного объекта (далее -дата постановки на учет). Дата постановки на учет подтверждается документами, полученными Концессионером от Концедента в соответствии с п.2.1.10.2 Соглашения.</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 xml:space="preserve">ГКН - </w:t>
      </w:r>
      <w:r w:rsidRPr="00E02349">
        <w:rPr>
          <w:rFonts w:ascii="Times New Roman" w:hAnsi="Times New Roman"/>
        </w:rPr>
        <w:t>Государственный кадастр недвижимости.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Дата создания Объекта концессионного соглашения</w:t>
      </w:r>
      <w:r w:rsidRPr="00E02349">
        <w:rPr>
          <w:rFonts w:ascii="Times New Roman" w:hAnsi="Times New Roman"/>
        </w:rPr>
        <w:t xml:space="preserve"> - дата, определяемая как дата подписания акта о создании и передаче Концеденту Объекта концессионного соглашения, представленному в Приложении № 7 к Соглашению.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 xml:space="preserve">ЕГРН - </w:t>
      </w:r>
      <w:r w:rsidRPr="00E02349">
        <w:rPr>
          <w:rFonts w:ascii="Times New Roman" w:hAnsi="Times New Roman"/>
        </w:rPr>
        <w:t>Единый государственный реестр недвижимости.</w:t>
      </w:r>
    </w:p>
    <w:p w:rsidR="00B11EC1" w:rsidRPr="00E02349" w:rsidRDefault="00E97EAF">
      <w:pPr>
        <w:spacing w:after="0"/>
        <w:jc w:val="both"/>
        <w:rPr>
          <w:rFonts w:ascii="Times New Roman" w:eastAsia="Times New Roman" w:hAnsi="Times New Roman" w:cs="Times New Roman"/>
          <w:kern w:val="20"/>
        </w:rPr>
      </w:pPr>
      <w:r w:rsidRPr="00E02349">
        <w:rPr>
          <w:rFonts w:ascii="Times New Roman" w:hAnsi="Times New Roman"/>
          <w:b/>
          <w:bCs/>
        </w:rPr>
        <w:t xml:space="preserve">Законодательство </w:t>
      </w:r>
      <w:r w:rsidRPr="00E02349">
        <w:rPr>
          <w:rFonts w:ascii="Times New Roman" w:hAnsi="Times New Roman"/>
        </w:rPr>
        <w:t xml:space="preserve">- </w:t>
      </w:r>
      <w:r w:rsidRPr="00E02349">
        <w:rPr>
          <w:rFonts w:ascii="Times New Roman" w:hAnsi="Times New Roman"/>
          <w:kern w:val="20"/>
        </w:rPr>
        <w:t xml:space="preserve">означает </w:t>
      </w:r>
      <w:bookmarkStart w:id="1" w:name="_cp_text_1_100"/>
      <w:r w:rsidRPr="00E02349">
        <w:rPr>
          <w:rFonts w:ascii="Times New Roman" w:hAnsi="Times New Roman"/>
          <w:kern w:val="20"/>
        </w:rPr>
        <w:t xml:space="preserve">совокупность нормативных правовых актов, действующих в Российской Федерации, в том числе, </w:t>
      </w:r>
      <w:bookmarkStart w:id="2" w:name="_cp_text_4_101"/>
      <w:bookmarkEnd w:id="1"/>
      <w:r w:rsidRPr="00E02349">
        <w:rPr>
          <w:rFonts w:ascii="Times New Roman" w:hAnsi="Times New Roman"/>
          <w:kern w:val="20"/>
        </w:rPr>
        <w:t xml:space="preserve">нормативные правовые акты </w:t>
      </w:r>
      <w:bookmarkStart w:id="3" w:name="_cp_text_1_102"/>
      <w:bookmarkEnd w:id="2"/>
      <w:r w:rsidRPr="00E02349">
        <w:rPr>
          <w:rFonts w:ascii="Times New Roman" w:hAnsi="Times New Roman"/>
          <w:kern w:val="20"/>
        </w:rPr>
        <w:t xml:space="preserve">Московской области, </w:t>
      </w:r>
      <w:bookmarkStart w:id="4" w:name="_cp_text_1_104"/>
      <w:bookmarkEnd w:id="3"/>
      <w:r w:rsidRPr="00E02349">
        <w:rPr>
          <w:rFonts w:ascii="Times New Roman" w:hAnsi="Times New Roman"/>
          <w:kern w:val="20"/>
        </w:rPr>
        <w:t xml:space="preserve">ГОСТы, строительные нормы и правила и иные технические положения, обязательные стандарты, </w:t>
      </w:r>
      <w:bookmarkEnd w:id="4"/>
      <w:r w:rsidRPr="00E02349">
        <w:rPr>
          <w:rFonts w:ascii="Times New Roman" w:hAnsi="Times New Roman"/>
          <w:kern w:val="20"/>
        </w:rPr>
        <w:t xml:space="preserve">вступившие в силу и сохраняющие действие </w:t>
      </w:r>
      <w:bookmarkStart w:id="5" w:name="_cp_text_1_108"/>
      <w:r w:rsidRPr="00E02349">
        <w:rPr>
          <w:rFonts w:ascii="Times New Roman" w:hAnsi="Times New Roman"/>
          <w:kern w:val="20"/>
        </w:rPr>
        <w:t>на дату заключения Соглашения и (или) любую другую последующую дату</w:t>
      </w:r>
      <w:bookmarkEnd w:id="5"/>
      <w:r w:rsidRPr="00E02349">
        <w:rPr>
          <w:rFonts w:ascii="Times New Roman" w:hAnsi="Times New Roman"/>
          <w:kern w:val="20"/>
        </w:rPr>
        <w:t>.</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kern w:val="20"/>
        </w:rPr>
        <w:t>Закон № 115-ФЗ</w:t>
      </w:r>
      <w:r w:rsidRPr="00E02349">
        <w:rPr>
          <w:rFonts w:ascii="Times New Roman" w:hAnsi="Times New Roman"/>
          <w:kern w:val="20"/>
        </w:rPr>
        <w:t xml:space="preserve"> - Федеральный закон от 21.07.2005 № 115-ФЗ «О концессионных соглашениях».</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 xml:space="preserve">Иное имущество – </w:t>
      </w:r>
      <w:r w:rsidRPr="00E02349">
        <w:rPr>
          <w:rFonts w:ascii="Times New Roman" w:hAnsi="Times New Roman"/>
        </w:rPr>
        <w:t>безвозмездно</w:t>
      </w:r>
      <w:r w:rsidRPr="00E02349">
        <w:rPr>
          <w:rFonts w:ascii="Times New Roman" w:hAnsi="Times New Roman"/>
          <w:b/>
          <w:bCs/>
        </w:rPr>
        <w:t xml:space="preserve"> </w:t>
      </w:r>
      <w:r w:rsidRPr="00E02349">
        <w:rPr>
          <w:rFonts w:ascii="Times New Roman" w:hAnsi="Times New Roman"/>
        </w:rPr>
        <w:t xml:space="preserve">передаваемое Концедентом </w:t>
      </w:r>
      <w:bookmarkStart w:id="6" w:name="_Hlk25143497"/>
      <w:r w:rsidRPr="00E02349">
        <w:rPr>
          <w:rFonts w:ascii="Times New Roman" w:hAnsi="Times New Roman"/>
        </w:rPr>
        <w:t>Концессионеру</w:t>
      </w:r>
      <w:bookmarkEnd w:id="6"/>
      <w:r w:rsidRPr="00E02349">
        <w:rPr>
          <w:rFonts w:ascii="Times New Roman" w:hAnsi="Times New Roman"/>
        </w:rPr>
        <w:t xml:space="preserve"> во владение и в пользование Концессионера Помещение, принадлежащее Концеденту на праве собственности, предназначенное для </w:t>
      </w:r>
      <w:r w:rsidRPr="00E02349">
        <w:rPr>
          <w:rFonts w:ascii="Times New Roman" w:hAnsi="Times New Roman"/>
        </w:rPr>
        <w:lastRenderedPageBreak/>
        <w:t>использования в целях создания условий осуществления Концессионером деятельности, предусмотренной Соглашением</w:t>
      </w:r>
      <w:r w:rsidRPr="00E02349">
        <w:rPr>
          <w:rFonts w:ascii="Times New Roman" w:hAnsi="Times New Roman"/>
          <w:b/>
          <w:bCs/>
        </w:rPr>
        <w:t>.</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 xml:space="preserve">Итоговый отчет – </w:t>
      </w:r>
      <w:r w:rsidRPr="00E02349">
        <w:rPr>
          <w:rFonts w:ascii="Times New Roman" w:hAnsi="Times New Roman"/>
        </w:rPr>
        <w:t>ежегодный отчет Концессионера за Отчетный период,</w:t>
      </w:r>
      <w:r w:rsidRPr="00E02349">
        <w:t xml:space="preserve"> </w:t>
      </w:r>
      <w:bookmarkStart w:id="7" w:name="_Hlk25144722"/>
      <w:r w:rsidRPr="00E02349">
        <w:t>составляемый по</w:t>
      </w:r>
      <w:r w:rsidRPr="00E02349">
        <w:rPr>
          <w:rFonts w:ascii="Times New Roman" w:hAnsi="Times New Roman"/>
        </w:rPr>
        <w:t xml:space="preserve"> каждому Налогу, фиксирующий результаты осуществленной деятельности Концессионером с использованием Объекта концессионного соглашения по настоящему Соглашению, по всем правообладателям, объекты недвижимости которых были вовлечены в налоговой оборот/уточнены Концессионером в рамках исполнения настоящего Соглашения. Итоговый отчет включает в себя данные, указанные в Отчётах по правообладателям</w:t>
      </w:r>
      <w:bookmarkEnd w:id="7"/>
      <w:r w:rsidRPr="00E02349">
        <w:rPr>
          <w:rFonts w:ascii="Times New Roman" w:hAnsi="Times New Roman"/>
        </w:rPr>
        <w:t xml:space="preserve"> за Отчетный период и составляется по формам № 7,8,9 (Приложение № 3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 xml:space="preserve">Конкурс - </w:t>
      </w:r>
      <w:r w:rsidRPr="00E02349">
        <w:rPr>
          <w:rFonts w:ascii="Times New Roman" w:hAnsi="Times New Roman"/>
        </w:rPr>
        <w:t>открытый конкурс, проведенный на основании Федерального закона от 21.07.2005 № 115-ФЗ «О концессионных и соглашениях», и Решения «О целесообразности заключения концессионного соглашения в отношении создания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утвержденного ______________,</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Конкурсное предложение -</w:t>
      </w:r>
      <w:r w:rsidRPr="00E02349">
        <w:t xml:space="preserve"> </w:t>
      </w:r>
      <w:r w:rsidRPr="00E02349">
        <w:rPr>
          <w:rFonts w:ascii="Times New Roman" w:hAnsi="Times New Roman"/>
        </w:rPr>
        <w:t xml:space="preserve">комплект документов, представленный Концессионером на Конкурс в соответствии с требованиями конкурсной документации.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Налоги</w:t>
      </w:r>
      <w:r w:rsidRPr="00E02349">
        <w:rPr>
          <w:rFonts w:ascii="Times New Roman" w:hAnsi="Times New Roman"/>
        </w:rPr>
        <w:t xml:space="preserve"> - земельный налог (с учетом льгот), уплачиваемый юридическими и физическими лицами, и налог на имущество физических лиц (с учетом льгот).</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Объект концессионного соглашения</w:t>
      </w:r>
      <w:r w:rsidRPr="00E02349">
        <w:rPr>
          <w:rFonts w:ascii="Times New Roman" w:hAnsi="Times New Roman"/>
        </w:rPr>
        <w:t xml:space="preserve"> – совокупность Объекта информационных технологий и Технических средств, подлежащих созданию и использованию (эксплуатации) в соответствии с Соглашением и соответствующих Техническим требованиям.</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Объект(ы) недвижимости</w:t>
      </w:r>
      <w:r w:rsidRPr="00E02349">
        <w:rPr>
          <w:rFonts w:ascii="Times New Roman" w:hAnsi="Times New Roman"/>
        </w:rPr>
        <w:t xml:space="preserve"> – недвижимое имущество, признаваемое объектом (ами) налогообложения для исчисления земельного налога, уплачиваемого юридическими и физическими лицами (с учетом льгот), и налога на имущество физических лиц (с учетом льгот).</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Объект информационных технологий</w:t>
      </w:r>
      <w:r w:rsidRPr="00E02349">
        <w:rPr>
          <w:rFonts w:ascii="Times New Roman" w:hAnsi="Times New Roman"/>
        </w:rPr>
        <w:t xml:space="preserve"> - База данных и Программное обеспечение.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 xml:space="preserve">Отчет(ы) о проделанной работе </w:t>
      </w:r>
      <w:r w:rsidRPr="00E02349">
        <w:rPr>
          <w:rFonts w:ascii="Times New Roman" w:hAnsi="Times New Roman"/>
        </w:rPr>
        <w:t xml:space="preserve">– </w:t>
      </w:r>
      <w:bookmarkStart w:id="8" w:name="_Hlk25142752"/>
      <w:r w:rsidRPr="00E02349">
        <w:rPr>
          <w:rFonts w:ascii="Times New Roman" w:hAnsi="Times New Roman"/>
        </w:rPr>
        <w:t>отчет Концессионера о проделанной работе по осуществлению деятельности с использованием Объекта концессионного соглашения, предусмотренной Соглашением</w:t>
      </w:r>
      <w:bookmarkEnd w:id="8"/>
      <w:r w:rsidRPr="00E02349">
        <w:rPr>
          <w:rFonts w:ascii="Times New Roman" w:hAnsi="Times New Roman"/>
        </w:rPr>
        <w:t xml:space="preserve">, составляемый по форме № 1,2,3 (Приложение № 3 к Соглашению). </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 xml:space="preserve">Отчет(ы) по правообладателю – </w:t>
      </w:r>
      <w:r w:rsidRPr="00E02349">
        <w:rPr>
          <w:rFonts w:ascii="Times New Roman" w:hAnsi="Times New Roman"/>
        </w:rPr>
        <w:t xml:space="preserve">отчет Концессионера о проделанной работе по осуществлению деятельности с использованием Объекта концессионного соглашения предусмотренной Соглашением в разрезе каждого Налога, правообладателя и объекта недвижимости, принадлежащего правообладателю. </w:t>
      </w:r>
      <w:bookmarkStart w:id="9" w:name="_Hlk25237918"/>
      <w:r w:rsidRPr="00E02349">
        <w:rPr>
          <w:rFonts w:ascii="Times New Roman" w:hAnsi="Times New Roman"/>
        </w:rPr>
        <w:t>Отчеты по правообладателям</w:t>
      </w:r>
      <w:bookmarkEnd w:id="9"/>
      <w:r w:rsidRPr="00E02349">
        <w:rPr>
          <w:rFonts w:ascii="Times New Roman" w:hAnsi="Times New Roman"/>
        </w:rPr>
        <w:t xml:space="preserve"> </w:t>
      </w:r>
      <w:bookmarkStart w:id="10" w:name="_Hlk25239343"/>
      <w:r w:rsidRPr="00E02349">
        <w:rPr>
          <w:rFonts w:ascii="Times New Roman" w:hAnsi="Times New Roman"/>
        </w:rPr>
        <w:t>составляются только по тем правообладателям, которые имеют в собственности Объекты недвижимости, вовлеченные в налоговый оборот/уточненные Концессионером в ходе выполнения Соглашения</w:t>
      </w:r>
      <w:bookmarkEnd w:id="10"/>
      <w:r w:rsidRPr="00E02349">
        <w:rPr>
          <w:rFonts w:ascii="Times New Roman" w:hAnsi="Times New Roman"/>
        </w:rPr>
        <w:t>.   Отчеты по правообладателям составляются по форме № 4,5,6 (Приложение № 3 к Соглашению) .</w:t>
      </w:r>
      <w:r w:rsidRPr="00E02349">
        <w:rPr>
          <w:rFonts w:ascii="Times New Roman" w:hAnsi="Times New Roman"/>
          <w:b/>
          <w:bCs/>
        </w:rPr>
        <w:t xml:space="preserve">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Отчетный период</w:t>
      </w:r>
      <w:r w:rsidRPr="00E02349">
        <w:rPr>
          <w:rFonts w:ascii="Times New Roman" w:hAnsi="Times New Roman"/>
        </w:rPr>
        <w:t xml:space="preserve"> – отчетным периодом для Отчета о проделанной работе является Полугодие; отчетным периодом для Отчета по правообладателю и Итогового отчета является календарный год. Датой начала первого отчетного периода является день передачи Объекта концессионного соглашения Концедентом Концессионеру. Датой окончания последнего отчетного периода является день передачи Объекта концессионного соглашения Концессионером Концеденту.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Помещение</w:t>
      </w:r>
      <w:r w:rsidRPr="00E02349">
        <w:rPr>
          <w:rFonts w:ascii="Times New Roman" w:hAnsi="Times New Roman"/>
        </w:rPr>
        <w:t xml:space="preserve"> - принадлежащее Концеденту на праве собственности недвижимое имущество, находящееся по адресу: ____________, общей площадью ______кв.м.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План-график</w:t>
      </w:r>
      <w:r w:rsidRPr="00E02349">
        <w:rPr>
          <w:rFonts w:ascii="Times New Roman" w:hAnsi="Times New Roman"/>
        </w:rPr>
        <w:t xml:space="preserve"> - план-график мероприятий по выполнению Соглашения на текущий год, ежегодно согласовывающийся между Концедентом и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Плата Концедента</w:t>
      </w:r>
      <w:r w:rsidRPr="00E02349">
        <w:rPr>
          <w:rFonts w:ascii="Times New Roman" w:hAnsi="Times New Roman"/>
        </w:rPr>
        <w:t xml:space="preserve"> - предусмотренные Соглашением периодические платежи Концедента Концессионеру на этапе осуществления Концессионером деятельности, предусмотренной Соглашением.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Программное обеспечение</w:t>
      </w:r>
      <w:r w:rsidRPr="00E02349">
        <w:rPr>
          <w:rFonts w:ascii="Times New Roman" w:hAnsi="Times New Roman"/>
        </w:rPr>
        <w:t xml:space="preserve"> – программное обеспечение предназначенное для создания/формирования, хранения, поиска и обработки информации в Базе данных, содержащей информацию о </w:t>
      </w:r>
      <w:r w:rsidRPr="00E02349">
        <w:rPr>
          <w:rFonts w:ascii="Times New Roman" w:hAnsi="Times New Roman"/>
        </w:rPr>
        <w:lastRenderedPageBreak/>
        <w:t xml:space="preserve">выявленных/уточненных Объектах недвижимости,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а также поиска и обработки информации в Базе данных по параметрам в ручном и автоматизированном режимах, являющееся частью Объекта концессионного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Полугодие</w:t>
      </w:r>
      <w:r w:rsidRPr="00E02349">
        <w:rPr>
          <w:rFonts w:ascii="Times New Roman" w:hAnsi="Times New Roman"/>
        </w:rPr>
        <w:t xml:space="preserve"> - </w:t>
      </w:r>
      <w:r w:rsidRPr="00E02349">
        <w:rPr>
          <w:rFonts w:ascii="Times New Roman" w:hAnsi="Times New Roman"/>
          <w:kern w:val="20"/>
        </w:rPr>
        <w:t>период времени, который состоит из 6 (шести) календарных месяцев, отсчет полугодия ведется с начала года</w:t>
      </w:r>
      <w:r w:rsidRPr="00E02349">
        <w:rPr>
          <w:rFonts w:ascii="Times New Roman" w:hAnsi="Times New Roman"/>
        </w:rPr>
        <w:t xml:space="preserve">. </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Росреестр</w:t>
      </w:r>
      <w:r w:rsidRPr="00E02349">
        <w:rPr>
          <w:rFonts w:ascii="Times New Roman" w:hAnsi="Times New Roman"/>
        </w:rPr>
        <w:t xml:space="preserve"> - Федеральная служба государственной регистрации, кадастра и картографии.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Срок действия исключительного права</w:t>
      </w:r>
      <w:r w:rsidRPr="00E02349">
        <w:rPr>
          <w:rFonts w:ascii="Times New Roman" w:hAnsi="Times New Roman"/>
        </w:rPr>
        <w:t xml:space="preserve"> – в части Базы данных исключительное право в соответствии со статьей 1335 Гражданского кодекса Российской Федерации возникает в момент завершения ее создания и действует в течение пятнадцати лет, считая с 1 января года, следующего за годом ее создания. Данный срок возобновляется при каждом обновлении базы данных; в части Программного обеспечения исключительное право в соответствии со статьей 1281 Гражданского кодекса Российской Федерации действует в течение всей жизни автора и семидесяти лет, считая с 1 января года, следующего за годом смерти автора.</w:t>
      </w:r>
    </w:p>
    <w:p w:rsidR="00B11EC1" w:rsidRPr="00E02349" w:rsidRDefault="00E97EAF">
      <w:pPr>
        <w:spacing w:after="0"/>
        <w:jc w:val="both"/>
        <w:rPr>
          <w:rFonts w:ascii="Times New Roman" w:eastAsia="Times New Roman" w:hAnsi="Times New Roman" w:cs="Times New Roman"/>
          <w:b/>
          <w:bCs/>
        </w:rPr>
      </w:pPr>
      <w:r w:rsidRPr="00E02349">
        <w:rPr>
          <w:rFonts w:ascii="Times New Roman" w:hAnsi="Times New Roman"/>
          <w:b/>
          <w:bCs/>
        </w:rPr>
        <w:t xml:space="preserve">Тело долга </w:t>
      </w:r>
      <w:r w:rsidRPr="00E02349">
        <w:rPr>
          <w:rFonts w:ascii="Times New Roman" w:hAnsi="Times New Roman"/>
        </w:rPr>
        <w:t>– размер долговых обязательств без процентов за пользование им, подлежащие возврату кредитору в срок, указанный в договоре займа (кредитном договоре).</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Технические средства</w:t>
      </w:r>
      <w:r w:rsidRPr="00E02349">
        <w:rPr>
          <w:rFonts w:ascii="Times New Roman" w:hAnsi="Times New Roman"/>
        </w:rPr>
        <w:t xml:space="preserve"> – это имущество, технологически связанное с Объектом информационных технологий и предназначенное для обеспечения его функционирования определенное пунктом 2.11 Технических требований (Приложение № 1 к Соглашению).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 xml:space="preserve">Технические требования </w:t>
      </w:r>
      <w:r w:rsidRPr="00E02349">
        <w:rPr>
          <w:rFonts w:ascii="Times New Roman" w:hAnsi="Times New Roman"/>
        </w:rPr>
        <w:t xml:space="preserve">- описание и технико-экономические показатели Объекта концессионного соглашения, указанные в приложение № 1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Уполномоченный представитель (координатор) Концедента</w:t>
      </w:r>
      <w:r w:rsidRPr="00E02349">
        <w:rPr>
          <w:rFonts w:ascii="Times New Roman" w:hAnsi="Times New Roman"/>
        </w:rPr>
        <w:t xml:space="preserve"> – лицо, назначенное Концедентом, ответственным по связи и взаимодействию с Концессионером в рамках исполнения настоящего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b/>
          <w:bCs/>
        </w:rPr>
        <w:t>Уточненный объект недвижимости</w:t>
      </w:r>
      <w:r w:rsidRPr="00E02349">
        <w:rPr>
          <w:rFonts w:ascii="Times New Roman" w:hAnsi="Times New Roman"/>
        </w:rPr>
        <w:t xml:space="preserve"> - Объект недвижимости, характеристики в целях налогообложения которого дополнены/изменены/откорректированы и являются актуальными на момент завершения их уточнения. Объект недвижимости считается уточненным с даты изменения величины начисленного налоговыми органами Налога по этому объекту. Закрытый перечень характеристик указан в Приложении № 12 к настоящему </w:t>
      </w:r>
      <w:r w:rsidRPr="00E02349">
        <w:rPr>
          <w:rFonts w:ascii="Times New Roman" w:hAnsi="Times New Roman"/>
          <w:lang w:val="en-US"/>
        </w:rPr>
        <w:t>C</w:t>
      </w:r>
      <w:r w:rsidRPr="00E02349">
        <w:rPr>
          <w:rFonts w:ascii="Times New Roman" w:hAnsi="Times New Roman"/>
        </w:rPr>
        <w:t>оглашению. В случае изменения налогового законодательства Перечень характеристик Объектов недвижимости в целях налогообложения, указанный в Приложении № 12 к Соглашению, будет изменен.</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b/>
          <w:bCs/>
        </w:rPr>
      </w:pPr>
      <w:r w:rsidRPr="00E02349">
        <w:rPr>
          <w:rFonts w:ascii="Times New Roman" w:hAnsi="Times New Roman"/>
          <w:b/>
          <w:bCs/>
        </w:rPr>
        <w:t>1. ПРЕДМЕТ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1.1. Концессионер в соответствии с Законодательством обязуется за свой счет создать Объект концессионного соглашения, соответствующий Техническим требованиям, осуществлять деятельность с использованием  Объекта концессионного соглашения, а Концедент обязуется предоставить права использования Объектов информационных технологий и права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пунктом 7.3.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1.1.1. Концедент приобретает исключительные права на Базу данных на весь Срок действия исключительного права на Базу данных </w:t>
      </w:r>
      <w:r w:rsidRPr="00E02349">
        <w:rPr>
          <w:rFonts w:ascii="Times New Roman" w:hAnsi="Times New Roman"/>
          <w:sz w:val="24"/>
          <w:szCs w:val="24"/>
        </w:rPr>
        <w:t xml:space="preserve">с </w:t>
      </w:r>
      <w:r w:rsidRPr="00E02349">
        <w:rPr>
          <w:rFonts w:ascii="Times New Roman" w:hAnsi="Times New Roman"/>
        </w:rPr>
        <w:t xml:space="preserve">Даты создания Объекта концессионного соглашения (Приложение № 7 к Соглашению), а право собственности на Технические средства с даты подписания Акта передачи Концеденту Технических средств (Приложение № 7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1.1.2. Концедент приобретает</w:t>
      </w:r>
      <w:r w:rsidRPr="00E02349">
        <w:rPr>
          <w:rFonts w:ascii="Times New Roman" w:hAnsi="Times New Roman"/>
          <w:sz w:val="24"/>
          <w:szCs w:val="24"/>
        </w:rPr>
        <w:t xml:space="preserve"> права использования на Программное обеспечение </w:t>
      </w:r>
      <w:r w:rsidRPr="00E02349">
        <w:rPr>
          <w:rFonts w:ascii="Times New Roman" w:hAnsi="Times New Roman"/>
        </w:rPr>
        <w:t xml:space="preserve">на условиях простой (неисключительной) лицензии на весь Срок действия исключительного права на Программное обеспечение по подписанному Сторонами лицензионному договору (Приложение № 9 к Соглашению) с момента его подписания.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1.2. Создание Объекта концессионного соглашения и деятельность с использованием Объекта концессионного соглашения осуществляется в порядке и на условиях, предусмотренных Соглашением и Техническими требованиями, и включает:</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lastRenderedPageBreak/>
        <w:t xml:space="preserve">1.2.1. Объект концессионного соглашения создается в срок, определенный пунктом 7.2. Соглашения и включает в себя: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создание Концессионером и передачу Концеденту Технических средств, необходимых для обеспечения функционирования Объекта информационных технологий, по перечню и в объеме, указанном в Технических требованиях (Приложении № 1 к Соглашению);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создание Объекта информационных технологий, включая мероприятия по формированию Базы данных;</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1.2.2. Деятельность с использованием Объекта концессионного соглашения, включает в себя: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проведение мероприятий по ведению (обновлению, пополнению и т.п.) базы данных, в том числе включая, но не ограничиваясь вовлечением Объектов недвижимости на учет в регистрационных органах и в налоговый оборот и/или их уточнению;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выявление Объектов недвижимости, не стоящих на учете в регистрационных и/или налоговых органах, в т.ч. ранее учтенных Объектов недвижимости;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создание цифрового ортофотоплана (точность съемки застроенных территорий не хуже 0.1м, не застроенных территорий 0.1м);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создание цифровых топографических карт территории проведения работ (застроенные территории 1:500 масштаба, не застроенные 1:500 масштаба);</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обновление цифрового ортофотоплана (точность съемки застроенных территорий не хуже 0.1м, не застроенных территорий 0.1м);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обновление цифровых топографических карт территории проведения работ (застроенные территории 1:500 масштаба, не застроенные 1:500 масштаба);</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определение характеристик Объектов недвижимости в целях налогообложения (в отношении Объектов недвижимости в иных целях определение характеристик не проводится). Закрытый перечень характеристик указан в Приложении № 12 к настоящему </w:t>
      </w:r>
      <w:r w:rsidRPr="00E02349">
        <w:rPr>
          <w:rFonts w:ascii="Times New Roman" w:hAnsi="Times New Roman"/>
          <w:lang w:val="en-US"/>
        </w:rPr>
        <w:t>C</w:t>
      </w:r>
      <w:r w:rsidRPr="00E02349">
        <w:rPr>
          <w:rFonts w:ascii="Times New Roman" w:hAnsi="Times New Roman"/>
        </w:rPr>
        <w:t>оглашению. В случае изменения налогового законодательства Перечень характеристик Объектов недвижимости в целях налогообложения, указанный в Приложении № 12 к Соглашению, будет изменен.</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1.3. В целях исполнения Соглашения и на основании п. 9 статьи 3 </w:t>
      </w:r>
      <w:r w:rsidRPr="00E02349">
        <w:rPr>
          <w:rFonts w:ascii="Times New Roman" w:hAnsi="Times New Roman"/>
          <w:kern w:val="20"/>
        </w:rPr>
        <w:t>Закона № 115-ФЗ</w:t>
      </w:r>
      <w:r w:rsidRPr="00E02349">
        <w:rPr>
          <w:rFonts w:ascii="Times New Roman" w:hAnsi="Times New Roman"/>
        </w:rPr>
        <w:t xml:space="preserve"> Концедент безвозмездно предоставляет Концессионеру во временное владение и пользование в пригодном состоянии для размещения и обслуживания Технических средств, размещения Объекта концессионного соглашения и работы Концессионера с Объектом концессионного соглашения в рамках исполнения Соглашения, Иное имущество на весь срок действия Соглашения в соответствии с условиями Соглашения и с учетом требований действующего законодательства Российской Федерации об информации, информатизации и защите информации. В Помещение должно быть подведено электро-, тепло-, водоснабжение, вентиляция, а также в Помещение должна исключаться возможность неконтролируемого проникновения и пребывания посторонних лиц в отсутствии сотрудников Концессионера (или привлечённых на исполнение работ подрядчиков Концессионера).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1.3.1. В соответствии с пунктом 1.3. Соглашения и в порядке, установленном разделом 13 Соглашения, Концедент обязуется передать Концессионеру, а Концессионер обязуется принять Иное имущество, а также права владения и пользования Иным имуществом не позднее 30 (тридцати) календарных дней с даты получения Концедентом уведомления от Концессионера о готовности передать Концеденту в собственность часть Объекта концессионного соглашения, в виде Технических средств, путем подписания Акта передачи Концеденту Технических средств (Приложение №7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1.4. Целью создания и использования Объекта концессионного соглашения является повышение доходной части бюджета городского округа Красногорск, увеличение поступления в бюджеты платежей по земельному налогу, уплачиваемому юридическими и физическими лицами, и налогу на имущество физических лиц.</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1.5. Стороны согласовали, что существенными условиями для целей, предусмотренных пунктом 3.8 части 3 статьи 13 Закона № 115-ФЗ, являются условия, перечисленные в ч. 1 ст. 10 Закона № 115-ФЗ и частью 2 статьи 53.2 Закона № 115-ФЗ, а также в п. 1.6.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1.6. Объем инвестиций Концессионера</w:t>
      </w:r>
      <w:r w:rsidRPr="00E02349">
        <w:t xml:space="preserve"> </w:t>
      </w:r>
      <w:r w:rsidRPr="00E02349">
        <w:rPr>
          <w:rFonts w:ascii="Times New Roman" w:hAnsi="Times New Roman"/>
        </w:rPr>
        <w:t xml:space="preserve">на создание Объекта концессионного соглашения должен быть не ниже указанного в Конкурсном предложении. </w:t>
      </w:r>
    </w:p>
    <w:p w:rsidR="00B11EC1" w:rsidRPr="00E02349" w:rsidRDefault="00B11EC1">
      <w:pPr>
        <w:pStyle w:val="ConsPlusNonformat"/>
        <w:jc w:val="center"/>
        <w:rPr>
          <w:rFonts w:ascii="Times New Roman" w:eastAsia="Times New Roman" w:hAnsi="Times New Roman" w:cs="Times New Roman"/>
          <w:b/>
          <w:bCs/>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b/>
          <w:bCs/>
          <w:sz w:val="22"/>
          <w:szCs w:val="22"/>
        </w:rPr>
        <w:t>2. ПРАВА И ОБЯЗАННОСТИ СТОРОН</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 Концедент обязуется: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2.1.1. Предоставить или обеспечить предоставление Концессионеру права использования Объекта концессионного соглашения для осуществления деятельности, предусмотренной Соглашением на срок, установленный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2.1.2. Обеспечить Концессионеру возможность исполнения обязательств, в том числе обеспечить доступ к Техническим средствам обеспечения функционирования Объектов информационных технологий, необходимым для исполнения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2.1.3. Оказывать Концессионеру (его сотрудникам, экспертам и прочим представителям по доверенности) содействие в рамках своих полномочий, в том числе, по предоставлению в сроки и в запрашиваемом объеме необходимой Концессионеру документации, информации справочного характера.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2.1.4. Назначить своего уполномоченного представителя для взаимодействия с Концессионером в рамках исполнения настоящего Соглашения, а также обеспечивать возможность Концессионеру оперативно обмениваться информацией с уполномоченным представителем (координатором) Концедента.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2.1.5. Осуществлять контроль за исполнением Концессионером обязательств по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2.1.6. Не передавать и не переуступать третьей стороне любое из прав, полученных по настоящему Соглашению, за исключением исключительного права или права использования Объекта концессионного соглашения, созданного по Соглашению, к другому правообладателю, о чем Концедент не менее чем за 10 (десять) рабочих дней письменно уведомляет Концессионера способом, указанным в п. 18.3.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2.1.7. Утверждать Отчет(ы) о проделанной работе/ Отчет(ы) по правообладателям/ /Итоговый(вые) отчет(ы) (по формам Приложения  3 к Соглашению) и акт(ы) оказанных услуг</w:t>
      </w:r>
      <w:r w:rsidRPr="00E02349">
        <w:t>/</w:t>
      </w:r>
      <w:r w:rsidRPr="00E02349">
        <w:rPr>
          <w:rFonts w:ascii="Times New Roman" w:hAnsi="Times New Roman"/>
          <w:sz w:val="22"/>
          <w:szCs w:val="22"/>
        </w:rPr>
        <w:t>выполненных работ (по форме Приложения 8 к Соглашению) к составляемые на основании Итоговых отчетов Концессионера, путем их утверждения и подписания, в течение 10 (десяти) рабочих дней с момента их представления Концеденту, в порядке установленном Соглашением, либо при наличии возражений по Отчету(ам) о проделанной работе/Отчет(ам) по правообладателям/Итоговому(вым) отчету(ам)  и акту(ам) оказанных услуг</w:t>
      </w:r>
      <w:r w:rsidRPr="00E02349">
        <w:t>/</w:t>
      </w:r>
      <w:r w:rsidRPr="00E02349">
        <w:rPr>
          <w:rFonts w:ascii="Times New Roman" w:hAnsi="Times New Roman"/>
          <w:sz w:val="22"/>
          <w:szCs w:val="22"/>
        </w:rPr>
        <w:t>выполненных работ к Итоговому(ым) отчету(ам) сообщить об этом Концессионеру в срок не позднее 10 (десяти) рабочих дней с момента представления акта с приложением возражений. В противном случае Отчет(ы) о проделанной работе/ Отчет(ы) по правообладателям/Итоговый(вые) отчет(ы) и акт(ы) оказанных услуг</w:t>
      </w:r>
      <w:r w:rsidRPr="00E02349">
        <w:t>/</w:t>
      </w:r>
      <w:r w:rsidRPr="00E02349">
        <w:rPr>
          <w:rFonts w:ascii="Times New Roman" w:hAnsi="Times New Roman"/>
          <w:sz w:val="22"/>
          <w:szCs w:val="22"/>
        </w:rPr>
        <w:t>выполненных работ к Итоговому(ым) отчету(ам) считаются принятым(и) Концедентом.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2.1.8. Осуществлять выплату Концессионеру платы Концедента и исполнять иные финансовые обязательства, предусмотренные настоящим Соглашением, в размере, порядке и сроки, установленные настоящим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2.1.9. Выдать доверенность(и) представителю(ям) Концессионера на совершение действий от имени Концедента, необходимых для исполнения настоящего Соглашения. Форма доверенности отражена в Приложении № 13 к настоящему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2.1.10. Дважды в год в течение 10 (десяти) календарных дней с момента получения запроса от Концессионера, направить соответствующий запрос в профильные министерства/ведомства Правительства Московской области, и в течение 30 (тридцать) календарных дней после получения от них сведений предоставить Концессионеру следующие сведения, в объеме, размере и за период, указанные в запросах Концессионера:</w:t>
      </w:r>
    </w:p>
    <w:p w:rsidR="00B11EC1" w:rsidRPr="00E02349" w:rsidRDefault="00E97EAF">
      <w:pPr>
        <w:pStyle w:val="ConsPlusNonformat"/>
        <w:jc w:val="both"/>
        <w:rPr>
          <w:rFonts w:ascii="Times New Roman" w:eastAsia="Times New Roman" w:hAnsi="Times New Roman" w:cs="Times New Roman"/>
          <w:sz w:val="22"/>
          <w:szCs w:val="22"/>
        </w:rPr>
      </w:pPr>
      <w:bookmarkStart w:id="11" w:name="_Hlk22223531"/>
      <w:r w:rsidRPr="00E02349">
        <w:rPr>
          <w:rFonts w:ascii="Times New Roman" w:hAnsi="Times New Roman"/>
          <w:sz w:val="22"/>
          <w:szCs w:val="22"/>
        </w:rPr>
        <w:lastRenderedPageBreak/>
        <w:t xml:space="preserve">- в разрезе Объектов недвижимости: о виде, наименовании, типе и назначении Объекта недвижимости; о площади, адресе и местоположении Объекта недвижимости; сведения о правообладателе; о доле собственника в праве на Объект недвижимости; о датах регистрации и прекращении прав на Объект недвижимости; о дате постановки Объекта недвижимости на учет в налоговых органах; о дате внесения уточнений характеристик Объекта недвижимости в базу данных налогового органа; о кадастровом и условном номере Объекта недвижимости и даты его (их) присвоения; о кадастровой и/или инвентаризационной стоимости Объекта недвижимости; о дате оценки инвентаризационной стоимости и дате кадастровой оценки Объекта недвижимости; о  виде разрешенного использования Объекта недвижимости; о  категории земель,  на которых располагается Объект недвижимости;  о сумме исчисленного налога по Объекту недвижимости с учетом льгот за запрашиваемый налоговый период; о ставке налога и льготах, участвовавших в расчете налога по Объекту недвижимости.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в разрезе кадастровых номеров: кадастровый номер Объекта недвижимости, дата постановки на учет в налоговом органе владельца недвижимого имущества по месту нахождения данного объекта (по данным ЕГРН), кадастровая стоимость на последнюю дату, сумма исчисленного налога за последний налоговый период в рублях, сумма налога, не поступившая в бюджет в связи с предоставлением налоговых льгот в рублях.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в разрезе правообладателей: ИНН, ФИО, год рождения, место рождения, размер недоимки по Налогу, период (год) образования недоимки.</w:t>
      </w:r>
    </w:p>
    <w:bookmarkEnd w:id="11"/>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Не чаще чем раз в 2 месяца, в порядке и в сроки, установленные настоящим пунктом, может быть направлен обоснованный уточняющий запрос в отношении полученных сведений в отношении конкретных Объектов недвижимости. Предоставление сведений по такому запросу осуществляется также в порядке и в сроки, установленные настоящим пунктом.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2.1.11. Принять права на Объект концессионного соглашения, а именно: исключительное право на созданную Концессионером в рамках исполнения Соглашения Базу данных и неисключительное право использования Программного обеспечения, созданное Концессионером в рамках исполнения Соглашения, путем подписания лицензионного  договора на весь Срок действия исключительного права на Программное обеспечение, принять в собственность Технические средства; Подписать акты  о передаче Концессионером Концеденту (в рамках подписания актов Приложения № 7 к Соглашению):  Технических средств, исключительного права на Базу данных,  неисключительного права использования Программного обеспечения; принять и подписать промежуточные и иные акты по этапам проведения мероприятий, указанных в календарном плане Технических требований (Приложение № 1 к Соглашению), и оказанным услугам</w:t>
      </w:r>
      <w:r w:rsidRPr="00E02349">
        <w:t>/</w:t>
      </w:r>
      <w:r w:rsidRPr="00E02349">
        <w:rPr>
          <w:rFonts w:ascii="Times New Roman" w:hAnsi="Times New Roman"/>
          <w:sz w:val="22"/>
          <w:szCs w:val="22"/>
        </w:rPr>
        <w:t>выполненным работам   по настоящему Соглашению (по форме Приложения № 8 к Соглашению), а также принять/согласовать/подписывать другие документы, необходимые для исполнения обязательств Концессионером в соответствии с Соглашением, в течение 3 (трех) рабочих дней с момента их предоставления, либо при наличии возражения, сообщить об этом Концессионеру с приложением соответствующих документов. В противном случае акты считаются принятыми Концедентом. Право использования Программного обеспечения предоставляется Концеденту на условиях простой (неисключительной) лицензии (Приложение № 9 к Соглашению) на весь Срок действия исключительного права на Программное обеспечение</w:t>
      </w:r>
      <w:r w:rsidRPr="00E02349">
        <w:rPr>
          <w:rFonts w:ascii="Calibri" w:eastAsia="Calibri" w:hAnsi="Calibri" w:cs="Calibri"/>
          <w:sz w:val="16"/>
          <w:szCs w:val="16"/>
        </w:rPr>
        <w:t>.</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2.1.12. </w:t>
      </w:r>
      <w:r w:rsidRPr="00E02349">
        <w:t xml:space="preserve"> </w:t>
      </w:r>
      <w:r w:rsidRPr="00E02349">
        <w:rPr>
          <w:rFonts w:ascii="Times New Roman" w:hAnsi="Times New Roman"/>
          <w:sz w:val="22"/>
          <w:szCs w:val="22"/>
        </w:rPr>
        <w:t xml:space="preserve">Не позднее 10 (десяти) календарных дней с Даты создания Объекта концессионного соглашения  предоставить Концессионеру предназначенные для осуществления деятельности, предусмотренной Соглашением, права использования Объектов информационных технологий на основании лицензионных договоров и (или) сублицензионных договоров; не позднее 10 (десяти) календарных дней с даты подписания Акта передачи Концеденту Технически средств (Приложение № 7 к Соглашению) предоставить Концессионеру предназначенные для осуществления деятельности, предусмотренной Соглашением, Технические средства путем подписания акта приема-передачи Технических средств </w:t>
      </w:r>
      <w:r w:rsidRPr="00E02349">
        <w:rPr>
          <w:rFonts w:ascii="Times New Roman" w:hAnsi="Times New Roman"/>
          <w:sz w:val="22"/>
          <w:szCs w:val="22"/>
        </w:rPr>
        <w:lastRenderedPageBreak/>
        <w:t>Концессионеру (Приложение № 4 к Соглашению); а также не позднее 10 (десяти) календарных дней с Даты создания Объекта концессионного соглашения предоставить Концессионеру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настоящим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2.1.13. Принять от Концессионера Объект концессионного соглашения после прекращения действия Соглашения в течение 30 (тридцати) календарных дней с даты окончания срока использования Объекта концессионного соглашения по акту возврата Объекта концессионного соглашения (Приложение № 11 к Соглашению) со всеми документами, необходимыми для исполнения обязательств Концессионера в соответствии с Соглашением.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2.1.14. Принимать все разрешённые законодательством Российской Федерации необходимые, обоснованные и разумные меры для обеспечения прав Концессионера, защиты его интересов при осуществлении деятельности по реализации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2.1.15. Соблюдать установленные законодательством Российской Федерации требования к обработке персональных данных, информации ограниченного доступа в случае работы с такими данными и информацией.</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2.1.16. До «01» февраля согласовывать с Концессионером и утверждать План-график мероприятий по выполнению Соглашения (далее – План-график) на текущий год (Приложение № 2 к Соглашению), в соответствии с п. 2.3.7 Соглашения. В случае если по каким-либо уже уточненным Концессионером Объектам недвижимости, подлежащим уточнению в части изменения ставки налогов, происходит изменение ставки налогов в последующих годах в результате решения Совета депутатов г.о. Красногорск, Концедент до «25» декабря текущего года уведомляет об этом Концессионера с приложением к данному уведомлению копии решений Совета депутатов г.о. Красногорск. В этом случае:</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Концедент выплачивает Плату Концессионеру в части Уточненных объектов недвижимости, уточненных Концессионером в части изменения ставки налогов, с даты изменения величины начисленного налоговыми органами Налога по этому объекту и до даты вступления в силу решения Совета депутатов г.о. Красногорск;</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Стороны пересматривают План-график Объектов недвижимости, подлежащих уточнению на следующий год, в части изменения ставки налога.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2.1.17. На основании Итогового(ых) отчета(ов) и акта(ов) оказанных услуг/выполненных работ к нему (ним) предусматривать в бюджете городского округа средства для выплаты Концессионеру платы Концедента.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2.1.18. При передаче исключительного права и (5.5или) права использования объекта информационных технологий, входящего в состав Объекта концессионного соглашения, предоставить информацию об авторах, участвовавших в создании такого объекта, а также документальное подтверждение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частью 9 статьи 53.1 Федерального закона от 21.07.2005 № 115-ФЗ «О концессионных соглашениях», или случаев использования правообладателем произведения анонимно (без указания авторов).</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2.1.19. Нести расходы на исполнение своих обязательств по Соглашению.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2.1.20. В течение 30 (тридцати) календарных дней с момента передачи Концедентом Концессионеру Объекта концессионного соглашения во владение и пользование, а также при формировании списка (перечня) Объектов недвижимости, по которому Концессионер осуществляет деятельность в рамках Соглашения. Концедент с Концессионером, в порядке установленном в Технических требованиях,  должны </w:t>
      </w:r>
      <w:r w:rsidRPr="00E02349">
        <w:rPr>
          <w:rFonts w:ascii="Times New Roman" w:hAnsi="Times New Roman"/>
        </w:rPr>
        <w:lastRenderedPageBreak/>
        <w:t>в автоматизированном режиме произвести сверку Объектов недвижимости, находящихся в переданной Базе данных с данными Государственного кадастра недвижимости (ГКН) и сведениями в базе данных налогового органа, путем сопоставления баз данных передаваемой Концеденту, Государственного кадастра недвижимости (ГКН) и налогового органа, для выявления списка Объектов недвижимости, которые передаются для работы Концессионеру на весь период использования Объекта концессионного соглашения и остаются для работы органу местного самоуправления (Концеденту). Список Объектов недвижимости, которые передаются для работы Концессионеру, должен содержать сведения: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в разрезе Объекта недвижимости: о виде, наименовании, типе и назначении Объекта недвижимости; о площади, адресе и местоположении Объекта недвижимости; сведения о правообладателе; о доле собственника в праве на Объект недвижимости; о датах регистрации и прекращении прав на Объект недвижимости; о дате постановки Объекта недвижимости на учет в налоговых органах; о дате внесения уточнений характеристик Объекта недвижимости в базу данных налогового органа; о кадастровом и условном номере Объекта недвижимости и даты его (их) присвоения; о кадастровой и/или инвентаризационной стоимости Объекта недвижимости; о дате оценки инвентаризационной стоимости и дате кадастровой оценки Объекта недвижимости; о  виде разрешенного использования Объекта недвижимости; о  категории земель,  на которых располагается Объект недвижимости;  о сумме исчисленного налога по Объекту недвижимости с учетом льгот за запрашиваемый налоговый период; о ставке налога и льготах, участвовавших в расчете налога по Объекту недвижимости.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 в разрезе кадастровых номеров: о дате постановки на учет в налоговом органе владельца недвижимого имущества по месту нахождения данного объекта недвижимости (по данным ЕГРН), о кадастровой стоимости на последнюю дату, о сумме исчисленного налога за запрашиваемый налоговый период в рублях, о сумме налога, не поступившей в бюджет в связи с предоставлением налоговых льгот в рублях.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в разрезе правообладателей о: ИНН, ФИО, годе рождения, месте рождения, размере недоимки по Налогу, периоде (годе) образования недоимки.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Исполняя вышеуказанную обязанность Концедент обязуется действовать разумно, добросовестно и не допускать необоснованного исключения Объектов недвижимости из деятельности Концессионера.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2.1.21. До «01» февраля текущего года согласовывать с Концессионером и утверждать список (перечень) Объектов недвижимости на текущий год, по которому Концессионер осуществляет деятельность в рамках Соглашения, в соответствии с п. 2.3.18 и п.2.1.20 Соглашения. В случае если по каким-либо уже уточненным Концессионером Объектам недвижимости в части изменения ставки налогов происходит изменение ставки налогов в последующих годах в результате решения Совета депутатов г.о. Красногорск, Концедент до «25» декабря текущего года уведомляет об этом Концессионера с приложением к данному уведомлению копии решений Совета депутатов г.о. Красногорск. В этом случае:</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Концедент выплачивает Плату Концессионеру в части Уточненных объектов недвижимости, уточненных Концессионером в части изменения ставки налогов, с даты изменения величины начисленного налоговыми органами Налога по этому объекту и до даты вступления в силу решения Совета депутатов г.о. Красногорск;</w:t>
      </w:r>
    </w:p>
    <w:p w:rsidR="00B11EC1" w:rsidRPr="00E02349" w:rsidRDefault="00E97EAF">
      <w:pPr>
        <w:spacing w:after="0"/>
        <w:jc w:val="both"/>
        <w:rPr>
          <w:rFonts w:ascii="Times New Roman" w:eastAsia="Times New Roman" w:hAnsi="Times New Roman" w:cs="Times New Roman"/>
          <w:b/>
          <w:bCs/>
          <w:color w:val="FF0000"/>
          <w:u w:color="FF0000"/>
        </w:rPr>
      </w:pPr>
      <w:r w:rsidRPr="00E02349">
        <w:rPr>
          <w:rFonts w:ascii="Times New Roman" w:hAnsi="Times New Roman"/>
        </w:rPr>
        <w:t>- Стороны пересматривают список (перечень) Объектов недвижимости, подлежащих уточнению на следующий год, в части изменения ставки налога.</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2.1.22. В соответствии с п. 1.3. Соглашения и разделом 13 Соглашения передать Концессионеру Иное имущество, а также права владения и пользования Иным имуществом не позднее 30 (тридцати) календарных дней с даты получения Концедентом уведомления от Концессионера о готовности передать Концеденту в собственность часть Объекта концессионного соглашения в виде Технических средств путем подписания Акта  передачи Концеденту Технических средств (Приложение №7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2.1.23. Обеспечивать доступ Концессионера и уполномоченных им лиц </w:t>
      </w:r>
      <w:r w:rsidRPr="00E02349">
        <w:rPr>
          <w:rFonts w:ascii="Arial Unicode MS" w:eastAsia="Arial Unicode MS" w:hAnsi="Arial Unicode MS" w:cs="Arial Unicode MS"/>
        </w:rPr>
        <w:br/>
      </w:r>
      <w:r w:rsidRPr="00E02349">
        <w:rPr>
          <w:rFonts w:ascii="Times New Roman" w:hAnsi="Times New Roman"/>
        </w:rPr>
        <w:t xml:space="preserve">в Иное имущество в целях выполнения Концессионером обязательств и осуществления деятельности по настоящему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2.1.24. Выполнять иные обязанности, предусмотренные законодательством Российской Федерации и настоящим Соглашением.</w:t>
      </w:r>
    </w:p>
    <w:p w:rsidR="00B11EC1" w:rsidRPr="00E02349" w:rsidRDefault="00E97EAF">
      <w:pPr>
        <w:pStyle w:val="ConsPlusNonformat"/>
        <w:jc w:val="both"/>
        <w:rPr>
          <w:rFonts w:ascii="Times New Roman" w:eastAsia="Times New Roman" w:hAnsi="Times New Roman" w:cs="Times New Roman"/>
          <w:sz w:val="22"/>
          <w:szCs w:val="22"/>
          <w:u w:val="single"/>
        </w:rPr>
      </w:pPr>
      <w:r w:rsidRPr="00E02349">
        <w:rPr>
          <w:rFonts w:ascii="Times New Roman" w:hAnsi="Times New Roman"/>
          <w:sz w:val="22"/>
          <w:szCs w:val="22"/>
          <w:u w:val="single"/>
        </w:rPr>
        <w:t>2.2. Концедент имеет право:</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lastRenderedPageBreak/>
        <w:t>2.2.1. Требовать от Концессионера предоставления сведений о ходе выполнения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2.2.2. Требовать от Концессионера представления отчетов по исполнению настоящего Соглашения, в соответствии с разделом 5 настоящего Соглашения.</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both"/>
        <w:rPr>
          <w:rFonts w:ascii="Times New Roman" w:eastAsia="Times New Roman" w:hAnsi="Times New Roman" w:cs="Times New Roman"/>
          <w:sz w:val="22"/>
          <w:szCs w:val="22"/>
          <w:u w:val="single"/>
        </w:rPr>
      </w:pPr>
      <w:r w:rsidRPr="00E02349">
        <w:rPr>
          <w:rFonts w:ascii="Times New Roman" w:hAnsi="Times New Roman"/>
          <w:sz w:val="22"/>
          <w:szCs w:val="22"/>
          <w:u w:val="single"/>
        </w:rPr>
        <w:t>2.3. Концессионер обязуется: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2.3.1. Создать Объект концессионного соглашения в срок, установленный пунктом 7.2 Соглашения и осуществлять деятельность, обусловленную Соглашением, включая перечисленное в п. 1.2. Соглашения, в соответствии с Техническими требованиями за свой счет и обеспечить функционирование Объекта концессионного соглашения в соответствии с Соглашением, а также осуществлять хранения и обработку данных с соблюдением установленных Законодательством требований к обработке персональных данных, информации ограниченного доступа.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2.3.2. Не реже раза в полугодие предоставлять Концеденту сведения о ходе исполнения Соглашения (согласно форме, предусмотренной в Приложении № 14 настоящего Соглашения) в течение всего срока действия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2.3.3. В короткие сроки сообщать Концеденту обо всех затруднениях и препятствиях, возникающих в процессе исполнения обязательств по настоящему Соглашению, и прилагать все усилия к их устранению.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2.3.4. Передать Концеденту права на созданный Объект концессионного соглашения, а именно: исключительное право на  созданную  в рамках исполнения Соглашения базу данных, и неисключительное право использования на Программное обеспечение, созданное Концессионером в рамках исполнения Соглашения, путем подписания лицензионного договора (Приложение № 9 к Соглашению) на весь Срок действия исключительного права</w:t>
      </w:r>
      <w:r w:rsidRPr="00E02349">
        <w:rPr>
          <w:rFonts w:ascii="Calibri" w:eastAsia="Calibri" w:hAnsi="Calibri" w:cs="Calibri"/>
          <w:sz w:val="16"/>
          <w:szCs w:val="16"/>
        </w:rPr>
        <w:t>,</w:t>
      </w:r>
      <w:r w:rsidRPr="00E02349">
        <w:rPr>
          <w:rFonts w:ascii="Times New Roman" w:hAnsi="Times New Roman"/>
          <w:sz w:val="22"/>
          <w:szCs w:val="22"/>
        </w:rPr>
        <w:t xml:space="preserve"> а также предоставить информацию об авторах, участвовавших в создании Объекта концессионного соглашения, если они не пожелают остаться анонимными; передать Технические средства по Акту передачи Концеденту Технических средств (Приложение № 7 к Соглашению) в собственность в объеме, указанном в Технических требованиях (Приложении № 1 к Соглашению). Право использования Программного обеспечения предоставляется Концеденту на условиях простой (неисключительной) лицензии на весь Срок действия исключительного права (Приложение № 9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2.3.5. Представлять Отчет(ы) о проделанной работе, Отчет(ы) по правообладателям, Итоговый(ые) отчет(ы) и акт(ы) оказанных услуг</w:t>
      </w:r>
      <w:r w:rsidRPr="00E02349">
        <w:t>/</w:t>
      </w:r>
      <w:r w:rsidRPr="00E02349">
        <w:rPr>
          <w:rFonts w:ascii="Times New Roman" w:hAnsi="Times New Roman"/>
          <w:sz w:val="22"/>
          <w:szCs w:val="22"/>
        </w:rPr>
        <w:t xml:space="preserve">выполненных работ к Итоговому(ым) отчету(ам) по исполнению настоящего Соглашения, в соответствии с разделом 5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2.3.6. Нести ответственность за сохранность документов и иных исходных материалов, переданных ему Концедентом для исполнения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2.3.7. Ежегодно до «20» января предоставлять Концеденту проект Плана-графика на текущий год (Приложение № 2 к Соглашению). В случае если по каким-либо уже уточненным Концессионером Объектам недвижимости, подлежащим уточнению в части изменения ставки налогов, происходит изменение ставки налогов в последующих годах в результате решения Совета депутатов г.о. Красногорск, Концедент до «25» декабря текущего года уведомляет об этом Концессионера с приложением к данному уведомлению копии решений Совета депутатов г.о. Красногорск. В этом случае:</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Концедент выплачивает Плату Концессионеру в части Уточненных объектов недвижимости, уточненных Концессионером в части изменения ставки налогов, с даты изменения величины начисленного налоговыми органами Налога по этому объекту и до даты вступления в силу решения Совета депутатов г.о. Красногорск;</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lastRenderedPageBreak/>
        <w:t xml:space="preserve">- Стороны пересматривают План-график Объектов недвижимости, подлежащих уточнению на следующий год, в части изменения ставки налога.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2.3.8. Нести ответственность за качество Объекта концессионного соглашения в соответствии с ч.1 ст. 12 Закон № 115-ФЗ в течение 5 (пяти) лет со дня передачи Объекта концессионного соглашения Концеденту. При этом ответственность за качество Базы данных, входящей в состав Объекта концессионного соглашения, не включает в себя актуализацию сведений (т.е. качество содержательной части) Концессионером после окончания срока действия настоящего Соглашения (в том числе в случае его досрочного расторжения).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2.3.9. Осуществить гарантийное обслуживание переданного Программного обеспечения, подразумевающего под собой техническую поддержку, обеспечение устойчивого функционирования, оптимизации функционирования и/или условий использования Программного обеспечения, исправление ошибок, по истечению срока действия Соглашения в течении последующих 5 (пяти) лет.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2.3.10. Соблюдать установленные законодательством Российской Федерации требования к обработке персональных данных, информации ограниченного доступа в случае работы с такими данными и информацией.</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2.3.11. Осуществить государственную регистрацию созданного объекта информационных технологий в случаях, предусмотренных Гражданским кодексом Российской Федерации.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2.3.12.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предоставить информацию об авторах, участвовавших в создании такого объекта, а также документальное подтверждение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частью 9 статьи 53.1 Федерального закона от 21.07.2005 N 115-ФЗ «О концессионных соглашениях», или случаев использования правообладателем произведения анонимно (без указания авторов).</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2.3.13. Нести расходы на исполнение своих обязательств по Соглашению, включая возмещение Концеденту коммунальных расходов, связанных с содержанием и обслуживанием Иного имущества пропорционально площади Помещения к площади недвижимого имущества Концедента, в пределах (или частью которого) является Помещение, переданное Концессионеру в соответствии п. 1.3. Соглашения и разделом 13 Соглашения, на основании расчета и подтверждающих такой расчет документов, приложенных Концедентом, а также при необходимости несет расходы на текущий/капитальный ремонтом Иного имущества, а также уплачивает налог в соответствии с 378.1 Налоговым Кодексом Российской Федерации на основании ч.16 ст.3 115-ФЗ,</w:t>
      </w:r>
      <w:r w:rsidRPr="00E02349">
        <w:rPr>
          <w:rFonts w:ascii="Times New Roman" w:hAnsi="Times New Roman"/>
          <w:b/>
          <w:bCs/>
          <w:caps/>
          <w:color w:val="FF0000"/>
          <w:u w:color="FF0000"/>
        </w:rPr>
        <w:t xml:space="preserve"> </w:t>
      </w:r>
      <w:r w:rsidRPr="00E02349">
        <w:rPr>
          <w:rFonts w:ascii="Times New Roman" w:hAnsi="Times New Roman"/>
        </w:rPr>
        <w:t xml:space="preserve">если Соглашением не установлено иное.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2.3.14. Передать Концеденту Объект концессионного соглашения после прекращения действия Соглашения не позднее 30 (тридцати) календарных дней с даты окончания срока использования Объекта концессионного соглашения по акту возврата Объекта концессионного соглашения (Приложение № 11 к Соглашению) со всеми документами, необходимыми для исполнения обязательств Концессионера в соответствии с Соглашением.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2.3.15. Осуществлять за свой счет действия, способствующие регистрации прав и введению в налоговый оборот объектов.</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2.3.16. До момента передачи в собственность Концеденту провести аттестацию Технических средств в соответствии с Техническими требованиями.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2.3.17. В течение 30 (тридцати) календарных дней с момента передачи Концедентом Концессионеру Объекта концессионного соглашения во владение и пользование Стороны должны произвести сверку Объектов недвижимости, находящихся в переданной Базе данных с данными Государственного кадастра недвижимости (ГКН) и налоговым органом.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lastRenderedPageBreak/>
        <w:t>2.3.18. Ежегодно до «20» января предоставлять Концеденту проект списка (перечня) Объектов недвижимости, по которому Концессионер осуществляет деятельность в рамках Соглашения. В случае если по каким-либо уже уточненным Концессионером Объектам недвижимости в части изменения ставки налогов происходит изменение ставки налогов в последующих годах в результате решения Совета депутатов г.о. Красногорск, Концедент до «25» декабря текущего года уведомляет об этом Концессионера с приложением к данному уведомлению копии решений Совета депутатов г.о. Красногорск. В этом случае:</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Концедент выплачивает Плату Концессионеру в части Уточненных объектов недвижимости, уточненных Концессионером в части изменения ставки налогов, с даты изменения величины начисленного налоговыми органами Налога по этому объекту и до даты вступления в силу решения Совета депутатов г.о. Красногорск;</w:t>
      </w:r>
    </w:p>
    <w:p w:rsidR="00B11EC1" w:rsidRPr="00E02349" w:rsidRDefault="00E97EAF">
      <w:pPr>
        <w:spacing w:after="0"/>
        <w:jc w:val="both"/>
        <w:rPr>
          <w:rFonts w:ascii="Times New Roman" w:eastAsia="Times New Roman" w:hAnsi="Times New Roman" w:cs="Times New Roman"/>
          <w:b/>
          <w:bCs/>
          <w:color w:val="FF0000"/>
          <w:u w:color="FF0000"/>
        </w:rPr>
      </w:pPr>
      <w:r w:rsidRPr="00E02349">
        <w:rPr>
          <w:rFonts w:ascii="Times New Roman" w:hAnsi="Times New Roman"/>
        </w:rPr>
        <w:t>- Стороны пересматривают список (перечень) Объектов недвижимости, подлежащих уточнению на следующий год, в части изменения ставки налога.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2.3.19. Передать Объект концессионного соглашения в соответствии с условиями Соглашения и в сроки, установленные Соглашением.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2.3.20. Принять Иное имущество от Концедента, а также права владения и пользования Иным имуществом не позднее 30 (тридцати) календарных дней с даты получения Концедентом уведомления от Концессионера о готовности передать Концеденту в собственность часть Объекта концессионного соглашения в виде Технических средств путем подписания Акта передачи Концеденту Технических средств (Приложение №7 к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2.3.21. Не позднее 10 (десяти) календарных дней с Даты создания Объекта концессионного соглашения  принять от Концедента предназначенные для осуществления деятельности, предусмотренной Соглашением, права использования Объектов информационных технологий на основании лицензионных договоров и (или) сублицензионных договоров; не позднее 10 (десяти) календарных дней с даты подписания Акта передачи Концеденту Технически средств (Приложение № 7 к Соглашению) принять от Концедента предназначенные для осуществления деятельности, предусмотренной Соглашением, Технические средства путем подписания акта приема-передачи Технических средств Концессионеру (Приложение № 4 к Соглашению); а также не позднее 10 (десяти) календарных дней с Даты создания Объекта концессионного соглашения принять от Концедента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настоящим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2.3.22. Осуществить за свой счет действия, необходимые для государственной регистрации прав владения и пользования Концессионера Иным имуществом, в том числе нести расходы по государственной регистрации прав владения и пользования Иным имуществом.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2.3.23. Выполнять иные обязанности, предусмотренные законодательством Российской Федерации и настоящим Соглашением.</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both"/>
        <w:rPr>
          <w:rFonts w:ascii="Times New Roman" w:eastAsia="Times New Roman" w:hAnsi="Times New Roman" w:cs="Times New Roman"/>
          <w:sz w:val="22"/>
          <w:szCs w:val="22"/>
          <w:u w:val="single"/>
        </w:rPr>
      </w:pPr>
      <w:r w:rsidRPr="00E02349">
        <w:rPr>
          <w:rFonts w:ascii="Times New Roman" w:hAnsi="Times New Roman"/>
          <w:sz w:val="22"/>
          <w:szCs w:val="22"/>
          <w:u w:val="single"/>
        </w:rPr>
        <w:t>2.4. Концессионер вправе:</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2.4.1. Требовать от Концедента своевременного исполнения всех обязательств в соответствии с условиями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lastRenderedPageBreak/>
        <w:t xml:space="preserve">2.4.2. Требовать и получать у Концедента информацию, документы и иные материалы, необходимые для исполнения обусловленных Соглашением обязательств, а именно: перечень работ, которые осуществляются органом местного самоуправления (Концедентом) в рамках взаимодействия с Министерством имущественных отношений Московской области по вовлечению Объектов недвижимости в налоговый оборот, документы и информацию, установленные п.2.1.1., п.2.1.3., п.2.1.6, п.2.1.7., п.2.1.9-2.1.13, п. 2.1.16, п. 2.1.18, п.2.1.20-2.1.22, п. 2.3.13, п. 5.5, п.5.6, п.13.2, п.13.3, п.13.5, п.13.8, п.14.3, п. 14.4, п.15.2.4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2.4.3. Требовать и получать у Концедента информацию, документы и иные материалы, указанные в п. 2.1.10. Соглашения, полученные Концедентом от соответствующих министерств Правительства Московской области, в объеме, размере и за период, указанных в запросах Концессионера.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2.4.4. По согласованию с Концедентом осуществлять не противоречащую законодательству Российской Федерации коммерческую (предпринимательскую) деятельность с использованием Объекта концессионного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2.4.5. В целях осуществления своих обязательств вправе по собственному выбору привлекать подрядчиков на условиях договора подряда или договора оказания услуг в соответствии с законодательством Российской Федерации с письменным уведомлением Концедента и приложением выписки из ЕГРЮЛ по привлекаемому подрядчику. При этом Концессионер несет ответственность за действия и (или) бездействия привлеченных по таким договорам подрядчиков, как за свои собственные. </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3. КОНЦЕССИОННАЯ ПЛАТА</w:t>
      </w:r>
    </w:p>
    <w:p w:rsidR="00B11EC1" w:rsidRPr="00E02349" w:rsidRDefault="00E97EAF">
      <w:pPr>
        <w:pStyle w:val="ConsPlusNonformat"/>
        <w:jc w:val="both"/>
        <w:rPr>
          <w:rFonts w:ascii="Times New Roman" w:eastAsia="Times New Roman" w:hAnsi="Times New Roman" w:cs="Times New Roman"/>
          <w:strike/>
          <w:sz w:val="22"/>
          <w:szCs w:val="22"/>
        </w:rPr>
      </w:pPr>
      <w:r w:rsidRPr="00E02349">
        <w:rPr>
          <w:rFonts w:ascii="Times New Roman" w:hAnsi="Times New Roman"/>
          <w:sz w:val="22"/>
          <w:szCs w:val="22"/>
        </w:rPr>
        <w:t>3.1. Концессионная плата составляет 1 000 000 (один миллион) рублей, в том числе НДС 20 %, за весь срок использования Объекта концессионного соглашения. Концессионная плата включает в себя плату за использование Объекта концессионного соглашения в период его использования Концессионером в соответствии с условиями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3.2. Концессионная плата начисляется и выплачивается, начиная с даты начала использования Объекта концессионного соглашения и до окончания срока действия Соглашения, пропорционально периоду фактического использования Объекта концессионного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3.3. Концессионная плата уплачивается Концессионером Концеденту ежегодно за текущий год не позднее 31 декабря этого года на протяжении всего срока использования Объекта концессионного соглашения по реквизитам, указанным в разделе 20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3.4. Если срок начисления Концессионной платы приходится не на начало календарного года и/или окончания срока действия Соглашения приходится не на окончание календарного года, то Концессионная плата за данный период рассчитывается исходя из количества календарных дней фактического использования   Объекта концессионного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3.5. Сумма концессионной платы, внесенная Концессионером в соответствии с п. 3.1. настоящего Соглашения, признается у него расходом, связанным с производством и реализацией товаров и услуг, включаемым в расчет финансовых потребностей организации в соответствующем году. </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4. ПОРЯДОК РАСЧЕТА И ВЫПЛАТЫ ПЛАТЫ КОНЦЕДЕНТА</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lastRenderedPageBreak/>
        <w:t>4.1.</w:t>
      </w:r>
      <w:r w:rsidRPr="00E02349">
        <w:t xml:space="preserve"> </w:t>
      </w:r>
      <w:r w:rsidRPr="00E02349">
        <w:rPr>
          <w:rFonts w:ascii="Times New Roman" w:hAnsi="Times New Roman"/>
        </w:rPr>
        <w:t>Плата Концедента, причитающаяся Концессионеру в рамках осуществления деятельности по Соглашению, составляет расчётную величину (включая НДС 20%) за Отчетный период в денежном выражении, определяемую по формуле:</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Раг = (КС+(КУконеч-КУнач)) * КВбаз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Где,</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Раг – плата Концедента (в т.ч. НДС);</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КС – общая сумма полностью оплаченных правообладателями Налогов с учетом льгот за Отчетный период по всем Вовлеченным в налоговый оборот в рамках осуществления деятельности Концессионера по Соглашению Объектам недвижимости, отраженным в Отчетах по правообладателям/Итоговом отчете Концессионера, составляемых в соответствии с п.5.2. и п.5.3. Соглашения, и акте оказанных услуг/выполненных работ к Итоговому отчету.  Под суммой полностью оплаченных правообладателями Налогов (КС) понимается сумма начисленных правообладателю налоговыми органами Налогов с учетом льгот за Отчетный период (срок оплаты по которым наступил), при отсутствии задолженности правообладателя по начисленным налоговыми органами Налогам с учетом льгот за Отчетный период по всем Объектам недвижимости, принадлежащим правообладателю(-ям), включая Вовлеченные в налоговый оборот Объекты недвижимости.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КС определяется в разрезе каждого Налога, правообладателя и объекта недвижимости, принадлежащего правообладателю.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В случае полного погашения задолженности правообладателем начисленных налоговыми органами Налогов с учетом льгот  за Отчетный период по всем Объектам недвижимости, принадлежащим правообладателю, включая Вовлеченные в налоговый оборот объекты недвижимости, в следующие периоды, Концедент исчисляет  Концессионеру Плату Концедента за отчетный период в периоде полного погашения задолженности правообладателем начисленных налоговыми органами Налогов с учетом льгот, при этом Плата Концедента рассчитывается из общей суммы полностью оплаченных правообладателями  Налогов с учетом льгот за Отчетный период по всем Вовлеченным в налоговый оборот в рамках осуществления деятельности Концессионера по Соглашению Объектам недвижимости, отраженным в Отчетах по правообладателям/Итоговом отчете Концессионера.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КВ</w:t>
      </w:r>
      <w:r w:rsidRPr="00E02349">
        <w:rPr>
          <w:rFonts w:ascii="Times New Roman" w:hAnsi="Times New Roman"/>
          <w:sz w:val="16"/>
          <w:szCs w:val="16"/>
        </w:rPr>
        <w:t>баз</w:t>
      </w:r>
      <w:r w:rsidRPr="00E02349">
        <w:rPr>
          <w:rFonts w:ascii="Times New Roman" w:hAnsi="Times New Roman"/>
          <w:i/>
          <w:iCs/>
        </w:rPr>
        <w:t xml:space="preserve"> –</w:t>
      </w:r>
      <w:r w:rsidRPr="00E02349">
        <w:rPr>
          <w:rFonts w:ascii="Times New Roman" w:hAnsi="Times New Roman"/>
        </w:rPr>
        <w:t xml:space="preserve"> базовый коэффициент выплаты равный ____</w:t>
      </w:r>
      <w:r w:rsidRPr="00E02349">
        <w:rPr>
          <w:rStyle w:val="a6"/>
          <w:rFonts w:eastAsia="Calibri"/>
        </w:rPr>
        <w:footnoteReference w:id="2"/>
      </w:r>
      <w:r w:rsidRPr="00E02349">
        <w:rPr>
          <w:rFonts w:ascii="Times New Roman" w:hAnsi="Times New Roman"/>
        </w:rPr>
        <w:t xml:space="preserve">.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КУконеч - общая сумма полностью оплаченных правообладателем (ями) Налогов с учетом льгот за Отчетный период по Уточненным в рамках осуществления деятельности Концессионера по Соглашению Объектам недвижимости, отраженным в Отчетах по правообладателям/Итоговом отчете Концессионера, составляемых в соответствии с п.5.2. и п.5.3. Соглашения, и акте оказанных услуг/выполненных работ к Итоговому отчету.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Под КУконеч понимается сумма начисленных правообладателю(-ям) налоговыми органами Налогов с учетом льгот за Отчетный период (срок оплаты по которым наступил) при отсутствии задолженности правообладателя по начисленным налоговыми органами Налогов с учетом льгот за Отчетный период по всем Объектам недвижимости, принадлежащим правообладателю(-ям), включая уточненные объекты недвижимости.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КУконеч определяется в разрезе каждого Налога, правообладателя и уточненного объекта недвижимости, принадлежащего правообладателю.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КУнач – общая сумма начисленных правообладателю (ям)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 отраженным в Отчетах по правообладателям/Итоговом отчете Концессионера, составляемых в соответствии с п.5.2 и п.5.3. Соглашения, и акте оказанных услуг/выполненных работ к Итоговому отчету.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КУнач определяется в разрезе каждого Налога, правообладателя и уточненного объекта недвижимости, принадлежащего правообладателю на момент начала использования Объекта концессионного соглашения, и не подлежит изменению для исчисления Платы Концедента, причитающейся Концессионеру, по Уточненным объектам недвижимости в течении срока действия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В случае полного погашения задолженности правообладателем начисленных налоговыми органами Налогов с учетом льгот за Отчетный период по всем Объектам недвижимости, принадлежащим правообладателю, включая уточненные в рамках осуществления деятельности Концессионера по Соглашению Объекты недвижимости, в следующие периоды, Концедент исчисляет  Концессионеру Плату Концедента за отчетный период в периоде полного погашения задолженности правообладателем начисленных налоговыми органами Налогов с учетом льгот, при этом Плата Концедента рассчитывается из разницы между  общей суммы полностью оплаченных правообладателями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(КУконеч) и общей суммы,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 (КУнач), отраженным в Отчетах по правообладателям/Итоговом отчете Концессионера.</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Если по итогам уточнения разница между КУконеч и КУнач по конкретным Объектам недвижимости будет иметь отрицательное значение, то эта разница исключается из расчета Платы Концедента, причитающейся Концессионеру.</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4.2. Плата Концедента, причитающаяся Концессионеру, рассчитывается в соответствии с п. 4.1. Соглашения и утверждается соответствующим актом оказанных услуг/выполненных работ (по форме Приложения № 8 к Соглашению) на основании Итоговых отчетов, в порядке, установленном разделом 5 Соглашения. При этом суммарная величина, рассчитанная к оплате за каждый уже отработанный Концессионером по Соглашению год, проверяется и корректируется Концессионером в зависимости от изменения количества Объектов недвижимости, вовлеченных в налоговый оборот/уточненных за соответствующий вовлечению/уточнению год (в случае снятия Объекта недвижимости с кадастрового учета/прекращение существования Объекта недвижимости, установление льготы на Объект недвижимости и прочих изменений).</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4.3. Плата Концедента рассчитывается и выплачивается Концедентом Концессионеру за каждый Вовлеченный в налоговый оборот/Уточненный объект недвижимости на протяжении всего срока использования Объекта концессионного соглашения (т.е. с момента вовлечения в налоговый оборот /уточнения каждого из этих Объектов недвижимости до даты прекращения Соглашения) один раз в год, ежегодно не позднее «01» апреля года, следующего за годом утверждения Итогового отчета за соответствующий год.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4.4. Не менее чем за 5 (пять) рабочих дней до окончания срока выплаты Платы Концедента, установленного настоящим разделом Соглашения, Концессионер выставляет Концеденту счет на перечисление Платы Концедента.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4.5. Расчеты и выплата Платы Концедента производятся в российских рублях. Днем выполнения обязательств Концедента по выплате Платы Концедента считается день списания денежных средств с расчетного счета Концедента.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4.6. Плата Концедента в последний год действия Соглашения, а также в случае досрочного расторжения Соглашения по любым основаниям и/или при невозможности определения размера платы Концедента на дату расторжения Соглашения, определяется на основании расчета, произведенного по последнему подписанному Итоговому отчету и акту оказанных услуг/выполненных работ к нему, и выплачивается не позднее «25» декабря года прекращения Соглашения по любым основаниям.</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30"/>
        <w:spacing w:before="0" w:after="0" w:line="276" w:lineRule="auto"/>
        <w:jc w:val="center"/>
        <w:rPr>
          <w:rFonts w:ascii="Times New Roman" w:eastAsia="Times New Roman" w:hAnsi="Times New Roman" w:cs="Times New Roman"/>
          <w:sz w:val="22"/>
          <w:szCs w:val="22"/>
        </w:rPr>
      </w:pPr>
      <w:r w:rsidRPr="00E02349">
        <w:rPr>
          <w:rFonts w:ascii="Times New Roman" w:hAnsi="Times New Roman"/>
          <w:sz w:val="22"/>
          <w:szCs w:val="22"/>
        </w:rPr>
        <w:t>5. ОТЧЕТ КОНЦЕССИОНЕРА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5.1. По</w:t>
      </w:r>
      <w:r w:rsidRPr="00E02349">
        <w:rPr>
          <w:rFonts w:ascii="Times New Roman" w:hAnsi="Times New Roman"/>
          <w:sz w:val="22"/>
          <w:szCs w:val="22"/>
        </w:rPr>
        <w:tab/>
        <w:t xml:space="preserve"> мере исполнения Соглашения Концессионер предоставляет </w:t>
      </w:r>
      <w:bookmarkStart w:id="12" w:name="_Hlk25144905"/>
      <w:r w:rsidRPr="00E02349">
        <w:rPr>
          <w:rFonts w:ascii="Times New Roman" w:hAnsi="Times New Roman"/>
          <w:sz w:val="22"/>
          <w:szCs w:val="22"/>
        </w:rPr>
        <w:t>Концеденту</w:t>
      </w:r>
      <w:bookmarkEnd w:id="12"/>
      <w:r w:rsidRPr="00E02349">
        <w:rPr>
          <w:rFonts w:ascii="Times New Roman" w:hAnsi="Times New Roman"/>
          <w:sz w:val="22"/>
          <w:szCs w:val="22"/>
        </w:rPr>
        <w:t xml:space="preserve"> Отчеты о проделанной работе, Отчеты по правообладателям и </w:t>
      </w:r>
      <w:bookmarkStart w:id="13" w:name="_Hlk25146549"/>
      <w:r w:rsidRPr="00E02349">
        <w:rPr>
          <w:rFonts w:ascii="Times New Roman" w:hAnsi="Times New Roman"/>
          <w:sz w:val="22"/>
          <w:szCs w:val="22"/>
        </w:rPr>
        <w:t xml:space="preserve">Итоговый отчет. </w:t>
      </w:r>
    </w:p>
    <w:bookmarkEnd w:id="13"/>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5.2. Отчет по правообладателям за Отчетный период составляется по формам № 4,5,6 (Приложение № 3 к Соглашению), и представляется Концеденту вместе с Итоговым(ыми) отчетом(ами) в течение 45 (сорока пяти) календарных дней с момента предоставления Концедентом сведений, по срокам и в размере указанным в п. 2.1.10. Соглашения, но не позднее «15» июня года, следующего за отчетным включительно. В случае если Концедент, вне зависимости от причин, предоставил запрошенные Концессионером сведения, указанные в п. 2.1.10. за второе Полугодие и/или календарный год позднее, чем за 30 календарных дней до «15» июня года, следующего за отчетным включительно, то срок составления и предоставления отчета Концессионера Концеденту увеличивается на срок соразмерный задержке. Отчет по правообладателям предоставляется за Отчетный период в разрезе каждого Налога, правообладателя и Объекта недвижимости, принадлежащего правообладателю. Отчет по правообладателю составляется только по тем правообладателям, которые имеют в собственности объекты недвижимости, вовлеченные в налоговый оборот/уточненные Концессионером в ходе выполнения Соглашения. Датой начала первого Отчетного периода является день передачи Объекта концессионного соглашения Концедентом Концессионеру. Дата окончания последнего Отчетного периода является день передачи Объекта концессионного соглашения Концессионером Концеденту. К Отчету по правообладателям прилагаются документы, подтверждающие данные, указанные в Отчете по правообладателям, которые содержат сведения: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об остатках задолженности правообладателя по годам по начисленному Налогу на дату начала использования Объекта </w:t>
      </w:r>
      <w:bookmarkStart w:id="14" w:name="_Hlk25242898"/>
      <w:r w:rsidRPr="00E02349">
        <w:rPr>
          <w:rFonts w:ascii="Times New Roman" w:hAnsi="Times New Roman"/>
        </w:rPr>
        <w:t xml:space="preserve">концессионного соглашения </w:t>
      </w:r>
      <w:bookmarkEnd w:id="14"/>
      <w:r w:rsidRPr="00E02349">
        <w:rPr>
          <w:rFonts w:ascii="Times New Roman" w:hAnsi="Times New Roman"/>
        </w:rPr>
        <w:t>по всем Объектам недвижимости;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 остатках задолженности правообладателя по годам с начала использования Объекта концессионного соглашения на первое число месяца Отчетного периода по начисленному Налогу по всем Объектам недвижимости, принадлежащим правообладателю;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 количестве Объектов недвижимости, принадлежащих правообладателю;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 количестве Объектов недвижимости, принадлежащих правообладателю, вовлеченных в налоговый оборот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 количестве Объектов недвижимости, принадлежащих правообладателю, уточненных Концессионером;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 кадастровых номерах Объектов недвижимости, принадлежащих правообладателю;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 кадастровых номерах Объектов недвижимости, принадлежащих правообладателю, вовлеченных в налоговый оборот Концессионером;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 кадастровых номерах Объектов недвижимости, принадлежащих правообладателю, уточненных Концессионером;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 общей сумме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по всем Объектам недвижимости, принадлежащих правообладателю;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 общей сумме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по Объектам недвижимости, принадлежащим правообладателю, вовлеченным в налоговый оборот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 общей сумме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по Объектам недвижимости, принадлежащим правообладателю, уточненных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об общей сумме начисленного налоговыми органами Налога с учетом льгот за Отчетный период по всем Объектам недвижимости, принадлежащим правообладателю;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об общей сумме начисленного налоговыми органами Налога с учетом льгот за Отчетный период по Объектам недвижимости, принадлежащим правообладателю, вовлеченным в налоговый оборот Концессионером;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 общей сумме начисленного налоговыми органами Налога с учетом льгот за Отчетный период по Объектам недвижимости, принадлежащим правообладателю, уточненным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об остатках задолженности правообладателя по начисленному Налогу по состоянию на последнее число Отчетного периода (по годам).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5.3. Итоговый отчет составляется по каждому Налогу и фиксирует результаты осуществленной деятельности Концессионером с использованием Объекта концессионного соглашения по настоящему Соглашению, по всем правообладателям, Объекты недвижимости которых были вовлечены в налоговой оборот/уточнены Концессионером в рамках исполнения настоящего Соглашения. Итоговый отчет включает в себя данные, указанные в Отчётах по правообладателям, и представляется Концеденту в течение 45 (сорока пяти) календарных дней с момента предоставления Концедентом сведений, в размере и сроки, указанные в п. 2.1.10. Соглашения, но не позднее «15» июня года, следующего за отчетным включительно. В случае если Концедент, вне зависимости от причин, предоставил запрошенные Концессионером сведения, указанные в п. 2.1.10. за второе Полугодие и/или календарный год позднее, чем за 30 календарных дней до «15» июня года, следующего за отчетным включительно, то срок составления и предоставления отчета Концессионера Концеденту увеличивается на срок соразмерный задержке. Дата начала первого Отчетного периода является день передачи Объекта концессионного соглашения Концедентом Концессионеру. Дата окончания последнего Отчетного периода является день передачи Объекта концессионного соглашения Концессионером Концеденту.  Итоговый отчет представляется Концеденту вместе с Отчетами по правообладателям с приложением к ним документов, подтверждающих данные, указанные в Итоговом отчете и Отчетах по правообладателям, перечень которых указан в п.5.2. настоящего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rPr>
        <w:t xml:space="preserve"> </w:t>
      </w:r>
      <w:r w:rsidRPr="00E02349">
        <w:rPr>
          <w:rFonts w:ascii="Times New Roman" w:hAnsi="Times New Roman"/>
          <w:sz w:val="22"/>
          <w:szCs w:val="22"/>
        </w:rPr>
        <w:t>К Итоговому отчету прилагаются списки: кадастровых номеров Объектов недвижимости, принадлежащих правообладателям, имеющим в собственности Объекты недвижимости, вовлеченных в налоговый оборот/уточненных Концессионером в ходе выполнения Соглашения; кадастровых номеров Объектов недвижимости, принадлежащих правообладателям, вовлеченных в налоговый оборот Концессионером; кадастровых номеров Объектов недвижимости, принадлежащих правообладателям, уточненных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5.4. Отчет о проделанной работе предоставляется Концеденту за Отчетный период раз в Полугодие, и составляется по формам № 1,2,3 (Приложение № 3 к Соглашению), отражая результаты осуществленной деятельности Концессионера за Отчетный период по настоящему Соглашению.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К Отчету о проделанной работе прилагаются документы, подтверждающие данные, указанные в Отчете о проделанной работе, которые содержат сведения: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 количестве Объектов недвижимости, вовлеченных в налоговый оборот в рамках исполнения Соглашения Концессионером;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 количестве Объектов недвижимости, уточненных Концессионером в рамках исполнения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 площади покрытия цифровыми ортофотопланами территории;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 площади покрытия цифровыми топографическими картами.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5.5. Отчеты о проделанной работе (по формам № 1,2,3 Приложения № 3 к Соглашению), Итоговые отчеты Концессионера (</w:t>
      </w:r>
      <w:bookmarkStart w:id="15" w:name="_Hlk25147595"/>
      <w:r w:rsidRPr="00E02349">
        <w:rPr>
          <w:rFonts w:ascii="Times New Roman" w:hAnsi="Times New Roman"/>
          <w:sz w:val="22"/>
          <w:szCs w:val="22"/>
        </w:rPr>
        <w:t>по формам № 7,8,9 Приложения № 3 к Соглашению</w:t>
      </w:r>
      <w:bookmarkEnd w:id="15"/>
      <w:r w:rsidRPr="00E02349">
        <w:rPr>
          <w:rFonts w:ascii="Times New Roman" w:hAnsi="Times New Roman"/>
          <w:sz w:val="22"/>
          <w:szCs w:val="22"/>
        </w:rPr>
        <w:t xml:space="preserve">), Отчеты по правообладателям (по формам № 4,5,6 Приложения № 3 к Соглашению), акты оказанных услуг/выполненных работ к Итоговым отчетам (по форме Приложения № 8 к Соглашению) утверждаются и принимаются Концедентом в течение 30 (тридцати) календарных дней с момента их представления Концессионером Концеденту. Данные, указанные в представленных Концессионером Итоговых отчетах, Концедент вправе проверять с использованием Программного обеспечения.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5.6. При наличии возражений по полученным от Концессионера Отчету(ам) о проделанной работе/ Отчету(ам) по правообладателям/Итоговым отчетам и актам оказанных услуг/выполненных работ к Итоговому отчету, Концедент обязан сообщить об этом Концессионеру в срок не позднее 30 (тридцати) календарных дней с момента представления Концессионером такого(их) Отчета(ов) о проделанной работе/ Отчета(ов) по правообладателям/Итоговых отчетов и актов оказанных услуг</w:t>
      </w:r>
      <w:r w:rsidRPr="00E02349">
        <w:t>/</w:t>
      </w:r>
      <w:r w:rsidRPr="00E02349">
        <w:rPr>
          <w:rFonts w:ascii="Times New Roman" w:hAnsi="Times New Roman"/>
          <w:sz w:val="22"/>
          <w:szCs w:val="22"/>
        </w:rPr>
        <w:t>выполненных работ к Итоговому отчету с приложением письменного мотивированного возражения и с указанием разумного срока для устранения указанных недостатков. В случае отсутствия мотивированного возражения по истечении 30 (тридцати) календарных дней Отчет о проделанной работе/Отчет по правообладателям/Итоговый отчет и акт оказанных услуг</w:t>
      </w:r>
      <w:r w:rsidRPr="00E02349">
        <w:t>/</w:t>
      </w:r>
      <w:r w:rsidRPr="00E02349">
        <w:rPr>
          <w:rFonts w:ascii="Times New Roman" w:hAnsi="Times New Roman"/>
          <w:sz w:val="22"/>
          <w:szCs w:val="22"/>
        </w:rPr>
        <w:t xml:space="preserve">выполненных работ к Итоговому отчету считаются принятыми Концедентом датой их получения от Концессионера.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5.7. В случае согласия Концессионера с мотивированными возражениями Концедента, Концессионер обязан в срок, установленный в мотивированном возражении Концедента, устранить указанные недостатки и направить на подписание Концеденту исправленный Отчет(ы) о проделанной работе/Отчет(ы) по правообладателям/ Итоговый отчет и акт оказанных услуг</w:t>
      </w:r>
      <w:r w:rsidRPr="00E02349">
        <w:t>/</w:t>
      </w:r>
      <w:r w:rsidRPr="00E02349">
        <w:rPr>
          <w:rFonts w:ascii="Times New Roman" w:hAnsi="Times New Roman"/>
          <w:sz w:val="22"/>
          <w:szCs w:val="22"/>
        </w:rPr>
        <w:t xml:space="preserve">выполненных работ к Итоговому отчету.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5.8. В случае несогласования Отчета(ов) о проделанной работе/Отчета(ов) по правообладателям/ Итогового отчета и акта оказанных услуг</w:t>
      </w:r>
      <w:r w:rsidRPr="00E02349">
        <w:t>/</w:t>
      </w:r>
      <w:r w:rsidRPr="00E02349">
        <w:rPr>
          <w:rFonts w:ascii="Times New Roman" w:hAnsi="Times New Roman"/>
          <w:sz w:val="22"/>
          <w:szCs w:val="22"/>
        </w:rPr>
        <w:t>выполненных работ к Итоговому отчету и возникновения разногласий применяется раздел 17 настоящего Соглашения.</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6. ОБЕСПЕЧЕНИЕ ИСПОЛНЕНИЯ ОБЯЗАТЕЛЬСТВ КОНЦЕССИОНЕРА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6.1. Способами обеспечения исполнения обязательств Концессионера по Соглашению в соответствии с законодательством Российской Федерации могут являться: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предоставление безотзывной банковской гарантии;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передача концессионером Концеденту в залог прав концессионера по договору банковского вклада (депозита);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осуществление страхования риска ответственности Концессионера за нарушение обязательств по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6.2. В соответствии с постановлением Правительства РФ от 15.06.2009 г.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к Концессионеру применяются следующие требования в отношении вышеуказанных банков: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наличие у банка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наличие у страховой организации лицензии на осуществление страхования, выданной органом страхового надзора в соответствии с законодательством Российской Федерации;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наличие у страховой организации превышения фактического размера маржи платежеспособности над ее нормативным размером, рассчитываемого в порядке, установленном Центральным банком Российской Федерации, на последнюю отчетную дату, предшествующую дате заключения договора страхования риска ответственности за нарушение обязательств по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период деятельности банка или страховой организации составляет не менее 3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наличие у банка или страховой организации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6.3. Размер предоставляемого Концессионером обеспечения исполнения обязательств по Соглашению составляет: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6.3.1. На период создания Объекта концессионного соглашения – 25 000 000 (двадцать пять миллионов) рублей.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6.3.2. Всего на период использования Объекта концессионного соглашения – 42 000 000 (сорок два миллиона) рублей, учетом п. 6.5.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6.4. Концессионер предоставляет обеспечение исполнения обязательств на период создания Объекта концессионного соглашения не позднее даты подписания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6.5. Концессионер обязан предоставить обеспечение исполнения обязательств на этапе использования Объекта концессионного соглашения не позднее даты начала использования Объекта концессионного соглашения. Обеспечение исполнения обязательств осуществляется способом, указанным п. 6.6. Соглашения, ежегодно равными частями на сумму пропорциональную сроку использования Объекта концессионного соглашения, установленную п. 7.3. Соглашения, при условия что каждый последующий способ обеспечения, указанный в п. 6.6 Соглашения, будет предоставляться до истечения срока действия предыдущего выбранного способа обеспечения обязательств Концессионера.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6.6. Обеспечение исполнения Концессионером своих обязательств по Соглашению осуществляется путем _________</w:t>
      </w:r>
      <w:r w:rsidRPr="00E02349">
        <w:rPr>
          <w:rFonts w:ascii="Times New Roman" w:eastAsia="Times New Roman" w:hAnsi="Times New Roman" w:cs="Times New Roman"/>
          <w:sz w:val="22"/>
          <w:szCs w:val="22"/>
          <w:vertAlign w:val="superscript"/>
        </w:rPr>
        <w:footnoteReference w:id="3"/>
      </w:r>
      <w:r w:rsidRPr="00E02349">
        <w:rPr>
          <w:rFonts w:ascii="Times New Roman" w:hAnsi="Times New Roman"/>
          <w:sz w:val="22"/>
          <w:szCs w:val="22"/>
        </w:rPr>
        <w:t>.</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7. СРОКИ ПО НАСТОЯЩЕМУ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7.1. Настоящее Соглашение вступает в силу со дня его подписания и действует 13 (тринадцать) лет с даты заключения Соглашения, </w:t>
      </w:r>
      <w:r w:rsidRPr="00E02349">
        <w:rPr>
          <w:rFonts w:ascii="Times New Roman" w:hAnsi="Times New Roman"/>
          <w:kern w:val="3"/>
          <w:sz w:val="22"/>
          <w:szCs w:val="22"/>
        </w:rPr>
        <w:t>а в части выплаты Платы Концедента в соответствии с п. 4.6. настоящего Соглашения – до полного исполнения Концедентом указанного обязательства</w:t>
      </w:r>
      <w:r w:rsidRPr="00E02349">
        <w:rPr>
          <w:rFonts w:ascii="Times New Roman" w:hAnsi="Times New Roman"/>
          <w:sz w:val="22"/>
          <w:szCs w:val="22"/>
        </w:rPr>
        <w:t xml:space="preserve">.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7.2. Срок создания Объекта концессионного соглашения определен на основании конкурсного предложения Концессионера и составляет ____</w:t>
      </w:r>
      <w:r w:rsidRPr="00E02349">
        <w:rPr>
          <w:rFonts w:ascii="Times New Roman" w:eastAsia="Times New Roman" w:hAnsi="Times New Roman" w:cs="Times New Roman"/>
          <w:sz w:val="22"/>
          <w:szCs w:val="22"/>
          <w:vertAlign w:val="superscript"/>
        </w:rPr>
        <w:footnoteReference w:id="4"/>
      </w:r>
      <w:r w:rsidRPr="00E02349">
        <w:rPr>
          <w:rFonts w:ascii="Times New Roman" w:hAnsi="Times New Roman"/>
          <w:sz w:val="22"/>
          <w:szCs w:val="22"/>
          <w:vertAlign w:val="superscript"/>
        </w:rPr>
        <w:t xml:space="preserve"> </w:t>
      </w:r>
      <w:r w:rsidRPr="00E02349">
        <w:rPr>
          <w:rFonts w:ascii="Times New Roman" w:hAnsi="Times New Roman"/>
          <w:sz w:val="22"/>
          <w:szCs w:val="22"/>
        </w:rPr>
        <w:t>с даты заключения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7.3. Срок использования Объекта концессионного соглашения составляет период с наиболее поздней даты из дат, указанных в подписанных Сторонами лицензионном (сублицензионном) договорах (Приложение № 10 к Соглашению), и акте приема-передачи Технических средств Концессионеру (Приложение № 4 к Соглашению) и до момента передачи (возврата) Концессионером Концеденту Объекта концессионного соглашения по окончанию действия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7.4. Срок осуществления Концессионером деятельности, указанной в пункте 1.2. настоящего Соглашения, - до </w:t>
      </w:r>
      <w:bookmarkStart w:id="16" w:name="_Hlk13148698"/>
      <w:r w:rsidRPr="00E02349">
        <w:rPr>
          <w:rFonts w:ascii="Times New Roman" w:hAnsi="Times New Roman"/>
          <w:sz w:val="22"/>
          <w:szCs w:val="22"/>
        </w:rPr>
        <w:t>момента передачи (возврата) Концессионером Концеденту Объекта концессионного соглашения</w:t>
      </w:r>
      <w:bookmarkEnd w:id="16"/>
      <w:r w:rsidRPr="00E02349">
        <w:rPr>
          <w:rFonts w:ascii="Times New Roman" w:hAnsi="Times New Roman"/>
          <w:sz w:val="22"/>
          <w:szCs w:val="22"/>
        </w:rPr>
        <w:t xml:space="preserve"> по окончанию действия настоящего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7.5. Срок передачи Концедентом Концессионеру Объекта концессионного соглашения во владение и пользование – в сроки, указанные в п. 2.1.12. Соглашения, в соответствии с разделом 13 настоящего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7.6. Срок передачи (возврата) Концессионером Концеденту Объекта концессионного Соглашения – не ранее даты прекращения Соглашения, но не позднее 30 (тридцати) календарных дней с момента его прекращения. Передача оформляется актом возврата Объекта концессионного соглашения (Приложение № 11 к Соглашению) после прекращения действия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7.7. Срок передачи Иного имущества Концедентом Концессионеру, а также срок передачи права владения и пользования Иным имуществом – не позднее 30 (тридцати) календарных дней с даты получения Концедентом уведомления от Концессионера о готовности передать Концеденту в собственность часть Объекта концессионного соглашения, в виде Технических средств. </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8. ПОРЯДОК ОСУЩЕСТВЛЕНИЯ КОНЦЕДЕНТОМ КОНТРОЛЯ ЗА СОБЛЮДЕНИЕМ КОНЦЕССИОНЕРОМ УСЛОВИЙ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8.1. Концедент, в соответствии с разделом 5 Соглашения,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1.2. настоящего Соглашения, обязательств по использованию объекта Соглашения в соответствии с целями, установленными настоящим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8.2. Концедент имеет право запрашивать у Концессионера информацию об исполнении Концессионером обязательств по настоящему Соглашению по форме Приложения № 14 к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8.3. Концедент не вправе вмешиваться в осуществление хозяйственной деятельности Концессионера.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8.4.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 даты обнаружения указанных нарушений.</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8.5. Акт о результатах контроля подлежит размещению Концедентом в течение 5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3 (трех) лет.</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8.6.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11EC1" w:rsidRPr="00E02349" w:rsidRDefault="00B11EC1">
      <w:pPr>
        <w:pStyle w:val="ConsPlusNormal"/>
        <w:jc w:val="both"/>
        <w:rPr>
          <w:rFonts w:ascii="Times New Roman" w:eastAsia="Times New Roman" w:hAnsi="Times New Roman" w:cs="Times New Roman"/>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b/>
          <w:bCs/>
          <w:sz w:val="22"/>
          <w:szCs w:val="22"/>
        </w:rPr>
        <w:t xml:space="preserve">9. ОТВЕТСТВЕННОСТЬ СТОРОН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9.1.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 Российской Федерации и условиями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9.2. В случае просрочки исполнения, а также в иных случаях неисполнения или ненадлежащего исполнения одной из Сторон своих обязательств, предусмотренных Соглашением, вторая Сторона вправе потребовать уплаты неустоек от виновной Стороны.</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9.3. Концессионер обязуется уплатить в пользу Концедента пени за неисполнение или надлежащее исполнение следующих обязательств: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а) 100 000 (сто тысяч) рублей за каждый день просрочки, в случае нарушения Концессионером обязательства по созданию Объекта концессионного соглашения в срок, предусмотренный п. 7.2.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б) 1/300 (одна трехсотая) ключевой ставки Банка России, действующей на дату возникновения неисполнения обязательства, за каждый день просрочки неисполнения денежного обязательства, указанного в п. 3.1.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9.4. Уплата неустойки не освобождает Стороны от выполнения своих обязательств по Соглашению, а также устранения допущенных нарушений.</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10. ОБСТОЯТЕЛЬСТВА НЕПРЕОДОЛИМОЙ СИЛЫ</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10.1 Стороны освобождаются от ответственности за неисполнение или ненадлежащее исполнение обязательств, принятых на себя по Соглашению, если надлежащее исполнение оказалось невозможным вследствие наступления обстоятельств непреодолимой силы.</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10.2. Обстоятельства непреодолимой силы считаются обстоятельства, при которых надлежащее исполнение Сторонами своих обязательств оказалось невозможным вследствие непреодолимой силы, то есть чрезвычайных и непредотвратимых при данных условиях обстоятельств, отсутствовавших во время подписания Соглашения и наступивших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природные стихийные бедствия.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10.3. Сторона по Соглашению, затронутая обстоятельствами непреодолимой силы, в течение 10 (десяти) календарных дней должна письменно уведомить другую Сторону об их наступлении, виде и возможной продолжительности действия обстоятельств непреодолимой силы, препятствующих исполнению обязательств по Соглашению.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10.4. Надлежащим доказательством наличия указанных выше обстоятельств непреодолимой силы и их продолжительности являются справки, выдаваемые компетентными органами.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10.5. По прекращению обстоятельств непреодолимой силы, Сторона, подвергшаяся их действию, обязана в трёхдневный срок с момента их прекращения уведомить об этом в письменном виде другую Сторону. В уведомлении должен быть указан срок, в который предполагается исполнить обязательства по настоящему Соглашению, не исполненные в связи с наступлением обстоятельств непреодолимой силы.</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11. ИЗМЕНЕНИЕ И ПРЕКРАЩЕНИЕ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11.1. Изменения и дополнения к настоящему Соглашению действительны в случае, если они совершены в письменной форме надлежащим образом уполномоченными представителями Сторон.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11.2. Настоящее Соглашение может быть изменено по согласию Сторон.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11.3.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 настоящее Соглашение также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Эта другая Сторона в течение 5 (пяти)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 При этом решение об изменении существенных условий Соглашения принимается Концедентом в течение 30 (тридцати) календарных дней после поступления требований Концессионера на основании решения местной администрации муниципального образования.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11.5. Изменение существенных условий настоящего Соглашения, указанных в п. 1.5. Соглашения, осуществляется по согласованию с антимонопольным органом.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11.6. Настоящее Соглашение может быть изменено по требованию одной из Сторон по решению суда по основаниям, предусмотренным действующим законодательством Российской Федерации.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11.7. Настоящее Соглашение прекращается: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а) по истечении срока действия;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б) по соглашению Сторон;</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в) на основании судебного решения о его досрочном расторжении.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11.8. Настоящее Соглашение может быть расторгнуто досрочно по соглашению Сторон в письменной форме, в т.ч., но не ограничиваясь, в случае наступления обстоятельств, указанных в разделе 15 Соглашения, или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11.9. К существенным нарушениям Концессионером условий Соглашения относятся: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а) нарушение установленных Соглашением сроков создания Объекта концессионного соглашения более чем на 180 (Сто восемьдесят) календарных дней;</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б) использование Объекта концессионного соглашения в целях, неустановленных настоящим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11.10. К существенным нарушениям Концедентом условий настоящего Соглашения относится неисполнение или ненадлежащее исполнение Концедентом следующих обязательств:</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а) невыполнение в установленный срок обязанности по передаче Концессионеру Объекта концессионного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б) передача Концессионеру Объекта концессионного соглашения, не соответствующего условиям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1 (одного) года с даты передачи Объекта концессионного соглашения в эксплуатацию (использование), не могло быть выявлено при его передаче Концессионеру и возникло по вине Концедента;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в) невыполнение принятых на себя Концедентом обязательств по выплате Платы Концедента по Соглашению в течение более чем 3 (три) календарных месяца, а также полное или частичное невыполнение и/или просрочка выполнения обязательств, указанных в п. 2.1.10 Соглашения, в течении более чем 60 (шестьдесят) календарных дней. </w:t>
      </w:r>
    </w:p>
    <w:p w:rsidR="00B11EC1" w:rsidRPr="00E02349" w:rsidRDefault="00B11EC1">
      <w:pPr>
        <w:pStyle w:val="ConsPlusNonformat"/>
        <w:jc w:val="both"/>
        <w:rPr>
          <w:rFonts w:ascii="Times New Roman" w:eastAsia="Times New Roman" w:hAnsi="Times New Roman" w:cs="Times New Roman"/>
          <w:sz w:val="22"/>
          <w:szCs w:val="22"/>
        </w:rPr>
      </w:pPr>
      <w:bookmarkStart w:id="17" w:name="_Hlk25228668"/>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12. ПОРЯДОК ВОЗМЕЩЕНИЯ РАСХОДОВ СТОРОН В СЛУЧАЕ ДОСРОЧНОГО РАСТОРЖЕНИЯ КОНЦЕССИОННОГО СОГЛАШЕНИЯ</w:t>
      </w:r>
    </w:p>
    <w:bookmarkEnd w:id="17"/>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12.1. В случае досрочного расторжения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а) В связи с нарушением Концедентом хотя бы одного из условий Соглашения, указанных в подпунктах пункта 11.10. Соглашения, Концессионеру возмещаются расходы в виде остатка Тела долга с процентами по нему, а именно:</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в виде остатка Тела долга по привлеченному акционерному займу с процентами по ставке займа, но не более ключевой ставки рефинансирования Банка России, увеличенной на 8 %;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в виде остатка Тела долга по привлеченному банковскому кредиту с процентами по ставке банковского кредита, но не более ключевой ставки рефинансирования Банка России увеличенного на 3 %.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б) В связи с нарушением Концессионером хотя бы одного из условий Соглашения, указанных в подпунктах пункта 11.9. Соглашения Концессионеру возмещаются расходы в виде остатка Тела долга по привлеченному финансированию.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в) В иных случаях, не предусмотренных подпунктами а) и б) настоящего пункта Соглашения Концессионеру возмещаются расходы в виде: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остатка Тела долга с непогашенными процентами по нему;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 остаток Тела долга по привлеченному акционерному займу с непогашенными процентами за год расторжения (50% от суммы компенсации по невыплаченным процентам по ставке не более, чем ставка фактически привлечённого банковского финансирования).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12.2. Возмещение расходов Концессионера осуществляется в денежной форме.</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12.3. Концессионер направляет Концеденту уведомление, содержащее расчет суммы, подлежащей возмещению в соответствии с п. 12.1. Соглашения, за вычетом полученных Концессионером доходов. В течение 20 (Двадцати) рабочих дней с момента вручения такого уведомления Концедент обязан направить ответ о принятии расчета или отказе в принятии расчета, приведенного в уведомлении. В случае, если Концедент соглашается с расчетом, изложенным в уведомлении, Концедент обязан выплатить сумму, указанную в уведомлении в течение 1 (Одного) года с даты вручения уведомления. В случае, если Концедент не соглашается с расчетом или не отвечает на уведомление, спор передается на разрешение в судебные органы.</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13. ПОРЯДОК ПЕРЕДАЧИ КОНЦЕДЕНТОМ КОНЦЕССИОНЕРУ ОБЪЕКТА КОНЦЕССИОННОГО СОГЛАШЕНИЯ И ИНОГО ИМУЩЕСТВА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13.1. Концедент обязуется предоставить в установленный п. 7.5. раздела 7 Соглашения срок Концессионеру предназначенные для осуществления деятельности, предусмотренной Соглашением, права использования Объекта концессионного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13.2. Передача Концедентом права использования Объекта концессионного соглашения Концессионеру оформляется на основании лицензионного (сублицензионного) договора (Приложение № 10 к Соглашению), а также акта приема-передачи Технических средств Концессионеру (Приложение № 4 к Соглашению), с одновременной передачей копий документов, относящихся к Объекту концессионного соглашения, необходимых для исполнения Соглашения, в сроки, указанные п. 2.1.12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13.3. Передача Концедентом Концессионеру Иного имущества осуществляется по акту приема-передачи Концедентом Концессионеру Иного имущества (Приложение № 5 к Соглашению), подписываемому Сторонами в день передачи Иного имущества. Обязанность Концедента по передаче Иного имущества считается исполненной после подписания Сторонами Акта приема-передачи Концедентом Концессионеру Иного имущества (Приложение № 5 к Соглашению). Уклонение одной из Сторон от подписания указанного документа признается нарушением этой Стороной обязанности, установленной пунктом 1.3.1.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13.4. Обязанность Концедента по передаче Концессионеру прав владения и пользования Иного имущества считается исполненной со дня подписания акта приема-передачи Концедентом Концессионеру Иного имущества и передачи необходимых документов для государственной регистрации указанных прав Концессионером.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13.5. Концессионер за свой счет осуществляет все действия, необходимые для государственной регистрации прав владения и пользования Концессионера Иным имуществом, при этом Концедент предоставляет Концессионеру необходимые для государственной регистрации прав владения и пользования Концессионера Иным имуществом документы и доверенности в срок не позднее 5 (пяти) рабочих дней с момента получения запроса от Концессионера.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13.6. С момента передачи Иного имущества Концессионеру от Концедента по акту приема-передачи Концедентом Концессионеру Иного имущества (Приложение № 5 к Соглашению), Концессионер несет расходы по содержанию Иного имущества в соответствии с п. 2.3.13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13.7. Сведения о составе и состоянии Иного имущества, в том числе о технико-экономических показателях, техническом состоянии, сроке службы, начальной, остаточной и восстановительной стоимости Концедент передает Концессионеру на дату приема-передачи Иного имущества по акту приема-передачи Концедентом Концессионеру Иного имущества (Приложение № 5 к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13.8. Уклонение одной из Сторон от подписания указанных в настоящем разделе документов признается нарушением этой Стороной обязанности, установленной п 13.1. настоящего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13.9. Передаваемый Концессионеру Объект концессионного соглашения должен быть в состоянии, пригодном для осуществления деятельности, предусмотренной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13.10. Обязанность Концедента по передаче Концессионеру Объекта концессионного соглашения считается исполненной с момента подписания Сторонами документов, указанных в п. 13.2 настоящего Соглашения.</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14. ПОРЯДОК ПЕРЕДАЧИ КОНЦЕССИОНЕРОМ КОНЦЕДЕНТУ ОБЪЕКТА КОНЦЕССИОННОГО СОГЛАШЕНИЯ И ИНОГО ИМУЩЕСТВА ПО ОКОНЧАНИИ СРОКА ИСПОЛЬЗОВАНИЯ, А ТАКЖЕ В СЛУЧАЕ ДОСРОЧНОГО РАСТОРЖЕНИЯ КОНЦЕССИОННОГО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14.1. Концессионер обязан передать Концеденту, а Концедент обязан принять Объект концессионного соглашения в течение 30 (тридцати) календарных дней с даты окончания срока использования Объекта концессионного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14.2. Передаваемый Концеденту Объект концессионного соглашения должен быть в состоянии, пригодном (т.е. соответствующем Техническим требованиям к Соглашению) для осуществления деятельности, предусмотренной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14.3. Передача Концессионером Концеденту Объекта концессионного соглашения осуществляется по акту возврата Объекта концессионного соглашения (Приложение № 11 к Соглашению), подписываемому Сторонами, с одновременной передачей документации в электронном виде, относящейся к передаваемому Объекту концессионного соглашения и перечисленной в разделе 2.15 Технических требований.</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14.4. Обязанность Концессионера по передаче Концеденту Объекта концессионного соглашения считается исполненной с момента подписания Сторонами акта возврата Объекта концессионного соглашения (Приложение № 11 к Соглашению).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14.5. Возврат Иного имущества после прекращения действия Соглашения Концеденту Концессионером осуществляется в срок не позднее 30 (тридцати) рабочих дней по акту приема-передачи Концессионером Концеденту Иного имущества (Приложение № 6 к Соглашению), подписываемому Сторонами в день передачи Иного имущества. Обязанность Концессионера по передаче Иного имущества считается исполненной после подписания Сторонами акта приема-передачи Концессионером Концеденту Иного имущества (Приложение № 6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14.6.  Концессионер передает Концеденту сведения об остаточной стоимости возвращаемого Иного имущества и начисленной амортизации на дату приема-передачи Иного имущества по акту приема-передачи Концессионером Концеденту Иного имущества (Приложение № 6 к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14.7. В случае досрочного расторжения Соглашения Объект концессионного соглашения и Иное имущество передаётся Концессионером Концеденту в порядке, предусмотренном настоящим разделом Соглашения.</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15. ИСКЛЮЧИТЕЛЬНЫЕ ОБСТОЯТЕЛЬСТВА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15.1. «Исключительное обстоятельство» - одно (любое) или несколько из следующих обстоятельств: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15.1.1. Правительственный риск - одно (любое) или несколько из следующих обстоятельств:</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 изъятие по решению органов государственной власти Российской Федерации Объекта концессионного соглашения (части Объекта концессионного соглашения) и (или) Иного имущества, используемого в целях создания условий осуществления Концессионером деятельности, предусмотренной Соглашением;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2) принятие органами государственной власти Российской Федерации или органами государственной власти Московской области правового акта, влияющего на Концессионера и делающего невозможным исполнение обязательств Концессионера по Соглашению полностью или частично;</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3) изменение законодательства Российской Федерации, влияющее на Концессионера и Концедента, и делающее невозможным исполнение обязательств Концессионера по Соглашению, либо существенное ухудшение экономических показателей деятельности Концессионера;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4)</w:t>
      </w:r>
      <w:r w:rsidRPr="00E02349">
        <w:rPr>
          <w:rFonts w:ascii="Times New Roman" w:hAnsi="Times New Roman"/>
          <w:sz w:val="22"/>
          <w:szCs w:val="22"/>
        </w:rPr>
        <w:tab/>
        <w:t>принятие органами государственной власти Российской Федерации или органами государственной власти Московской области нормативных актов, запрещающих или существенно ограничивающих осуществление концессионной деятельности в рамках Соглашения (в том числе запрет на эксплуатацию Объекта концессионного соглашения или отдельных его элементов коммерческими организациями).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К указанной группе Правительственных рисков, в том числе относится запрет или ограничение на проведение аэрофотосъемки таким образом, что это делает полностью или частично невозможным исполнение обязательств Концессионера по Соглашению; принятие нормативно-правового акта, отменяющего налог на имущество; изменение границ муниципального образования таким образом, что  Концессионер не сможет исполнять свои обязательства по Соглашению; принятие нормативно-правового акта  или иного документа, делающим невозможным получение/предоставление сведений, необходимых Концессионеру для осуществления деятельности обусловленный настоящим Соглашением,  от органов государственной власти.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15.1.2.</w:t>
      </w:r>
      <w:r w:rsidRPr="00E02349">
        <w:rPr>
          <w:rFonts w:ascii="Times New Roman" w:hAnsi="Times New Roman"/>
          <w:sz w:val="22"/>
          <w:szCs w:val="22"/>
        </w:rPr>
        <w:tab/>
        <w:t>Санкции, коллективные и/или односторонние принудительные (ограничительные) меры, применяемые государствами и/или международными организациями к Российской Федерации и/или одному или нескольким физическим и/или юридическим лицам, что привело к невозможности выполнения Стороной или Сторонами своих обязательств по Соглашению в том числе, но, не ограничиваясь этим, к невозможности создания Объекта концессионного соглашения, в том числе закупки и оснащения Объекта концессионного соглашения оборудованием, к невозможности обслуживания Технических средств, в невозможности закупки расходных материалов, программного обеспечения.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15.1.3. В рамках 1 (одного) календарного месяца в течение 5 (пяти) рабочих дней подряд не работает сервис Федеральной службы государственной регистрации, кадастра и картографии (Росреестра).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15.1.4. По любым причинам/основаниям, включая, но не ограничиваясь отсутствием технической возможности, налоговый орган/министерства Правительства Московской области не предоставили Концеденту сведения, указанные в п.2.1.10 Соглашения, в течение 180 (ста восьмидесяти) календарных дней с даты запроса данных сведений Концессионером у Концедента.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15.1.5. Стороны не произвели сверку Объектов недвижимости, находящихся в переданной Базе данных с данными Государственного кадастра недвижимости (ГКН) и налоговым органом в течение 30 (тридцати) календарных дней с момента передачи Концедентом Концессионеру Объекта концессионного соглашения, в соответствии с пунктами 2.1.20 и 2.3.17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15.1.6. Стороны не согласовали список (перечень) Объектов недвижимости, по которому Концессионер осуществляет деятельность в рамках Соглашения, в сроки, установленные пунктами 2.1.20, 2.1.21 и 2.3.18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15.1.7. Нарушение срока государственной регистрации прав владения и пользования Концессионера Иным имуществом, предусмотренного действующим законодательством Российской Федерации, при условии, что Концессионер выполнил со своей стороны все действия согласно Соглашению и действующему законодательству Российской Федерации, необходимые для такой государственной регистрации.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15.1.8. В рамках 1 (одного) календарного месяца в течение 5 (пяти) рабочих дней подряд не работает сервис Федеральной службы государственной регистрации, кадастра и картографии (Росреестра).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15.2. В случае наступления любого Исключительного обстоятельства: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15.2.1. Концессионер обязан принять все разумно необходимые меры для смягчения последствий такого Исключительного обстоятельства, включая меры, направленные на уменьшение расходов, понесенных Концессионером вследствие такого Исключительного обстоятельства, а также задержек сроков исполнения Концессионером обязательств по Соглашению;</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15.2.2. Концессионер обязан продолжать исполнять свои обязательства по Соглашению в той степени, в какой это возможно в условиях наступившего Исключительного обстоятельства;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15.2.3. С момента письменного извещения одной из Сторон другой Стороны способами, указанным в п. 18.3. Соглашения, о наступлении Исключительного обстоятельства (вне зависимости от того, кто был инициатором такого извещения), Концессионер обязан направить Концеденту письменное уведомление с изложением следующих сведений:</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 описание Исключительного обстоятельства и причин его наступления, а также обоснование отсутствия у Концессионера возможности избежать наступления Исключительного обстоятельства; </w:t>
      </w:r>
    </w:p>
    <w:p w:rsidR="00B11EC1" w:rsidRPr="00E02349" w:rsidRDefault="00E97EAF">
      <w:pPr>
        <w:pStyle w:val="ConsPlusNonformat"/>
        <w:jc w:val="both"/>
        <w:rPr>
          <w:rFonts w:ascii="Times New Roman" w:eastAsia="Times New Roman" w:hAnsi="Times New Roman" w:cs="Times New Roman"/>
          <w:sz w:val="22"/>
          <w:szCs w:val="22"/>
        </w:rPr>
      </w:pPr>
      <w:bookmarkStart w:id="18" w:name="_Ref400101952"/>
      <w:r w:rsidRPr="00E02349">
        <w:rPr>
          <w:rFonts w:ascii="Times New Roman" w:hAnsi="Times New Roman"/>
          <w:sz w:val="22"/>
          <w:szCs w:val="22"/>
        </w:rPr>
        <w:t>2) обоснование существенного затруднение или невозможности дальнейшего выполнения Концессионером своих обязательств по Соглашению, либо расчет расходов, ущерба и (или) недополученных доходов Концессионера, возникших в связи с наступлением Исключительного обстоятельства, с приложением подтверждающей документации;</w:t>
      </w:r>
      <w:bookmarkEnd w:id="18"/>
      <w:r w:rsidRPr="00E02349">
        <w:rPr>
          <w:rFonts w:ascii="Times New Roman" w:hAnsi="Times New Roman"/>
          <w:sz w:val="22"/>
          <w:szCs w:val="22"/>
        </w:rPr>
        <w:t xml:space="preserve">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3) если на момент направления уведомления об Исключительном обстоятельстве само Исключительное обстоятельство или его последствия в виде расходов и (или) недополученного дохода Концессионера не прекратились – расчет ожидаемых расходов (расходы, которые Концессионер ожидает понести с момента направления указанного уведомления) и (или) ожидаемого недополученного дохода (дохода, который Концессионер ожидает не получить) в связи с Исключительным обстоятельством с момента направления указанного уведомления) с приложением всей обосновывающей документации, подтверждающей данный расчет;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4) описание действий, предпринятых или подлежащих принятию Концессионером во исполнение обязанностей по смягчению последствий Исключительного обстоятельства;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5) предлагаемые Концессионером изменения к Соглашению, необходимые для продолжения исполнения Концессионером обязательств по нему (если применимо);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6) заявление о прекращении Соглашения (если применимо). Данный подпункт действует только в случае предварительного выполнения Сторонами п.п. 1), 2), 4), 5) п. 15.2.3. Соглашения и недостижения Сторонами согласия по целесообразности и возможности исполнения или продолжения выполнения Сторонами условий Соглашения. </w:t>
      </w:r>
    </w:p>
    <w:p w:rsidR="00B11EC1" w:rsidRPr="00E02349" w:rsidRDefault="00E97EAF">
      <w:pPr>
        <w:pStyle w:val="ConsPlusNonformat"/>
        <w:jc w:val="both"/>
        <w:rPr>
          <w:rFonts w:ascii="Times New Roman" w:eastAsia="Times New Roman" w:hAnsi="Times New Roman" w:cs="Times New Roman"/>
          <w:sz w:val="22"/>
          <w:szCs w:val="22"/>
        </w:rPr>
      </w:pPr>
      <w:bookmarkStart w:id="19" w:name="_Ref397535151"/>
      <w:r w:rsidRPr="00E02349">
        <w:rPr>
          <w:rFonts w:ascii="Times New Roman" w:hAnsi="Times New Roman"/>
          <w:sz w:val="22"/>
          <w:szCs w:val="22"/>
        </w:rPr>
        <w:t>15.2.4. В течение 15 (пятнадцати) рабочих дней со дня получения уведомления об Исключительном обстоятельстве от Концессионера, Концедент обязан направить Концессионеру письменный ответ, выражающий согласие или несогласие (мотивированные возражения или отказ) с содержащимися в уведомлении об Исключительном обстоятельстве сведениями. До истечения, указанного в настоящем подпункте срока Концедент вправе запросить у Концессионера дополнительные сведения и разъяснения уже предоставленных сведений, включая дополнительные расчеты и подтверждающую документацию. Концессионер обязан предоставить такие дополнительные сведения и разъяснения так быстро, как это разумно возможно. В случае если по истечении указанного в настоящем подпункте срока Концедент не направит Концессионеру мотивированные возражения или отказ в отношении материалов, сведений и расчетов, содержащихся в уведомлении об Исключительном обстоятельстве, считается, что Концедент выразил согласие с ними.</w:t>
      </w:r>
      <w:bookmarkEnd w:id="19"/>
    </w:p>
    <w:p w:rsidR="00B11EC1" w:rsidRPr="00E02349" w:rsidRDefault="00E97EAF">
      <w:pPr>
        <w:pStyle w:val="ConsPlusNonformat"/>
        <w:jc w:val="both"/>
        <w:rPr>
          <w:rFonts w:ascii="Times New Roman" w:eastAsia="Times New Roman" w:hAnsi="Times New Roman" w:cs="Times New Roman"/>
          <w:sz w:val="22"/>
          <w:szCs w:val="22"/>
        </w:rPr>
      </w:pPr>
      <w:bookmarkStart w:id="20" w:name="_Ref397460921"/>
      <w:r w:rsidRPr="00E02349">
        <w:rPr>
          <w:rFonts w:ascii="Times New Roman" w:hAnsi="Times New Roman"/>
          <w:sz w:val="22"/>
          <w:szCs w:val="22"/>
        </w:rPr>
        <w:t>15.2.5. В случае направления Концедентом мотивированных возражений или отказа в отношении содержащихся в уведомлении об Исключительном обстоятельстве материалов, сведений и расчетов Концессионер в течение 15 (пятнадцати) рабочих дней с момента получения от Концедента мотивированных возражений</w:t>
      </w:r>
      <w:bookmarkEnd w:id="20"/>
      <w:r w:rsidRPr="00E02349">
        <w:rPr>
          <w:rFonts w:ascii="Times New Roman" w:hAnsi="Times New Roman"/>
          <w:sz w:val="22"/>
          <w:szCs w:val="22"/>
        </w:rPr>
        <w:t xml:space="preserve"> или отказа: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либо вносит необходимые исправления, представляет дополнительные материалы, сведения и расчеты и повторно направляет Концеденту уведомление об Исключительном обстоятельстве, которое рассматривается Концедентом заново;</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либо направляет Концеденту свое несогласие с полученными от Концедента возражениями. В таком случае считается, что между Сторонами возник спор, подлежащий урегулированию Сторонами в порядке разрешения споров, указанном в разделе 17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15.3. Если в результате наступления Исключительного обстоятельства, указанного в пунктах Соглашения 15.1.1, 15.1.2, 15.1.3-15.1.6, возникшего в процессе исполнения Соглашения, такое Исключительное обстоятельство приведет к невозможности исполнения условий Соглашения/к длительному ухудшению финансовых условий Концессионера, связанному с уменьшением дохода Концессионера и возникновению убытка (отрицательного дохода) за период 1 (один) календарный год (с 01 января по 31 декабря), то Концессионер вправе потребовать досрочного расторжения Соглашения. </w:t>
      </w:r>
    </w:p>
    <w:p w:rsidR="00B11EC1" w:rsidRPr="00E02349" w:rsidRDefault="00B11EC1">
      <w:pPr>
        <w:spacing w:after="0"/>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16. КОНФИДЕНЦИАЛЬНОСТЬ</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16.1. Условия настоящего Соглашения, приложений и дополнений к нему конфиденциальны и не подлежат разглашению.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Соглашения и приложений к нему.</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16.3. Осуществляя деятельность, установленную разделом 8 Соглашения, Концедент не вправе разглашать сведения, отнесенные настоящим Соглашением к сведениям конфиденциального характера или являющиеся коммерческой тайной, за исключением случаем, предусмотренных Законодательством.</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17. РАЗРЕШЕНИЕ СПОРОВ</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17.1. Все споры и разногласия, которые могут возникнуть из настоящего Соглашения и в связи с ним, будут по возможности разрешаться путем проведения дополнительных переговоров и консультаций между Сторонами.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17.2. Все претензии о неисполнении либо ненадлежащем исполнении другой Стороной условий настоящего Соглашения Стороны оформляют в письменном виде и направляют друг другу по почте заказными письмами с уведомлением о вручении, либо доставляют и вручают под роспись уполномоченным представителям Сторон. Соблюдение претензионного порядка разрешения споров является обязательным для Сторон. Стороны определили срок рассмотрения претензии в 10 (десять) календарных дней. В случае если ответ не представлен в указанный срок, претензия считается принятой.</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17.3. 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Московской области.</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17.4. Обращение взыскания третьих лиц по долгам Концессионера на его права в отношении Объекта концессионного соглашения и иного передаваемого Концедентом Концессионеру по Соглашению имущества не допускается.</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18. ЗАКЛЮЧИТЕЛЬНЫЕ ПОЛОЖЕНИЯ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18.1. Настоящее Соглашение является договором, в котором содержатся элементы различных договоров, предусмотренных федеральными законами. К отношениям Сторон Соглашения применяются в соответствующих частях правила гражданского законодательства о договорах, элементы которых содержатся в Соглашении, если иное не вытекает из Федерального закона от 21.07.2005 N 115-ФЗ «О концессионных соглашениях» или существа настоящего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18.2. Документы и юридически значимые сообщения (в том числе, но не ограничиваясь: заявления, уведомления, требования, претензии, извещения), составленные в связи с настоящим Соглашением и касающиеся выполнения Сторонами обязательств по Соглашению, а также порядка разрешения споров по Соглашению, должны направляться по контактным адресам Сторон, указанным в разделе 20 Соглашения, и приобретают юридическую силу с момента доставки адресату.</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18.3.</w:t>
      </w:r>
      <w:r w:rsidRPr="00E02349">
        <w:rPr>
          <w:rFonts w:ascii="Times New Roman" w:hAnsi="Times New Roman"/>
          <w:sz w:val="22"/>
          <w:szCs w:val="22"/>
        </w:rPr>
        <w:tab/>
        <w:t xml:space="preserve">Стороны согласовали, что допустимыми способами направления документов и юридически значимых сообщений являются: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18.3.1.</w:t>
      </w:r>
      <w:r w:rsidRPr="00E02349">
        <w:rPr>
          <w:rFonts w:ascii="Times New Roman" w:hAnsi="Times New Roman"/>
          <w:sz w:val="22"/>
          <w:szCs w:val="22"/>
        </w:rPr>
        <w:tab/>
        <w:t>по почте заказным письмом с уведомлением о вручении и описью вложения;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18.3.2.</w:t>
      </w:r>
      <w:r w:rsidRPr="00E02349">
        <w:rPr>
          <w:rFonts w:ascii="Times New Roman" w:hAnsi="Times New Roman"/>
          <w:sz w:val="22"/>
          <w:szCs w:val="22"/>
        </w:rPr>
        <w:tab/>
        <w:t xml:space="preserve">курьерской службой;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18.3.3. доставкой и вручением под роспись уполномоченным представителям Сторон;</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18.3.4. с использованием e-mail адресов, указанных в разделе 20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18.4. При возникновении спора по исполнению настоящего Соглашения заинтересованная Сторона имеет право предоставлять в судебные органы в качестве подлинных доказательств документы, полученные способами, указанными в п. 18.3. Соглашения, заверенные подписью руководителя и печатью (при наличии) Стороны.</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18.5. В случае изменения контактных адресов или банковских реквизитов, указанных в разделе 20 Соглашения, соответствующая Сторона в течение 5 (Пяти) рабочих дней обязана известить об этом другую Сторону путем направления письма с указанием нового адреса Стороны за подписью руководителя организации или письмо с указанием новых банковских реквизитов, за подписью руководителя организации или главного бухгалтера организации, заверенное печатью (при наличии), способами, указанными в п. 18.3. Указанные письма будут являться неотъемлемой частью настоящего Соглашения.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частности, документы и все юридически значимые сообщения считаются доставленными, а их юридические последствия – возникшими, при условии доставки документов/сообщения по предыдущему доведенному до отправителя адресу получателя.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18.6. Настоящее Соглашение составлено на русском языке в двух подлинных экземплярах, имеющих равную юридическую силу, из них один экземпляр - для Концедента и один экземпляр - для Концессионера.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18.7.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18.8. Стороны, действуя разумно и добросовестно, обязуются в случае изменения налогового законодательства привести Перечень характеристик Объектов недвижимости в целях налогообложения, указанный в Приложении № 12 к Соглашению, в соответствие Законодательством.</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18.9. Указанные приложения и дополнительные соглашения подписываются уполномоченными представителями Сторон.</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19. ПРИЛОЖЕНИЯ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19.1. Приложение № 1 Технические требования.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19.2. Приложение № 2 План-график мероприятий по выполнению Соглашения.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19.3. Приложение № 3 Формы Отчетов (Отчет о проделанной работе, Отчет по правообладателям, Итоговый отчет) по формам № 1-9.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19.4. Приложение № 4 Форма акта приема-передачи Технических средств Концессионеру.</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19.5. Приложение № 5 Форма акта приема-передачи Концедентом Концессионеру Иного имущества.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19.6. Приложение № 6 Форма акта приема-передачи Концессионером Концеденту Иного имущества.</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19.7. Приложение № 7 Формы акта о создании и передаче Концеденту Объекта концессионного соглашения и акта передачи Концеденту Технических средств.</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19.8. Приложение № 8 Форма акта оказанных услуг</w:t>
      </w:r>
      <w:r w:rsidRPr="00E02349">
        <w:t>/</w:t>
      </w:r>
      <w:r w:rsidRPr="00E02349">
        <w:rPr>
          <w:rFonts w:ascii="Times New Roman" w:hAnsi="Times New Roman"/>
          <w:sz w:val="22"/>
          <w:szCs w:val="22"/>
        </w:rPr>
        <w:t>выполненных работ.</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19.9. Приложение № 9 Лицензионный договор к Соглашению.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 xml:space="preserve">19.10. Приложение № 10 Лицензионный (сублицензионный) договор формы 1 и 2 к Соглашению. </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19.11. Приложение № 11 Форма акта возврата Объекта концессионного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19.12 Приложение № 12 Перечень характеристик Объектов недвижимости в целях налогообложения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19.13 Приложение № 13 Форма Доверенности представителю/ям Концессионера на совершение действий от имени Концедента, необходимых для исполнения Соглашения.</w:t>
      </w:r>
    </w:p>
    <w:p w:rsidR="00B11EC1" w:rsidRPr="00E02349" w:rsidRDefault="00E97EAF">
      <w:pPr>
        <w:pStyle w:val="ConsPlusNonformat"/>
        <w:jc w:val="both"/>
        <w:rPr>
          <w:rFonts w:ascii="Times New Roman" w:eastAsia="Times New Roman" w:hAnsi="Times New Roman" w:cs="Times New Roman"/>
          <w:sz w:val="22"/>
          <w:szCs w:val="22"/>
        </w:rPr>
      </w:pPr>
      <w:r w:rsidRPr="00E02349">
        <w:rPr>
          <w:rFonts w:ascii="Times New Roman" w:hAnsi="Times New Roman"/>
          <w:sz w:val="22"/>
          <w:szCs w:val="22"/>
        </w:rPr>
        <w:t>19.14. Приложение № 14 Форма предоставления сведений о ходе исполнения Соглашения.</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b/>
          <w:bCs/>
          <w:sz w:val="22"/>
          <w:szCs w:val="22"/>
        </w:rPr>
      </w:pPr>
      <w:r w:rsidRPr="00E02349">
        <w:rPr>
          <w:rFonts w:ascii="Times New Roman" w:hAnsi="Times New Roman"/>
          <w:b/>
          <w:bCs/>
          <w:sz w:val="22"/>
          <w:szCs w:val="22"/>
        </w:rPr>
        <w:t>20. ПОДПИСИ И РЕКВИЗИТЫ СТОРОН</w:t>
      </w:r>
    </w:p>
    <w:tbl>
      <w:tblPr>
        <w:tblStyle w:val="TableNormal"/>
        <w:tblW w:w="95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4350"/>
          <w:jc w:val="center"/>
        </w:trPr>
        <w:tc>
          <w:tcPr>
            <w:tcW w:w="4819" w:type="dxa"/>
            <w:tcBorders>
              <w:top w:val="nil"/>
              <w:left w:val="nil"/>
              <w:bottom w:val="nil"/>
              <w:right w:val="nil"/>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 </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Место нахождения:</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Почтовый адрес: </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ОГРН:</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ИНН/КПП:</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Банковские реквизиты: </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Получатель</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р/с</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Банк</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БИК </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к/с</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Тел. </w:t>
            </w:r>
          </w:p>
          <w:p w:rsidR="00B11EC1" w:rsidRPr="00E02349" w:rsidRDefault="00E97EAF">
            <w:pPr>
              <w:pStyle w:val="ConsPlusNonformat"/>
              <w:spacing w:after="0"/>
              <w:ind w:left="79"/>
              <w:jc w:val="both"/>
            </w:pPr>
            <w:r w:rsidRPr="00E02349">
              <w:rPr>
                <w:rFonts w:ascii="Times New Roman" w:hAnsi="Times New Roman"/>
                <w:sz w:val="22"/>
                <w:szCs w:val="22"/>
                <w:lang w:val="en-US"/>
              </w:rPr>
              <w:t>E</w:t>
            </w:r>
            <w:r w:rsidRPr="00E02349">
              <w:rPr>
                <w:rFonts w:ascii="Times New Roman" w:hAnsi="Times New Roman"/>
                <w:sz w:val="22"/>
                <w:szCs w:val="22"/>
              </w:rPr>
              <w:t>-</w:t>
            </w:r>
            <w:r w:rsidRPr="00E02349">
              <w:rPr>
                <w:rFonts w:ascii="Times New Roman" w:hAnsi="Times New Roman"/>
                <w:sz w:val="22"/>
                <w:szCs w:val="22"/>
                <w:lang w:val="en-US"/>
              </w:rPr>
              <w:t>mail</w:t>
            </w:r>
          </w:p>
        </w:tc>
        <w:tc>
          <w:tcPr>
            <w:tcW w:w="4762" w:type="dxa"/>
            <w:tcBorders>
              <w:top w:val="nil"/>
              <w:left w:val="nil"/>
              <w:bottom w:val="nil"/>
              <w:right w:val="nil"/>
            </w:tcBorders>
            <w:shd w:val="clear" w:color="auto" w:fill="auto"/>
            <w:tcMar>
              <w:top w:w="80" w:type="dxa"/>
              <w:left w:w="161" w:type="dxa"/>
              <w:bottom w:w="80" w:type="dxa"/>
              <w:right w:w="80" w:type="dxa"/>
            </w:tcMar>
          </w:tcPr>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left="81"/>
              <w:jc w:val="both"/>
              <w:rPr>
                <w:rFonts w:ascii="Times New Roman" w:eastAsia="Times New Roman" w:hAnsi="Times New Roman" w:cs="Times New Roman"/>
                <w:sz w:val="22"/>
                <w:szCs w:val="22"/>
              </w:rPr>
            </w:pPr>
          </w:p>
          <w:p w:rsidR="00B11EC1" w:rsidRPr="00E02349" w:rsidRDefault="00B11EC1">
            <w:pPr>
              <w:pStyle w:val="ConsPlusNonformat"/>
              <w:spacing w:after="0"/>
              <w:ind w:left="81"/>
              <w:jc w:val="both"/>
              <w:rPr>
                <w:rFonts w:ascii="Times New Roman" w:eastAsia="Times New Roman" w:hAnsi="Times New Roman" w:cs="Times New Roman"/>
                <w:sz w:val="22"/>
                <w:szCs w:val="22"/>
              </w:rPr>
            </w:pP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Место нахождения:</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 xml:space="preserve">Почтовый адрес: </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ОГРН:</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ИНН/КПП:</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 xml:space="preserve">Банковские реквизиты: </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Получатель</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р/с</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Банк</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 xml:space="preserve">БИК </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к/с</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 xml:space="preserve">Тел. </w:t>
            </w:r>
          </w:p>
          <w:p w:rsidR="00B11EC1" w:rsidRPr="00E02349" w:rsidRDefault="00E97EAF">
            <w:pPr>
              <w:pStyle w:val="ConsPlusNonformat"/>
              <w:spacing w:after="0"/>
              <w:ind w:left="81"/>
              <w:jc w:val="both"/>
            </w:pPr>
            <w:r w:rsidRPr="00E02349">
              <w:rPr>
                <w:rFonts w:ascii="Times New Roman" w:hAnsi="Times New Roman"/>
                <w:sz w:val="22"/>
                <w:szCs w:val="22"/>
                <w:lang w:val="en-US"/>
              </w:rPr>
              <w:t>E</w:t>
            </w:r>
            <w:r w:rsidRPr="00E02349">
              <w:rPr>
                <w:rFonts w:ascii="Times New Roman" w:hAnsi="Times New Roman"/>
                <w:sz w:val="22"/>
                <w:szCs w:val="22"/>
              </w:rPr>
              <w:t>-</w:t>
            </w:r>
            <w:r w:rsidRPr="00E02349">
              <w:rPr>
                <w:rFonts w:ascii="Times New Roman" w:hAnsi="Times New Roman"/>
                <w:sz w:val="22"/>
                <w:szCs w:val="22"/>
                <w:lang w:val="en-US"/>
              </w:rPr>
              <w:t>mail</w:t>
            </w:r>
          </w:p>
        </w:tc>
      </w:tr>
      <w:tr w:rsidR="00B11EC1" w:rsidRPr="00E02349">
        <w:trPr>
          <w:trHeight w:val="1054"/>
          <w:jc w:val="center"/>
        </w:trPr>
        <w:tc>
          <w:tcPr>
            <w:tcW w:w="4819" w:type="dxa"/>
            <w:tcBorders>
              <w:top w:val="nil"/>
              <w:left w:val="nil"/>
              <w:bottom w:val="nil"/>
              <w:right w:val="nil"/>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79"/>
              <w:jc w:val="both"/>
            </w:pPr>
            <w:r w:rsidRPr="00E02349">
              <w:rPr>
                <w:rFonts w:ascii="Times New Roman" w:hAnsi="Times New Roman"/>
                <w:sz w:val="22"/>
                <w:szCs w:val="22"/>
              </w:rPr>
              <w:t>М.п.</w:t>
            </w:r>
          </w:p>
        </w:tc>
        <w:tc>
          <w:tcPr>
            <w:tcW w:w="4762" w:type="dxa"/>
            <w:tcBorders>
              <w:top w:val="nil"/>
              <w:left w:val="nil"/>
              <w:bottom w:val="nil"/>
              <w:right w:val="nil"/>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81"/>
              <w:jc w:val="both"/>
            </w:pPr>
            <w:r w:rsidRPr="00E02349">
              <w:rPr>
                <w:rFonts w:ascii="Times New Roman" w:hAnsi="Times New Roman"/>
                <w:sz w:val="22"/>
                <w:szCs w:val="22"/>
              </w:rPr>
              <w:t>М.п.</w:t>
            </w:r>
          </w:p>
        </w:tc>
      </w:tr>
    </w:tbl>
    <w:p w:rsidR="00B11EC1" w:rsidRPr="00E02349" w:rsidRDefault="00B11EC1">
      <w:pPr>
        <w:pStyle w:val="ConsPlusNonformat"/>
        <w:widowControl w:val="0"/>
        <w:spacing w:line="240" w:lineRule="auto"/>
        <w:jc w:val="center"/>
        <w:rPr>
          <w:rFonts w:ascii="Times New Roman" w:eastAsia="Times New Roman" w:hAnsi="Times New Roman" w:cs="Times New Roman"/>
          <w:b/>
          <w:bCs/>
          <w:sz w:val="22"/>
          <w:szCs w:val="22"/>
        </w:rPr>
      </w:pPr>
    </w:p>
    <w:p w:rsidR="00B11EC1" w:rsidRPr="00E02349" w:rsidRDefault="00E97EAF">
      <w:pPr>
        <w:spacing w:after="0"/>
        <w:jc w:val="right"/>
      </w:pPr>
      <w:r w:rsidRPr="00E02349">
        <w:rPr>
          <w:rFonts w:ascii="Arial Unicode MS" w:eastAsia="Arial Unicode MS" w:hAnsi="Arial Unicode MS" w:cs="Arial Unicode MS"/>
        </w:rPr>
        <w:br w:type="page"/>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1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ТЕХНИЧЕСКИЕ ТРЕБОВАНИЯ</w:t>
      </w: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(приложено отдельным файлом)</w:t>
      </w:r>
    </w:p>
    <w:p w:rsidR="00B11EC1" w:rsidRPr="00E02349" w:rsidRDefault="00E97EAF">
      <w:pPr>
        <w:spacing w:after="0"/>
      </w:pPr>
      <w:r w:rsidRPr="00E02349">
        <w:rPr>
          <w:rFonts w:ascii="Arial Unicode MS" w:eastAsia="Arial Unicode MS" w:hAnsi="Arial Unicode MS" w:cs="Arial Unicode MS"/>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2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bookmarkStart w:id="21" w:name="_Hlk13151988"/>
      <w:r w:rsidRPr="00E02349">
        <w:rPr>
          <w:rFonts w:ascii="Times New Roman" w:hAnsi="Times New Roman"/>
          <w:sz w:val="22"/>
          <w:szCs w:val="22"/>
        </w:rPr>
        <w:t xml:space="preserve">План-график мероприятий по выполнению Соглашения </w:t>
      </w:r>
      <w:bookmarkEnd w:id="21"/>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B11EC1">
      <w:pPr>
        <w:spacing w:after="0"/>
        <w:rPr>
          <w:rFonts w:ascii="Times New Roman" w:eastAsia="Times New Roman" w:hAnsi="Times New Roman" w:cs="Times New Roman"/>
        </w:rPr>
      </w:pPr>
    </w:p>
    <w:tbl>
      <w:tblPr>
        <w:tblStyle w:val="TableNormal"/>
        <w:tblW w:w="10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67"/>
        <w:gridCol w:w="1418"/>
        <w:gridCol w:w="1559"/>
        <w:gridCol w:w="1559"/>
      </w:tblGrid>
      <w:tr w:rsidR="00B11EC1" w:rsidRPr="00E02349">
        <w:trPr>
          <w:trHeight w:val="725"/>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pStyle w:val="ConsPlusNonformat"/>
              <w:spacing w:after="0"/>
              <w:jc w:val="center"/>
            </w:pPr>
            <w:r w:rsidRPr="00E02349">
              <w:rPr>
                <w:rFonts w:ascii="Times New Roman" w:hAnsi="Times New Roman"/>
              </w:rPr>
              <w:t>План выполнения мероприятий по выполнению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Срок начала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Срок окончания мероприятий</w:t>
            </w:r>
          </w:p>
        </w:tc>
      </w:tr>
      <w:tr w:rsidR="00B11EC1" w:rsidRPr="00E02349">
        <w:trPr>
          <w:trHeight w:val="725"/>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предполагаемых к вовлечению в налоговый оборот/ уточнению в рамках исполнения Соглашения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Предполагаемая площадь покрытия цифровыми ортофотопланами территории (кв.км)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Предполагаемая площадь покрытия цифровыми топографическими картами (кв.км)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Предполагаемое количество объектов недвижимости, по которым планируется проведение мероприятий по определению характеристик объектов недвижимости в целях налогообложения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widowControl w:val="0"/>
        <w:spacing w:after="0" w:line="240" w:lineRule="auto"/>
        <w:rPr>
          <w:rFonts w:ascii="Times New Roman" w:eastAsia="Times New Roman" w:hAnsi="Times New Roman" w:cs="Times New Roman"/>
        </w:rPr>
      </w:pPr>
    </w:p>
    <w:p w:rsidR="00B11EC1" w:rsidRPr="00E02349" w:rsidRDefault="00B11EC1">
      <w:pPr>
        <w:spacing w:after="0"/>
        <w:rPr>
          <w:rFonts w:ascii="Times New Roman" w:eastAsia="Times New Roman" w:hAnsi="Times New Roman" w:cs="Times New Roman"/>
        </w:rPr>
      </w:pPr>
    </w:p>
    <w:p w:rsidR="00B11EC1" w:rsidRPr="00E02349" w:rsidRDefault="00B11EC1">
      <w:pPr>
        <w:spacing w:after="0"/>
        <w:rPr>
          <w:rFonts w:ascii="Times New Roman" w:eastAsia="Times New Roman" w:hAnsi="Times New Roman" w:cs="Times New Roman"/>
        </w:rPr>
      </w:pPr>
    </w:p>
    <w:tbl>
      <w:tblPr>
        <w:tblStyle w:val="TableNormal"/>
        <w:tblW w:w="95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1329"/>
        </w:trPr>
        <w:tc>
          <w:tcPr>
            <w:tcW w:w="4819" w:type="dxa"/>
            <w:tcBorders>
              <w:top w:val="nil"/>
              <w:left w:val="nil"/>
              <w:bottom w:val="nil"/>
              <w:right w:val="nil"/>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E97EAF">
            <w:pPr>
              <w:pStyle w:val="ConsPlusNonformat"/>
              <w:spacing w:after="0"/>
              <w:ind w:left="79"/>
              <w:jc w:val="both"/>
            </w:pPr>
            <w:r w:rsidRPr="00E02349">
              <w:rPr>
                <w:rFonts w:ascii="Times New Roman" w:hAnsi="Times New Roman"/>
                <w:sz w:val="22"/>
                <w:szCs w:val="22"/>
              </w:rPr>
              <w:t xml:space="preserve"> </w:t>
            </w:r>
          </w:p>
        </w:tc>
        <w:tc>
          <w:tcPr>
            <w:tcW w:w="4762" w:type="dxa"/>
            <w:tcBorders>
              <w:top w:val="nil"/>
              <w:left w:val="nil"/>
              <w:bottom w:val="nil"/>
              <w:right w:val="nil"/>
            </w:tcBorders>
            <w:shd w:val="clear" w:color="auto" w:fill="auto"/>
            <w:tcMar>
              <w:top w:w="80" w:type="dxa"/>
              <w:left w:w="161" w:type="dxa"/>
              <w:bottom w:w="80" w:type="dxa"/>
              <w:right w:w="80" w:type="dxa"/>
            </w:tcMar>
          </w:tcPr>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left="81"/>
              <w:jc w:val="both"/>
              <w:rPr>
                <w:rFonts w:ascii="Times New Roman" w:eastAsia="Times New Roman" w:hAnsi="Times New Roman" w:cs="Times New Roman"/>
                <w:sz w:val="22"/>
                <w:szCs w:val="22"/>
              </w:rPr>
            </w:pPr>
          </w:p>
          <w:p w:rsidR="00B11EC1" w:rsidRPr="00E02349" w:rsidRDefault="00B11EC1">
            <w:pPr>
              <w:pStyle w:val="ConsPlusNonformat"/>
              <w:spacing w:after="0"/>
              <w:ind w:left="81"/>
              <w:jc w:val="both"/>
            </w:pPr>
          </w:p>
        </w:tc>
      </w:tr>
      <w:tr w:rsidR="00B11EC1" w:rsidRPr="00E02349">
        <w:trPr>
          <w:trHeight w:val="1604"/>
        </w:trPr>
        <w:tc>
          <w:tcPr>
            <w:tcW w:w="4819" w:type="dxa"/>
            <w:tcBorders>
              <w:top w:val="nil"/>
              <w:left w:val="nil"/>
              <w:bottom w:val="nil"/>
              <w:right w:val="nil"/>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79"/>
              <w:jc w:val="both"/>
            </w:pPr>
            <w:r w:rsidRPr="00E02349">
              <w:rPr>
                <w:rFonts w:ascii="Times New Roman" w:hAnsi="Times New Roman"/>
                <w:sz w:val="22"/>
                <w:szCs w:val="22"/>
              </w:rPr>
              <w:t>М.п.</w:t>
            </w:r>
          </w:p>
        </w:tc>
        <w:tc>
          <w:tcPr>
            <w:tcW w:w="4762" w:type="dxa"/>
            <w:tcBorders>
              <w:top w:val="nil"/>
              <w:left w:val="nil"/>
              <w:bottom w:val="nil"/>
              <w:right w:val="nil"/>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81"/>
              <w:jc w:val="both"/>
            </w:pPr>
            <w:r w:rsidRPr="00E02349">
              <w:rPr>
                <w:rFonts w:ascii="Times New Roman" w:hAnsi="Times New Roman"/>
                <w:sz w:val="22"/>
                <w:szCs w:val="22"/>
              </w:rPr>
              <w:t>М.п.</w:t>
            </w:r>
          </w:p>
        </w:tc>
      </w:tr>
    </w:tbl>
    <w:p w:rsidR="00B11EC1" w:rsidRPr="00E02349" w:rsidRDefault="00B11EC1">
      <w:pPr>
        <w:widowControl w:val="0"/>
        <w:spacing w:after="0" w:line="240" w:lineRule="auto"/>
        <w:rPr>
          <w:rFonts w:ascii="Times New Roman" w:eastAsia="Times New Roman" w:hAnsi="Times New Roman" w:cs="Times New Roman"/>
        </w:rPr>
      </w:pPr>
    </w:p>
    <w:p w:rsidR="00B11EC1" w:rsidRPr="00E02349" w:rsidRDefault="00E97EAF">
      <w:pPr>
        <w:spacing w:after="0"/>
      </w:pPr>
      <w:r w:rsidRPr="00E02349">
        <w:rPr>
          <w:rFonts w:ascii="Arial Unicode MS" w:eastAsia="Arial Unicode MS" w:hAnsi="Arial Unicode MS" w:cs="Arial Unicode MS"/>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3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№1</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Отчет о проделанной работе   Концессионера в рамках исполнения Соглашения за отчетный период с ____ по ____ по </w:t>
      </w:r>
      <w:bookmarkStart w:id="22" w:name="_Hlk25141814"/>
      <w:r w:rsidRPr="00E02349">
        <w:rPr>
          <w:rFonts w:ascii="Times New Roman" w:hAnsi="Times New Roman"/>
          <w:sz w:val="22"/>
          <w:szCs w:val="22"/>
        </w:rPr>
        <w:t>земельному налогу, уплачиваемому физическими лицами (далее- налог)</w:t>
      </w:r>
      <w:bookmarkEnd w:id="22"/>
      <w:r w:rsidRPr="00E02349">
        <w:rPr>
          <w:rFonts w:ascii="Times New Roman" w:hAnsi="Times New Roman"/>
          <w:sz w:val="22"/>
          <w:szCs w:val="22"/>
        </w:rPr>
        <w:t xml:space="preserve"> </w:t>
      </w:r>
    </w:p>
    <w:p w:rsidR="00B11EC1" w:rsidRPr="00E02349" w:rsidRDefault="00B11EC1">
      <w:pPr>
        <w:pStyle w:val="ConsPlusNonformat"/>
        <w:jc w:val="center"/>
        <w:rPr>
          <w:rFonts w:ascii="Times New Roman" w:eastAsia="Times New Roman" w:hAnsi="Times New Roman" w:cs="Times New Roman"/>
          <w:sz w:val="22"/>
          <w:szCs w:val="22"/>
        </w:rPr>
      </w:pP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
        <w:gridCol w:w="770"/>
        <w:gridCol w:w="4049"/>
        <w:gridCol w:w="3889"/>
        <w:gridCol w:w="873"/>
        <w:gridCol w:w="546"/>
      </w:tblGrid>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b/>
                <w:bCs/>
                <w:sz w:val="20"/>
                <w:szCs w:val="20"/>
              </w:rPr>
              <w:t>Количество</w:t>
            </w:r>
          </w:p>
        </w:tc>
      </w:tr>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вовлеченных в налоговый оборот в рамках исполнения Соглашения Концессионером (шт.)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уточненных Концессионером в рамках исполнения Соглашения (шт.)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Площадь покрытия цифровыми ортофотопланами территории (кв.км)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Площадь покрытия цифровыми топографическими картами (кв.км)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339"/>
          <w:jc w:val="center"/>
        </w:trPr>
        <w:tc>
          <w:tcPr>
            <w:tcW w:w="1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B11EC1" w:rsidRPr="00E02349" w:rsidRDefault="00B11EC1"/>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E97EAF">
            <w:pPr>
              <w:pStyle w:val="ConsPlusNonformat"/>
              <w:spacing w:after="0"/>
              <w:ind w:left="79"/>
              <w:jc w:val="both"/>
            </w:pPr>
            <w:r w:rsidRPr="00E02349">
              <w:rPr>
                <w:rFonts w:ascii="Times New Roman" w:hAnsi="Times New Roman"/>
                <w:sz w:val="22"/>
                <w:szCs w:val="22"/>
              </w:rPr>
              <w:t xml:space="preserve"> </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1" w:type="dxa"/>
              <w:bottom w:w="80" w:type="dxa"/>
              <w:right w:w="80" w:type="dxa"/>
            </w:tcMar>
          </w:tcPr>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left="81"/>
              <w:jc w:val="both"/>
              <w:rPr>
                <w:rFonts w:ascii="Times New Roman" w:eastAsia="Times New Roman" w:hAnsi="Times New Roman" w:cs="Times New Roman"/>
                <w:sz w:val="22"/>
                <w:szCs w:val="22"/>
              </w:rPr>
            </w:pPr>
          </w:p>
          <w:p w:rsidR="00B11EC1" w:rsidRPr="00E02349" w:rsidRDefault="00B11EC1">
            <w:pPr>
              <w:pStyle w:val="ConsPlusNonformat"/>
              <w:spacing w:after="0"/>
              <w:ind w:left="81"/>
              <w:jc w:val="both"/>
            </w:pPr>
          </w:p>
        </w:tc>
        <w:tc>
          <w:tcPr>
            <w:tcW w:w="54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B11EC1" w:rsidRPr="00E02349" w:rsidRDefault="00B11EC1"/>
        </w:tc>
      </w:tr>
      <w:tr w:rsidR="00B11EC1" w:rsidRPr="00E02349">
        <w:trPr>
          <w:trHeight w:val="1614"/>
          <w:jc w:val="center"/>
        </w:trPr>
        <w:tc>
          <w:tcPr>
            <w:tcW w:w="193" w:type="dxa"/>
            <w:tcBorders>
              <w:top w:val="nil"/>
              <w:left w:val="nil"/>
              <w:bottom w:val="nil"/>
              <w:right w:val="single" w:sz="4" w:space="0" w:color="000000"/>
            </w:tcBorders>
            <w:shd w:val="clear" w:color="auto" w:fill="auto"/>
            <w:tcMar>
              <w:top w:w="80" w:type="dxa"/>
              <w:left w:w="80" w:type="dxa"/>
              <w:bottom w:w="80" w:type="dxa"/>
              <w:right w:w="80" w:type="dxa"/>
            </w:tcMar>
          </w:tcPr>
          <w:p w:rsidR="00B11EC1" w:rsidRPr="00E02349" w:rsidRDefault="00B11EC1"/>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79"/>
              <w:jc w:val="both"/>
            </w:pPr>
            <w:r w:rsidRPr="00E02349">
              <w:rPr>
                <w:rFonts w:ascii="Times New Roman" w:hAnsi="Times New Roman"/>
                <w:sz w:val="22"/>
                <w:szCs w:val="22"/>
              </w:rPr>
              <w:t>М.п.</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81"/>
              <w:jc w:val="both"/>
            </w:pPr>
            <w:r w:rsidRPr="00E02349">
              <w:rPr>
                <w:rFonts w:ascii="Times New Roman" w:hAnsi="Times New Roman"/>
                <w:sz w:val="22"/>
                <w:szCs w:val="22"/>
              </w:rPr>
              <w:t>М.п.</w:t>
            </w:r>
          </w:p>
        </w:tc>
        <w:tc>
          <w:tcPr>
            <w:tcW w:w="546" w:type="dxa"/>
            <w:tcBorders>
              <w:top w:val="nil"/>
              <w:left w:val="single" w:sz="4" w:space="0" w:color="000000"/>
              <w:bottom w:val="nil"/>
              <w:right w:val="nil"/>
            </w:tcBorders>
            <w:shd w:val="clear" w:color="auto" w:fill="auto"/>
            <w:tcMar>
              <w:top w:w="80" w:type="dxa"/>
              <w:left w:w="80"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E97EAF">
      <w:pPr>
        <w:pStyle w:val="ConsPlusNonformat"/>
        <w:jc w:val="center"/>
      </w:pPr>
      <w:r w:rsidRPr="00E02349">
        <w:rPr>
          <w:rFonts w:ascii="Arial Unicode MS" w:eastAsia="Arial Unicode MS" w:hAnsi="Arial Unicode MS" w:cs="Arial Unicode MS"/>
          <w:sz w:val="22"/>
          <w:szCs w:val="22"/>
        </w:rPr>
        <w:br w:type="page"/>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№2</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Отчет о проделанной работе   Концессионера в рамках исполнения Соглашения за отчетный период с ____ по ____ </w:t>
      </w:r>
      <w:bookmarkStart w:id="23" w:name="_Hlk25141922"/>
      <w:r w:rsidRPr="00E02349">
        <w:rPr>
          <w:rFonts w:ascii="Times New Roman" w:hAnsi="Times New Roman"/>
          <w:sz w:val="22"/>
          <w:szCs w:val="22"/>
        </w:rPr>
        <w:t xml:space="preserve">по земельному налогу, уплачиваемому юридическими лицами (далее- налог) </w:t>
      </w:r>
      <w:bookmarkEnd w:id="23"/>
    </w:p>
    <w:p w:rsidR="00B11EC1" w:rsidRPr="00E02349" w:rsidRDefault="00B11EC1">
      <w:pPr>
        <w:pStyle w:val="ConsPlusNonformat"/>
        <w:jc w:val="center"/>
        <w:rPr>
          <w:rFonts w:ascii="Times New Roman" w:eastAsia="Times New Roman" w:hAnsi="Times New Roman" w:cs="Times New Roman"/>
          <w:sz w:val="22"/>
          <w:szCs w:val="22"/>
        </w:rPr>
      </w:pP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
        <w:gridCol w:w="770"/>
        <w:gridCol w:w="4049"/>
        <w:gridCol w:w="3889"/>
        <w:gridCol w:w="873"/>
        <w:gridCol w:w="546"/>
      </w:tblGrid>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b/>
                <w:bCs/>
                <w:sz w:val="20"/>
                <w:szCs w:val="20"/>
              </w:rPr>
              <w:t>Количество</w:t>
            </w:r>
          </w:p>
        </w:tc>
      </w:tr>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вовлеченных в налоговый оборот в рамках исполнения Соглашения Концессионером (шт.)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уточненных Концессионером в рамках исполнения Соглашения (шт.)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Площадь покрытия цифровыми ортофотопланами территории (кв.км)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Площадь покрытия цифровыми топографическими картами (кв.км)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339"/>
          <w:jc w:val="center"/>
        </w:trPr>
        <w:tc>
          <w:tcPr>
            <w:tcW w:w="1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B11EC1" w:rsidRPr="00E02349" w:rsidRDefault="00B11EC1"/>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E97EAF">
            <w:pPr>
              <w:pStyle w:val="ConsPlusNonformat"/>
              <w:spacing w:after="0"/>
              <w:ind w:left="79"/>
              <w:jc w:val="both"/>
            </w:pPr>
            <w:r w:rsidRPr="00E02349">
              <w:rPr>
                <w:rFonts w:ascii="Times New Roman" w:hAnsi="Times New Roman"/>
                <w:sz w:val="22"/>
                <w:szCs w:val="22"/>
              </w:rPr>
              <w:t xml:space="preserve"> </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1" w:type="dxa"/>
              <w:bottom w:w="80" w:type="dxa"/>
              <w:right w:w="80" w:type="dxa"/>
            </w:tcMar>
          </w:tcPr>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left="81"/>
              <w:jc w:val="both"/>
              <w:rPr>
                <w:rFonts w:ascii="Times New Roman" w:eastAsia="Times New Roman" w:hAnsi="Times New Roman" w:cs="Times New Roman"/>
                <w:sz w:val="22"/>
                <w:szCs w:val="22"/>
              </w:rPr>
            </w:pPr>
          </w:p>
          <w:p w:rsidR="00B11EC1" w:rsidRPr="00E02349" w:rsidRDefault="00B11EC1">
            <w:pPr>
              <w:pStyle w:val="ConsPlusNonformat"/>
              <w:spacing w:after="0"/>
              <w:ind w:left="81"/>
              <w:jc w:val="both"/>
            </w:pPr>
          </w:p>
        </w:tc>
        <w:tc>
          <w:tcPr>
            <w:tcW w:w="54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B11EC1" w:rsidRPr="00E02349" w:rsidRDefault="00B11EC1"/>
        </w:tc>
      </w:tr>
      <w:tr w:rsidR="00B11EC1" w:rsidRPr="00E02349">
        <w:trPr>
          <w:trHeight w:val="1614"/>
          <w:jc w:val="center"/>
        </w:trPr>
        <w:tc>
          <w:tcPr>
            <w:tcW w:w="193" w:type="dxa"/>
            <w:tcBorders>
              <w:top w:val="nil"/>
              <w:left w:val="nil"/>
              <w:bottom w:val="nil"/>
              <w:right w:val="single" w:sz="4" w:space="0" w:color="000000"/>
            </w:tcBorders>
            <w:shd w:val="clear" w:color="auto" w:fill="auto"/>
            <w:tcMar>
              <w:top w:w="80" w:type="dxa"/>
              <w:left w:w="80" w:type="dxa"/>
              <w:bottom w:w="80" w:type="dxa"/>
              <w:right w:w="80" w:type="dxa"/>
            </w:tcMar>
          </w:tcPr>
          <w:p w:rsidR="00B11EC1" w:rsidRPr="00E02349" w:rsidRDefault="00B11EC1"/>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79"/>
              <w:jc w:val="both"/>
            </w:pPr>
            <w:r w:rsidRPr="00E02349">
              <w:rPr>
                <w:rFonts w:ascii="Times New Roman" w:hAnsi="Times New Roman"/>
                <w:sz w:val="22"/>
                <w:szCs w:val="22"/>
              </w:rPr>
              <w:t>М.п.</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81"/>
              <w:jc w:val="both"/>
            </w:pPr>
            <w:r w:rsidRPr="00E02349">
              <w:rPr>
                <w:rFonts w:ascii="Times New Roman" w:hAnsi="Times New Roman"/>
                <w:sz w:val="22"/>
                <w:szCs w:val="22"/>
              </w:rPr>
              <w:t>М.п.</w:t>
            </w:r>
          </w:p>
        </w:tc>
        <w:tc>
          <w:tcPr>
            <w:tcW w:w="546" w:type="dxa"/>
            <w:tcBorders>
              <w:top w:val="nil"/>
              <w:left w:val="single" w:sz="4" w:space="0" w:color="000000"/>
              <w:bottom w:val="nil"/>
              <w:right w:val="nil"/>
            </w:tcBorders>
            <w:shd w:val="clear" w:color="auto" w:fill="auto"/>
            <w:tcMar>
              <w:top w:w="80" w:type="dxa"/>
              <w:left w:w="80"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___</w:t>
      </w:r>
    </w:p>
    <w:p w:rsidR="00B11EC1" w:rsidRPr="00E02349" w:rsidRDefault="00E97EAF">
      <w:pPr>
        <w:jc w:val="center"/>
      </w:pPr>
      <w:r w:rsidRPr="00E02349">
        <w:rPr>
          <w:rFonts w:ascii="Arial Unicode MS" w:eastAsia="Arial Unicode MS" w:hAnsi="Arial Unicode MS" w:cs="Arial Unicode MS"/>
        </w:rPr>
        <w:br w:type="page"/>
      </w:r>
    </w:p>
    <w:p w:rsidR="00B11EC1" w:rsidRPr="00E02349" w:rsidRDefault="00E97EAF">
      <w:pPr>
        <w:jc w:val="center"/>
        <w:rPr>
          <w:rFonts w:ascii="Times New Roman" w:eastAsia="Times New Roman" w:hAnsi="Times New Roman" w:cs="Times New Roman"/>
        </w:rPr>
      </w:pPr>
      <w:r w:rsidRPr="00E02349">
        <w:rPr>
          <w:rFonts w:ascii="Times New Roman" w:hAnsi="Times New Roman"/>
        </w:rPr>
        <w:t>ФОРМА №3</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Отчет о проделанной работе   Концессионера в рамках исполнения Соглашения за отчетный период с ____ по ____ </w:t>
      </w:r>
      <w:bookmarkStart w:id="24" w:name="_Hlk25142038"/>
      <w:r w:rsidRPr="00E02349">
        <w:rPr>
          <w:rFonts w:ascii="Times New Roman" w:hAnsi="Times New Roman"/>
          <w:sz w:val="22"/>
          <w:szCs w:val="22"/>
        </w:rPr>
        <w:t>по налогу на имущество, уплачиваемому физическими лицами (далее- налог)</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 </w:t>
      </w:r>
      <w:bookmarkEnd w:id="24"/>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
        <w:gridCol w:w="770"/>
        <w:gridCol w:w="4049"/>
        <w:gridCol w:w="3889"/>
        <w:gridCol w:w="873"/>
        <w:gridCol w:w="546"/>
      </w:tblGrid>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b/>
                <w:bCs/>
                <w:sz w:val="20"/>
                <w:szCs w:val="20"/>
              </w:rPr>
              <w:t>Количество</w:t>
            </w:r>
          </w:p>
        </w:tc>
      </w:tr>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вовлеченных в налоговый оборот в рамках исполнения Соглашения Концессионером (шт.)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уточненных Концессионером в рамках исполнения Соглашения (шт.)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Площадь покрытия цифровыми ортофотопланами территории (кв.км)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Площадь покрытия цифровыми топографическими картами (кв.км)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339"/>
          <w:jc w:val="center"/>
        </w:trPr>
        <w:tc>
          <w:tcPr>
            <w:tcW w:w="1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B11EC1" w:rsidRPr="00E02349" w:rsidRDefault="00B11EC1"/>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E97EAF">
            <w:pPr>
              <w:pStyle w:val="ConsPlusNonformat"/>
              <w:spacing w:after="0"/>
              <w:ind w:left="79"/>
              <w:jc w:val="both"/>
            </w:pPr>
            <w:r w:rsidRPr="00E02349">
              <w:rPr>
                <w:rFonts w:ascii="Times New Roman" w:hAnsi="Times New Roman"/>
                <w:sz w:val="22"/>
                <w:szCs w:val="22"/>
              </w:rPr>
              <w:t xml:space="preserve"> </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1" w:type="dxa"/>
              <w:bottom w:w="80" w:type="dxa"/>
              <w:right w:w="80" w:type="dxa"/>
            </w:tcMar>
          </w:tcPr>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left="81"/>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left="81"/>
              <w:jc w:val="both"/>
              <w:rPr>
                <w:rFonts w:ascii="Times New Roman" w:eastAsia="Times New Roman" w:hAnsi="Times New Roman" w:cs="Times New Roman"/>
                <w:sz w:val="22"/>
                <w:szCs w:val="22"/>
              </w:rPr>
            </w:pPr>
          </w:p>
          <w:p w:rsidR="00B11EC1" w:rsidRPr="00E02349" w:rsidRDefault="00B11EC1">
            <w:pPr>
              <w:pStyle w:val="ConsPlusNonformat"/>
              <w:spacing w:after="0"/>
              <w:ind w:left="81"/>
              <w:jc w:val="both"/>
            </w:pPr>
          </w:p>
        </w:tc>
        <w:tc>
          <w:tcPr>
            <w:tcW w:w="54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B11EC1" w:rsidRPr="00E02349" w:rsidRDefault="00B11EC1"/>
        </w:tc>
      </w:tr>
      <w:tr w:rsidR="00B11EC1" w:rsidRPr="00E02349">
        <w:trPr>
          <w:trHeight w:val="1614"/>
          <w:jc w:val="center"/>
        </w:trPr>
        <w:tc>
          <w:tcPr>
            <w:tcW w:w="193" w:type="dxa"/>
            <w:tcBorders>
              <w:top w:val="nil"/>
              <w:left w:val="nil"/>
              <w:bottom w:val="nil"/>
              <w:right w:val="single" w:sz="4" w:space="0" w:color="000000"/>
            </w:tcBorders>
            <w:shd w:val="clear" w:color="auto" w:fill="auto"/>
            <w:tcMar>
              <w:top w:w="80" w:type="dxa"/>
              <w:left w:w="80" w:type="dxa"/>
              <w:bottom w:w="80" w:type="dxa"/>
              <w:right w:w="80" w:type="dxa"/>
            </w:tcMar>
          </w:tcPr>
          <w:p w:rsidR="00B11EC1" w:rsidRPr="00E02349" w:rsidRDefault="00B11EC1"/>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79"/>
              <w:jc w:val="both"/>
            </w:pPr>
            <w:r w:rsidRPr="00E02349">
              <w:rPr>
                <w:rFonts w:ascii="Times New Roman" w:hAnsi="Times New Roman"/>
                <w:sz w:val="22"/>
                <w:szCs w:val="22"/>
              </w:rPr>
              <w:t>М.п.</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tcPr>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_____________________</w:t>
            </w: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B11EC1">
            <w:pPr>
              <w:pStyle w:val="ConsPlusNonformat"/>
              <w:spacing w:after="0"/>
              <w:ind w:left="79"/>
              <w:jc w:val="both"/>
              <w:rPr>
                <w:rFonts w:ascii="Times New Roman" w:eastAsia="Times New Roman" w:hAnsi="Times New Roman" w:cs="Times New Roman"/>
                <w:sz w:val="22"/>
                <w:szCs w:val="22"/>
              </w:rPr>
            </w:pPr>
          </w:p>
          <w:p w:rsidR="00B11EC1" w:rsidRPr="00E02349" w:rsidRDefault="00E97EAF">
            <w:pPr>
              <w:pStyle w:val="ConsPlusNonformat"/>
              <w:spacing w:after="0"/>
              <w:ind w:left="79"/>
              <w:jc w:val="both"/>
              <w:rPr>
                <w:rFonts w:ascii="Times New Roman" w:eastAsia="Times New Roman" w:hAnsi="Times New Roman" w:cs="Times New Roman"/>
                <w:sz w:val="22"/>
                <w:szCs w:val="22"/>
              </w:rPr>
            </w:pPr>
            <w:r w:rsidRPr="00E02349">
              <w:rPr>
                <w:rFonts w:ascii="Times New Roman" w:hAnsi="Times New Roman"/>
                <w:sz w:val="22"/>
                <w:szCs w:val="22"/>
              </w:rPr>
              <w:t>______________/ ____________</w:t>
            </w:r>
          </w:p>
          <w:p w:rsidR="00B11EC1" w:rsidRPr="00E02349" w:rsidRDefault="00E97EAF">
            <w:pPr>
              <w:pStyle w:val="ConsPlusNonformat"/>
              <w:spacing w:after="0"/>
              <w:ind w:left="81"/>
              <w:jc w:val="both"/>
            </w:pPr>
            <w:r w:rsidRPr="00E02349">
              <w:rPr>
                <w:rFonts w:ascii="Times New Roman" w:hAnsi="Times New Roman"/>
                <w:sz w:val="22"/>
                <w:szCs w:val="22"/>
              </w:rPr>
              <w:t>М.п.</w:t>
            </w:r>
          </w:p>
        </w:tc>
        <w:tc>
          <w:tcPr>
            <w:tcW w:w="546" w:type="dxa"/>
            <w:tcBorders>
              <w:top w:val="nil"/>
              <w:left w:val="single" w:sz="4" w:space="0" w:color="000000"/>
              <w:bottom w:val="nil"/>
              <w:right w:val="nil"/>
            </w:tcBorders>
            <w:shd w:val="clear" w:color="auto" w:fill="auto"/>
            <w:tcMar>
              <w:top w:w="80" w:type="dxa"/>
              <w:left w:w="80"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jc w:val="center"/>
      </w:pPr>
      <w:r w:rsidRPr="00E02349">
        <w:rPr>
          <w:rFonts w:ascii="Arial Unicode MS" w:eastAsia="Arial Unicode MS" w:hAnsi="Arial Unicode MS" w:cs="Arial Unicode MS"/>
        </w:rPr>
        <w:br w:type="page"/>
      </w:r>
    </w:p>
    <w:p w:rsidR="00B11EC1" w:rsidRPr="00E02349" w:rsidRDefault="00E97EAF">
      <w:pPr>
        <w:pStyle w:val="ConsPlusNonformat"/>
        <w:jc w:val="center"/>
        <w:rPr>
          <w:rFonts w:ascii="Times New Roman" w:eastAsia="Times New Roman" w:hAnsi="Times New Roman" w:cs="Times New Roman"/>
          <w:sz w:val="22"/>
          <w:szCs w:val="22"/>
        </w:rPr>
      </w:pPr>
      <w:bookmarkStart w:id="25" w:name="_Hlk22213507"/>
      <w:r w:rsidRPr="00E02349">
        <w:rPr>
          <w:rFonts w:ascii="Times New Roman" w:hAnsi="Times New Roman"/>
          <w:sz w:val="22"/>
          <w:szCs w:val="22"/>
        </w:rPr>
        <w:t>ФОРМА № 4</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Отчет по правообладателю ____о проделанной работе   Концессионера в рамках исполнения Соглашения за Отчетный период с ____ по ____</w:t>
      </w:r>
      <w:bookmarkEnd w:id="25"/>
      <w:r w:rsidRPr="00E02349">
        <w:rPr>
          <w:rFonts w:ascii="Times New Roman" w:hAnsi="Times New Roman"/>
          <w:sz w:val="22"/>
          <w:szCs w:val="22"/>
        </w:rPr>
        <w:t xml:space="preserve"> </w:t>
      </w:r>
      <w:bookmarkStart w:id="26" w:name="_Hlk25063028"/>
      <w:r w:rsidRPr="00E02349">
        <w:rPr>
          <w:rFonts w:ascii="Times New Roman" w:hAnsi="Times New Roman"/>
          <w:sz w:val="22"/>
          <w:szCs w:val="22"/>
        </w:rPr>
        <w:t>земельному налогу, уплачиваемому физическими лицами (далее- налог)</w:t>
      </w: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Остаток задолженности правообладателя по начисленному Налогу на дату начала использования Объекта концессионного соглашения по всем объектам недвижимости,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по начисленному Налогу на дату начала использования Объекта концессионного соглашения по всем объектам недвижимости, за ___ год,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по всем объектам недвижимости, принадлежащим правообладателю, вовлеченным в налоговый оборот/уточненным Концессионером ,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за ___ год  по всем объектам недвижимости, принадлежащим правообладателю, вовлеченным в налоговый оборот/уточненным Концессионером,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с начала использования Объекта концессионного соглашения, по состоянию на первое число месяца Отчетного периода за предыдущие Отчетные периоды в случае полной оплаты правообладателем начисленного налоговыми органами Налога с учетом льгот за предыдущие Отчетные периоды по всем объектам недвижимости, принадлежащим правообладателю,</w:t>
            </w:r>
            <w:r w:rsidRPr="00E02349">
              <w:t xml:space="preserve"> </w:t>
            </w:r>
            <w:r w:rsidRPr="00E02349">
              <w:rPr>
                <w:rFonts w:ascii="Times New Roman" w:hAnsi="Times New Roman"/>
                <w:sz w:val="20"/>
                <w:szCs w:val="20"/>
              </w:rPr>
              <w:t>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Плата Концедента, причитающаяся  Концессионеру с начала использования Объекта концессионного соглашения, по состоянию на первое число месяца Отчетного периода за предыдущий ___год в случае полной оплаты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правообладателю , вовлеченным в налоговый оборот/уточненным Концессионером,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принадлежащих правообладателю всего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правообладателю, вовлеченных в налоговый оборот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правообладателю,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Кадастровые номера объектов недвижимости, принадлежащих правообладателю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 т.ч.Кадастровые номера объектов недвижимости, принадлежащих правообладателю, вовлеченных в налоговый оборот Концессионером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в т.ч.Кадастровые номера объектов недвижимости, принадлежащих правообладателю,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всем объектам недвижимости, принадлежащих правообладателю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правообладателю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правообладателю , уточненных Концессионером,  (КУнач)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Отчетный период (за__год)  по всем объектам недвижимости, принадлежащим правообладателю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правообладателю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правообладателю ,  уточненным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016"/>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Разница между  общей суммы начисленных налоговыми органами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принадлежащих правообладателю,  и общей суммой,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w:t>
            </w:r>
            <w:r w:rsidRPr="00E02349">
              <w:t xml:space="preserve"> </w:t>
            </w:r>
            <w:r w:rsidRPr="00E02349">
              <w:rPr>
                <w:rFonts w:ascii="Times New Roman" w:hAnsi="Times New Roman"/>
                <w:sz w:val="20"/>
                <w:szCs w:val="20"/>
              </w:rPr>
              <w:t>принадлежащим правообладателю ( гр.7.2.-гр.6.2.)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 xml:space="preserve">Остаток задолженности правообладателя по начисленному </w:t>
            </w:r>
          </w:p>
          <w:p w:rsidR="00B11EC1" w:rsidRPr="00E02349" w:rsidRDefault="00E97EAF">
            <w:pPr>
              <w:spacing w:after="0"/>
              <w:ind w:right="62" w:firstLine="5"/>
            </w:pPr>
            <w:r w:rsidRPr="00E02349">
              <w:rPr>
                <w:rFonts w:ascii="Times New Roman" w:hAnsi="Times New Roman"/>
                <w:sz w:val="20"/>
                <w:szCs w:val="20"/>
              </w:rPr>
              <w:t>Налогу за отчетный ___год по состоянию на последнее число отчетного года,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Коэффициент вознаграждения Концессионера (из условий концессионного соглашения) (Квбаз)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полной оплаты правообладателем начисленного налоговыми органами Налога с учетом льгот за Отчетный период (__год) по всем объектам недвижимости, принадлежащим правообладателю, </w:t>
            </w:r>
            <w:r w:rsidRPr="00E02349">
              <w:t xml:space="preserve"> </w:t>
            </w:r>
            <w:r w:rsidRPr="00E02349">
              <w:rPr>
                <w:rFonts w:ascii="Times New Roman" w:hAnsi="Times New Roman"/>
                <w:sz w:val="20"/>
                <w:szCs w:val="20"/>
              </w:rPr>
              <w:t>Раг =(КС+(КУконеч-КУнач)) * КВбаз , если гр.9=0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неполной оплаты правообладателем начисленного налоговыми органами Налога с учетом льгот за Отчетный период (__год) по всем объектам недвижимости, принадлежащим правообладателю, </w:t>
            </w:r>
            <w:r w:rsidRPr="00E02349">
              <w:t xml:space="preserve"> </w:t>
            </w:r>
            <w:r w:rsidRPr="00E02349">
              <w:rPr>
                <w:rFonts w:ascii="Times New Roman" w:hAnsi="Times New Roman"/>
                <w:sz w:val="20"/>
                <w:szCs w:val="20"/>
              </w:rPr>
              <w:t>Раг =(КС+(КУконеч-КУнач)) * КВбаз  = 0, если гр.9&gt;0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предыдущие Отчетные периоды в случае полной оплаты правообладателем в Отчетном периоде начисленного налоговыми органами Налога с учетом льгот за  предыдущие Отчетные периоды по всем объектам недвижимости, принадлежащим правообладателю,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___год в случае полной оплаты правообладателем в Отчетном периоде начисленного налоговыми органами Налога с учетом льгот за предыдущий __год по всем объектам недвижимости, принадлежащим правообладателю, вовлеченным в налоговый оборот/уточненным Концессионером , в руб.и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предыдущие Отчетные периоды  по всем объектам недвижимости, принадлежащим правообладателю, вовлеченным в налоговый оборот/уточненным Концессионером ,  всего в руб.и коп.(гр.11+ гр.13),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правообладателю, вовлеченным в налоговый оборот/уточненным Концессионером, в руб. и коп.= (гр.11+ гр.13.1)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(___год), подлежащая выплате Концессионеру в следующих Отчетных периодах в случае полной оплаты правообладателем начисленного налоговыми органами Налога с учетом льгот в следующих за отчетном периоде по всем объектам недвижимости, принадлежащим правообладателю, вовлеченным в налоговый оборот/уточненным Концессионером ,в руб. и коп.( Раг рассчитывается в случае, если гр.9&gt;0, и определяется как Раг =(КС+(КУконеч-КУнач)) * КВбаз)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правообладателю,</w:t>
            </w:r>
            <w:r w:rsidRPr="00E02349">
              <w:t xml:space="preserve"> </w:t>
            </w:r>
            <w:r w:rsidRPr="00E02349">
              <w:rPr>
                <w:rFonts w:ascii="Times New Roman" w:hAnsi="Times New Roman"/>
                <w:sz w:val="20"/>
                <w:szCs w:val="20"/>
              </w:rPr>
              <w:t>вовлеченным в налоговый оборот/уточненным Концессионером, по состоянию на последнее число месяца Отчетного периода по начисленному Налогу за  предыдущие Отчетные периоды  по всем объектам недвижимости,</w:t>
            </w:r>
            <w:r w:rsidRPr="00E02349">
              <w:t xml:space="preserve"> </w:t>
            </w:r>
            <w:r w:rsidRPr="00E02349">
              <w:rPr>
                <w:rFonts w:ascii="Times New Roman" w:hAnsi="Times New Roman"/>
                <w:sz w:val="20"/>
                <w:szCs w:val="20"/>
              </w:rPr>
              <w:t xml:space="preserve">принадлежащим правообладателю, вовлеченным в налоговый оборот/уточненным Концессионером , всего в руб. и коп., в т.ч.*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правообладателю по состоянию на последнее число месяца Отчетного периода по начисленному Налогу за предыдущий ___ год по всем объектам недвижимости, принадлежащим правообладателю,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 с начала использования Объекта концессионного соглашения, по состоянию на последнее число месяца Отчетного периода за предыдущие Отчетные периоды в случае полной оплаты правообладателем начисленного налоговыми органами Налога с учетом льгот за предыдущие отчетные периоды в следующие Отчетные периоды по всем объектам недвижимости, принадлежащим правообладателю, 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6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 xml:space="preserve">с начала использования Объекта концессионного соглашения, по состоянию на последнее число месяца Отчетного периода за предыдущий ___год в случае полной оплаты правообладателем начисленного налоговыми органами Налога с учетом льгот за предыдущий___год в следующие Отчетные периоды по всем объектам недвижимости, принадлежащим правообладателю, вовлеченным в налоговый оборот/уточненным Концессионером,  всего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*-Остаток задолженности правообладателя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Плата Концедента Концессионеру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 Указываются  соответствующие годам показатели гр.3</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Приложения:</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________</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B11EC1">
            <w:pPr>
              <w:pStyle w:val="ConsPlusNonformat"/>
              <w:pBdr>
                <w:bottom w:val="single" w:sz="12" w:space="0" w:color="000000"/>
              </w:pBdr>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E97EAF">
      <w:pPr>
        <w:pStyle w:val="ConsPlusNonformat"/>
        <w:jc w:val="center"/>
      </w:pPr>
      <w:r w:rsidRPr="00E02349">
        <w:rPr>
          <w:rFonts w:ascii="Arial Unicode MS" w:eastAsia="Arial Unicode MS" w:hAnsi="Arial Unicode MS" w:cs="Arial Unicode MS"/>
          <w:sz w:val="22"/>
          <w:szCs w:val="22"/>
        </w:rPr>
        <w:br w:type="page"/>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 5</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Отчет по правообладателю ____о проделанной работе   Концессионера в рамках исполнения Соглашения за Отчетный период с ____ по ____ по земельному налогу, уплачиваемому юридическими лицами (далее- налог)</w:t>
      </w: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Остаток задолженности правообладателя по начисленному Налогу на дату начала использования Объекта концессионного соглашения по всем объектам недвижимости,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по начисленному Налогу на дату начала использования Объекта концессионного соглашения по всем объектам недвижимости, за ___ год,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по всем объектам недвижимости, принадлежащим правообладателю, вовлеченным в налоговый оборот/уточненным Концессионером ,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за ___ год  по всем объектам недвижимости, принадлежащим правообладателю, вовлеченным в налоговый оборот/уточненным Концессионером,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с начала использования Объекта концессионного соглашения, по состоянию на первое число месяца Отчетного периода за предыдущие Отчетные периоды в случае полной оплаты правообладателем начисленного налоговыми органами Налога с учетом льгот за предыдущие Отчетные периоды по всем объектам недвижимости, принадлежащим правообладателю,</w:t>
            </w:r>
            <w:r w:rsidRPr="00E02349">
              <w:t xml:space="preserve"> </w:t>
            </w:r>
            <w:r w:rsidRPr="00E02349">
              <w:rPr>
                <w:rFonts w:ascii="Times New Roman" w:hAnsi="Times New Roman"/>
                <w:sz w:val="20"/>
                <w:szCs w:val="20"/>
              </w:rPr>
              <w:t>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Плата Концедента, причитающаяся  Концессионеру с начала использования Объекта концессионного соглашения, по состоянию на первое число месяца Отчетного периода за предыдущий ___год в случае полной оплаты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правообладателю , вовлеченным в налоговый оборот/уточненным Концессионером,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принадлежащих правообладателю всего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правообладателю, вовлеченных в налоговый оборот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правообладателю,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Кадастровые номера объектов недвижимости, принадлежащих правообладателю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 т.ч.Кадастровые номера объектов недвижимости, принадлежащих правообладателю, вовлеченных в налоговый оборот Концессионером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в т.ч.Кадастровые номера объектов недвижимости, принадлежащих правообладателю,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всем объектам недвижимости, принадлежащих правообладателю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правообладателю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правообладателю , уточненных Концессионером,  (КУнач)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Отчетный период (за__год)  по всем объектам недвижимости, принадлежащим правообладателю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правообладателю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правообладателю ,  уточненным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016"/>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Разница между  общей суммы начисленных налоговыми органами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принадлежащих правообладателю,  и общей суммой,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w:t>
            </w:r>
            <w:r w:rsidRPr="00E02349">
              <w:t xml:space="preserve"> </w:t>
            </w:r>
            <w:r w:rsidRPr="00E02349">
              <w:rPr>
                <w:rFonts w:ascii="Times New Roman" w:hAnsi="Times New Roman"/>
                <w:sz w:val="20"/>
                <w:szCs w:val="20"/>
              </w:rPr>
              <w:t>принадлежащим правообладателю  ( гр.7.2.-гр.6.2.)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 xml:space="preserve">Остаток задолженности правообладателя по начисленному </w:t>
            </w:r>
          </w:p>
          <w:p w:rsidR="00B11EC1" w:rsidRPr="00E02349" w:rsidRDefault="00E97EAF">
            <w:pPr>
              <w:spacing w:after="0"/>
              <w:ind w:right="62" w:firstLine="5"/>
            </w:pPr>
            <w:r w:rsidRPr="00E02349">
              <w:rPr>
                <w:rFonts w:ascii="Times New Roman" w:hAnsi="Times New Roman"/>
                <w:sz w:val="20"/>
                <w:szCs w:val="20"/>
              </w:rPr>
              <w:t>Налогу за отчетный ___год по состоянию на последнее число отчетного года,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Коэффициент вознаграждения Концессионера (из условий концессионного соглашения) (Квбаз)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полной оплаты правообладателем начисленного налоговыми органами Налога с учетом льгот за Отчетный период (__год) по всем объектам недвижимости, принадлежащим правообладателю, </w:t>
            </w:r>
            <w:r w:rsidRPr="00E02349">
              <w:t xml:space="preserve"> </w:t>
            </w:r>
            <w:r w:rsidRPr="00E02349">
              <w:rPr>
                <w:rFonts w:ascii="Times New Roman" w:hAnsi="Times New Roman"/>
                <w:sz w:val="20"/>
                <w:szCs w:val="20"/>
              </w:rPr>
              <w:t>Раг =(КС+(КУконеч-КУнач)) * КВбаз , если гр.9=0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неполной оплаты правообладателем начисленного налоговыми органами Налога с учетом льгот за Отчетный период (__год) по всем объектам недвижимости, принадлежащим правообладателю, </w:t>
            </w:r>
            <w:r w:rsidRPr="00E02349">
              <w:t xml:space="preserve"> </w:t>
            </w:r>
            <w:r w:rsidRPr="00E02349">
              <w:rPr>
                <w:rFonts w:ascii="Times New Roman" w:hAnsi="Times New Roman"/>
                <w:sz w:val="20"/>
                <w:szCs w:val="20"/>
              </w:rPr>
              <w:t>Раг =(КС+(КУконеч-КУнач)) * КВбаз  = 0, если гр.9&gt;0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предыдущие Отчетные периоды в случае полной оплаты правообладателем в Отчетном периоде начисленного налоговыми органами Налога с учетом льгот за  предыдущие Отчетные периоды по всем объектам недвижимости, принадлежащим правообладателю,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___год в случае полной оплаты правообладателем в Отчетном периоде начисленного налоговыми органами Налога с учетом льгот за предыдущий __год по всем объектам недвижимости, принадлежащим правообладателю, вовлеченным в налоговый оборот/уточненным Концессионером , в руб.и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предыдущие Отчетные периоды  по всем объектам недвижимости, принадлежащим правообладателю, вовлеченным в налоговый оборот/уточненным Концессионером ,  всего в руб.и коп.(гр.11+ гр.13),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правообладателю, вовлеченным в налоговый оборот/уточненным Концессионером, в руб. и коп.= (гр.11+ гр.13.1)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(___год), подлежащая выплате Концессионеру в следующих Отчетных периодах в случае полной оплаты правообладателем начисленного налоговыми органами Налога с учетом льгот в следующих за отчетном периоде по всем объектам недвижимости, принадлежащим правообладателю, вовлеченным в налоговый оборот/уточненным Концессионером ,в руб. и коп.( Раг рассчитывается в случае, если гр.9&gt;0, и определяется как Раг =(КС+(КУконеч-КУнач)) * КВбаз)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правообладателю,</w:t>
            </w:r>
            <w:r w:rsidRPr="00E02349">
              <w:t xml:space="preserve"> </w:t>
            </w:r>
            <w:r w:rsidRPr="00E02349">
              <w:rPr>
                <w:rFonts w:ascii="Times New Roman" w:hAnsi="Times New Roman"/>
                <w:sz w:val="20"/>
                <w:szCs w:val="20"/>
              </w:rPr>
              <w:t>вовлеченным в налоговый оборот/уточненным Концессионером, по состоянию на последнее число месяца Отчетного периода по начисленному Налогу за  предыдущие Отчетные периоды  по всем объектам недвижимости,</w:t>
            </w:r>
            <w:r w:rsidRPr="00E02349">
              <w:t xml:space="preserve"> </w:t>
            </w:r>
            <w:r w:rsidRPr="00E02349">
              <w:rPr>
                <w:rFonts w:ascii="Times New Roman" w:hAnsi="Times New Roman"/>
                <w:sz w:val="20"/>
                <w:szCs w:val="20"/>
              </w:rPr>
              <w:t xml:space="preserve">принадлежащим правообладателю, вовлеченным в налоговый оборот/уточненным Концессионером , всего в руб. и коп., в т.ч.*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правообладателю по состоянию на последнее число месяца Отчетного периода по начисленному Налогу за предыдущий ___ год по всем объектам недвижимости, принадлежащим правообладателю,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 с начала использования Объекта концессионного соглашения, по состоянию на последнее число месяца Отчетного периода за предыдущие Отчетные периоды в случае полной оплаты правообладателем начисленного налоговыми органами Налога с учетом льгот за предыдущие отчетные периоды в следующие Отчетные периоды по всем объектам недвижимости, принадлежащим правообладателю, 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6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 xml:space="preserve">с начала использования Объекта концессионного соглашения, по состоянию на последнее число месяца Отчетного периода за предыдущий ___год в случае полной оплаты правообладателем начисленного налоговыми органами Налога с учетом льгот за предыдущий___год в следующие Отчетные периоды по всем объектам недвижимости, принадлежащим правообладателю, вовлеченным в налоговый оборот/уточненным Концессионером,  всего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*-Остаток задолженности правообладателя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Плата Концедента Концессионеру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 Указываются  соответствующие годам показатели гр.3</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Приложения:</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________</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B11EC1">
            <w:pPr>
              <w:pStyle w:val="ConsPlusNonformat"/>
              <w:pBdr>
                <w:bottom w:val="single" w:sz="12" w:space="0" w:color="000000"/>
              </w:pBdr>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E97EAF">
      <w:pPr>
        <w:pStyle w:val="ConsPlusNonformat"/>
        <w:jc w:val="center"/>
      </w:pPr>
      <w:r w:rsidRPr="00E02349">
        <w:rPr>
          <w:rFonts w:ascii="Arial Unicode MS" w:eastAsia="Arial Unicode MS" w:hAnsi="Arial Unicode MS" w:cs="Arial Unicode MS"/>
          <w:sz w:val="22"/>
          <w:szCs w:val="22"/>
        </w:rPr>
        <w:br w:type="page"/>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 6</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Отчет по правообладателю ____о проделанной работе   Концессионера в рамках исполнения Соглашения за Отчетный период с ____ по ____ по налогу на имущество, уплачиваемому физическими лицами (далее- налог)</w:t>
      </w: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Остаток задолженности правообладателя по начисленному Налогу на дату начала использования Объекта концессионного соглашения по всем объектам недвижимости,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по начисленному Налогу на дату начала использования Объекта концессионного соглашения по всем объектам недвижимости, за ___ год,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по всем объектам недвижимости, принадлежащим правообладателю, вовлеченным в налоговый оборот/уточненным Концессионером ,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за ___ год  по всем объектам недвижимости, принадлежащим правообладателю, вовлеченным в налоговый оборот/уточненным Концессионером,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с начала использования Объекта концессионного соглашения, по состоянию на первое число месяца Отчетного периода за предыдущие Отчетные периоды в случае полной оплаты правообладателем начисленного налоговыми органами Налога с учетом льгот за предыдущие Отчетные периоды по всем объектам недвижимости, принадлежащим правообладателю,</w:t>
            </w:r>
            <w:r w:rsidRPr="00E02349">
              <w:t xml:space="preserve"> </w:t>
            </w:r>
            <w:r w:rsidRPr="00E02349">
              <w:rPr>
                <w:rFonts w:ascii="Times New Roman" w:hAnsi="Times New Roman"/>
                <w:sz w:val="20"/>
                <w:szCs w:val="20"/>
              </w:rPr>
              <w:t>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Плата Концедента, причитающаяся  Концессионеру с начала использования Объекта концессионного соглашения, по состоянию на первое число месяца Отчетного периода за предыдущий ___год в случае полной оплаты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правообладателю , вовлеченным в налоговый оборот/уточненным Концессионером,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принадлежащих правообладателю всего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правообладателю, вовлеченных в налоговый оборот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правообладателю,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Кадастровые номера объектов недвижимости, принадлежащих правообладателю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 т.ч.Кадастровые номера объектов недвижимости, принадлежащих правообладателю, вовлеченных в налоговый оборот Концессионером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в т.ч.Кадастровые номера объектов недвижимости, принадлежащих правообладателю,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всем объектам недвижимости, принадлежащих правообладателю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правообладателю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правообладателю , уточненных Концессионером,  (КУнач)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Отчетный период (за__год)  по всем объектам недвижимости, принадлежащим правообладателю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правообладателю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правообладателю ,  уточненным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016"/>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Разница между  общей суммы начисленных налоговыми органами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принадлежащих правообладателю,  и общей суммой,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w:t>
            </w:r>
            <w:r w:rsidRPr="00E02349">
              <w:t xml:space="preserve"> </w:t>
            </w:r>
            <w:r w:rsidRPr="00E02349">
              <w:rPr>
                <w:rFonts w:ascii="Times New Roman" w:hAnsi="Times New Roman"/>
                <w:sz w:val="20"/>
                <w:szCs w:val="20"/>
              </w:rPr>
              <w:t>принадлежащим правообладателю ( гр.7.2.-гр.6.2.)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 xml:space="preserve">Остаток задолженности правообладателя по начисленному </w:t>
            </w:r>
          </w:p>
          <w:p w:rsidR="00B11EC1" w:rsidRPr="00E02349" w:rsidRDefault="00E97EAF">
            <w:pPr>
              <w:spacing w:after="0"/>
              <w:ind w:right="62" w:firstLine="5"/>
            </w:pPr>
            <w:r w:rsidRPr="00E02349">
              <w:rPr>
                <w:rFonts w:ascii="Times New Roman" w:hAnsi="Times New Roman"/>
                <w:sz w:val="20"/>
                <w:szCs w:val="20"/>
              </w:rPr>
              <w:t>Налогу за отчетный ___год по состоянию на последнее число отчетного года,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Коэффициент вознаграждения Концессионера (из условий концессионного соглашения) (Квбаз)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полной оплаты правообладателем начисленного налоговыми органами Налога с учетом льгот за Отчетный период (__год) по всем объектам недвижимости, принадлежащим правообладателю, </w:t>
            </w:r>
            <w:r w:rsidRPr="00E02349">
              <w:t xml:space="preserve"> </w:t>
            </w:r>
            <w:r w:rsidRPr="00E02349">
              <w:rPr>
                <w:rFonts w:ascii="Times New Roman" w:hAnsi="Times New Roman"/>
                <w:sz w:val="20"/>
                <w:szCs w:val="20"/>
              </w:rPr>
              <w:t>Раг =(КС+(КУконеч-КУнач)) * КВбаз , если гр.9=0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неполной оплаты правообладателем начисленного налоговыми органами Налога с учетом льгот за Отчетный период (__год) по всем объектам недвижимости, принадлежащим правообладателю, </w:t>
            </w:r>
            <w:r w:rsidRPr="00E02349">
              <w:t xml:space="preserve"> </w:t>
            </w:r>
            <w:r w:rsidRPr="00E02349">
              <w:rPr>
                <w:rFonts w:ascii="Times New Roman" w:hAnsi="Times New Roman"/>
                <w:sz w:val="20"/>
                <w:szCs w:val="20"/>
              </w:rPr>
              <w:t>Раг =(КС+(КУконеч-КУнач)) * КВбаз  = 0, если гр.9&gt;0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предыдущие Отчетные периоды в случае полной оплаты правообладателем в Отчетном периоде начисленного налоговыми органами Налога с учетом льгот за  предыдущие Отчетные периоды по всем объектам недвижимости, принадлежащим правообладателю,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___год в случае полной оплаты правообладателем в Отчетном периоде начисленного налоговыми органами Налога с учетом льгот за предыдущий __год по всем объектам недвижимости, принадлежащим правообладателю, вовлеченным в налоговый оборот/уточненным Концессионером , в руб.и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предыдущие Отчетные периоды  по всем объектам недвижимости, принадлежащим правообладателю, вовлеченным в налоговый оборот/уточненным Концессионером ,  всего в руб.и коп.(гр.11+ гр.13),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правообладателю, вовлеченным в налоговый оборот/уточненным Концессионером, в руб. и коп.= (гр.11+ гр.13.1)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(___год), подлежащая выплате Концессионеру в следующих Отчетных периодах в случае полной оплаты правообладателем начисленного налоговыми органами Налога с учетом льгот в следующих за отчетном периоде по всем объектам недвижимости, принадлежащим правообладателю, вовлеченным в налоговый оборот/уточненным Концессионером ,в руб. и коп.( Раг рассчитывается в случае, если гр.9&gt;0, и определяется как Раг =(КС+(КУконеч-КУнач)) * КВбаз)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правообладателю,</w:t>
            </w:r>
            <w:r w:rsidRPr="00E02349">
              <w:t xml:space="preserve"> </w:t>
            </w:r>
            <w:r w:rsidRPr="00E02349">
              <w:rPr>
                <w:rFonts w:ascii="Times New Roman" w:hAnsi="Times New Roman"/>
                <w:sz w:val="20"/>
                <w:szCs w:val="20"/>
              </w:rPr>
              <w:t>вовлеченным в налоговый оборот/уточненным Концессионером, по состоянию на последнее число месяца Отчетного периода по начисленному Налогу за  предыдущие Отчетные периоды  по всем объектам недвижимости,</w:t>
            </w:r>
            <w:r w:rsidRPr="00E02349">
              <w:t xml:space="preserve"> </w:t>
            </w:r>
            <w:r w:rsidRPr="00E02349">
              <w:rPr>
                <w:rFonts w:ascii="Times New Roman" w:hAnsi="Times New Roman"/>
                <w:sz w:val="20"/>
                <w:szCs w:val="20"/>
              </w:rPr>
              <w:t xml:space="preserve">принадлежащим правообладателю, вовлеченным в налоговый оборот/уточненным Концессионером , всего в руб. и коп., в т.ч.*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правообладателю по состоянию на последнее число месяца Отчетного периода по начисленному Налогу за предыдущий ___ год по всем объектам недвижимости, принадлежащим правообладателю,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 с начала использования Объекта концессионного соглашения, по состоянию на последнее число месяца Отчетного периода за предыдущие Отчетные периоды в случае полной оплаты правообладателем начисленного налоговыми органами Налога с учетом льгот за предыдущие отчетные периоды в следующие Отчетные периоды по всем объектам недвижимости, принадлежащим правообладателю, 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6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 xml:space="preserve">с начала использования Объекта концессионного соглашения, по состоянию на последнее число месяца Отчетного периода за предыдущий ___год в случае полной оплаты правообладателем начисленного налоговыми органами Налога с учетом льгот за предыдущий___год в следующие Отчетные периоды по всем объектам недвижимости, принадлежащим правообладателю, вовлеченным в налоговый оборот/уточненным Концессионером,  всего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*-Остаток задолженности правообладателя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Плата Концедента Концессионеру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 Указываются  соответствующие годам показатели гр.3</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Приложения:</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________</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B11EC1">
            <w:pPr>
              <w:pStyle w:val="ConsPlusNonformat"/>
              <w:pBdr>
                <w:bottom w:val="single" w:sz="12" w:space="0" w:color="000000"/>
              </w:pBdr>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E97EAF">
      <w:pPr>
        <w:pStyle w:val="ConsPlusNonformat"/>
        <w:jc w:val="center"/>
      </w:pPr>
      <w:r w:rsidRPr="00E02349">
        <w:rPr>
          <w:rFonts w:ascii="Arial Unicode MS" w:eastAsia="Arial Unicode MS" w:hAnsi="Arial Unicode MS" w:cs="Arial Unicode MS"/>
          <w:sz w:val="22"/>
          <w:szCs w:val="22"/>
        </w:rPr>
        <w:br w:type="page"/>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№7</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Итоговый отчет деятельности Концессионера в рамках исполнения Соглашения за отчетный период с ____ по ____ по земельному налогу, уплачиваемому физическими лицами (далее- налог) </w:t>
      </w: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Остаток задолженности правообладателей по начисленному Налогу на дату начала использования Объекта концессионного соглашения по всем объектам недвижимости,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по начисленному Налогу на дату начала использования Объекта концессионного соглашения по всем объектам недвижимости, за ___ год,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по всем объектам недвижимости, принадлежащим правообладателю, вовлеченным в налоговый оборот/уточненным Концессионером ,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за ___ год  по всем объектам недвижимости, принадлежащим правообладателю, вовлеченным в налоговый оборот/уточненным Концессионером,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с начала использования Объекта концессионного соглашения, по состоянию на первое число месяца Отчетного периода за предыдущие Отчетные периоды в случае полной оплаты правообладателями начисленного налоговыми органами Налога с учетом льгот за предыдущие Отчетные периоды по всем объектам недвижимости, принадлежащим правообладателям,</w:t>
            </w:r>
            <w:r w:rsidRPr="00E02349">
              <w:t xml:space="preserve"> </w:t>
            </w:r>
            <w:r w:rsidRPr="00E02349">
              <w:rPr>
                <w:rFonts w:ascii="Times New Roman" w:hAnsi="Times New Roman"/>
                <w:sz w:val="20"/>
                <w:szCs w:val="20"/>
              </w:rPr>
              <w:t>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Плата Концедента, причитающаяся  Концессионеру с начала использования Объекта концессионного соглашения, по состоянию на первое число месяца Отчетного периода за предыдущий ___год в случае полной оплаты правообладателями начисленного налоговыми органами Налога с учетом льгот за предыдущий  __год по всем объектам недвижимости, принадлежащим правообладателям , вовлеченным в налоговый оборот/уточненным Концессионером,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принадлежащих правообладателям всего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правообладателям, вовлеченных в налоговый оборот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правообладателям,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Кадастровые номера объектов недвижимости, принадлежащих правообладателям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 т.ч.Кадастровые номера объектов недвижимости, принадлежащих правообладателям, вовлеченных в налоговый оборот Концессионером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в т.ч.Кадастровые номера объектов недвижимости, принадлежащих правообладателям,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всем объектам недвижимости, принадлежащих правообладателям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правообладателям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правообладателям , уточненных Концессионером,  (КУнач)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Отчетный период (за__год)  по всем объектам недвижимости, принадлежащим правообладателям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правообладателям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правообладателям ,  уточненным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016"/>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Разница между  общей суммы начисленных налоговыми органами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принадлежащих правообладателям,  и общей суммой,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w:t>
            </w:r>
            <w:r w:rsidRPr="00E02349">
              <w:t xml:space="preserve"> </w:t>
            </w:r>
            <w:r w:rsidRPr="00E02349">
              <w:rPr>
                <w:rFonts w:ascii="Times New Roman" w:hAnsi="Times New Roman"/>
                <w:sz w:val="20"/>
                <w:szCs w:val="20"/>
              </w:rPr>
              <w:t>принадлежащим правообладателям ( гр.7.2.-гр.6.2.)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 xml:space="preserve">Остаток задолженности правообладателей по начисленному </w:t>
            </w:r>
          </w:p>
          <w:p w:rsidR="00B11EC1" w:rsidRPr="00E02349" w:rsidRDefault="00E97EAF">
            <w:pPr>
              <w:spacing w:after="0"/>
              <w:ind w:right="62" w:firstLine="5"/>
            </w:pPr>
            <w:r w:rsidRPr="00E02349">
              <w:rPr>
                <w:rFonts w:ascii="Times New Roman" w:hAnsi="Times New Roman"/>
                <w:sz w:val="20"/>
                <w:szCs w:val="20"/>
              </w:rPr>
              <w:t>Налогу за отчетный ___год по состоянию на последнее число отчетного года,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Коэффициент вознаграждения Концессионера (из условий концессионного соглашения) (Квбаз)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полной оплаты правообладателями начисленного налоговыми органами Налога с учетом льгот за Отчетный период (__год) по всем объектам недвижимости, принадлежащим правообладателям, </w:t>
            </w:r>
            <w:r w:rsidRPr="00E02349">
              <w:t xml:space="preserve"> </w:t>
            </w:r>
            <w:r w:rsidRPr="00E02349">
              <w:rPr>
                <w:rFonts w:ascii="Times New Roman" w:hAnsi="Times New Roman"/>
                <w:sz w:val="20"/>
                <w:szCs w:val="20"/>
              </w:rPr>
              <w:t>Раг =(КС+(КУконеч-КУнач)) * КВбаз , если гр.9=0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9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неполной оплаты правообладателями начисленного налоговыми органами Налога с учетом льгот за Отчетный период (__год) по всем объектам недвижимости, принадлежащим правообладателям, </w:t>
            </w:r>
            <w:r w:rsidRPr="00E02349">
              <w:t xml:space="preserve"> </w:t>
            </w:r>
            <w:r w:rsidRPr="00E02349">
              <w:rPr>
                <w:rFonts w:ascii="Times New Roman" w:hAnsi="Times New Roman"/>
                <w:sz w:val="20"/>
                <w:szCs w:val="20"/>
              </w:rPr>
              <w:t>Раг =(КС+(КУконеч-КУнач)) * КВбаз  = 0, если гр.9&gt;0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предыдущие Отчетные периоды в случае полной оплаты правообладателями в Отчетном периоде начисленного налоговыми органами Налога с учетом льгот за  предыдущие Отчетные периоды по всем объектам недвижимости, принадлежащим правообладателям,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___год в случае полной оплаты правообладателем в Отчетном периоде начисленного налоговыми органами Налога с учетом льгот за предыдущий __год по всем объектам недвижимости, принадлежащим правообладателям, вовлеченным в налоговый оборот/уточненным Концессионером , в руб.и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правообладателями начисленного налоговыми органами Налога с учетом льгот за предыдущие Отчетные периоды  по всем объектам недвижимости, принадлежащим правообладателям, вовлеченным в налоговый оборот/уточненным Концессионером ,  всего в руб.и коп.(гр.11+ гр.13),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правообладателям, вовлеченным в налоговый оборот/уточненным Концессионером, в руб. и коп.= (гр.11+ гр.13.1)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(___год), подлежащая выплате Концессионеру в следующих Отчетных периодах в случае полной оплаты правообладателями начисленного налоговыми органами Налога с учетом льгот в следующих за отчетном периоде по всем объектам недвижимости, принадлежащим правообладателям, вовлеченным в налоговый оборот/уточненным Концессионером ,в руб. и коп.( Раг рассчитывается в случае, если гр.9&gt;0, и определяется как Раг =(КС+(КУконеч-КУнач)) * КВбаз)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правообладателям,</w:t>
            </w:r>
            <w:r w:rsidRPr="00E02349">
              <w:t xml:space="preserve"> </w:t>
            </w:r>
            <w:r w:rsidRPr="00E02349">
              <w:rPr>
                <w:rFonts w:ascii="Times New Roman" w:hAnsi="Times New Roman"/>
                <w:sz w:val="20"/>
                <w:szCs w:val="20"/>
              </w:rPr>
              <w:t>вовлеченным в налоговый оборот/уточненным Концессионером, по состоянию на последнее число месяца Отчетного периода по начисленному Налогу за  предыдущие Отчетные периоды  по всем объектам недвижимости,</w:t>
            </w:r>
            <w:r w:rsidRPr="00E02349">
              <w:t xml:space="preserve"> </w:t>
            </w:r>
            <w:r w:rsidRPr="00E02349">
              <w:rPr>
                <w:rFonts w:ascii="Times New Roman" w:hAnsi="Times New Roman"/>
                <w:sz w:val="20"/>
                <w:szCs w:val="20"/>
              </w:rPr>
              <w:t xml:space="preserve">принадлежащим правообладателям, вовлеченным в налоговый оборот/уточненным Концессионером , всего в руб. и коп., в т.ч.*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принадлежащим правообладателям по состоянию на последнее число месяца Отчетного периода по начисленному Налогу за предыдущий ___ год по всем объектам недвижимости, принадлежащим правообладателям,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 с начала использования Объекта концессионного соглашения, по состоянию на последнее число месяца Отчетного периода за предыдущие Отчетные периоды в случае полной оплаты правообладателями начисленного налоговыми органами Налога с учетом льгот за предыдущие отчетные периоды в следующие Отчетные периоды по всем объектам недвижимости, принадлежащим правообладателям, 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6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 xml:space="preserve">с начала использования Объекта концессионного соглашения, по состоянию на последнее число месяца Отчетного периода за предыдущий ___год в случае полной оплаты правообладателями начисленного налоговыми органами Налога с учетом льгот за предыдущий___год в следующие Отчетные периоды по всем объектам недвижимости, принадлежащим правообладателям, вовлеченным в налоговый оборот/уточненным Концессионером,  всего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*-Остаток задолженности правообладателя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Плата Концедента Концессионеру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 Указываются  соответствующие годам показатели гр.3</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Приложения:</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________</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B11EC1">
            <w:pPr>
              <w:pStyle w:val="ConsPlusNonformat"/>
              <w:pBdr>
                <w:bottom w:val="single" w:sz="12" w:space="0" w:color="000000"/>
              </w:pBdr>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№8</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Итоговый отчет деятельности Концессионера в рамках исполнения Соглашения за отчетный период с ____ по ____ по земельному налогу, уплачиваемому юридическими лицами (далее- налог)</w:t>
      </w: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Остаток задолженности правообладателей по начисленному Налогу на дату начала использования Объекта концессионного соглашения по всем объектам недвижимости,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по начисленному Налогу на дату начала использования Объекта концессионного соглашения по всем объектам недвижимости, за ___ год,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по всем объектам недвижимости, принадлежащим правообладателю, вовлеченным в налоговый оборот/уточненным Концессионером ,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за ___ год  по всем объектам недвижимости, принадлежащим правообладателю, вовлеченным в налоговый оборот/уточненным Концессионером,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с начала использования Объекта концессионного соглашения, по состоянию на первое число месяца Отчетного периода за предыдущие Отчетные периоды в случае полной оплаты правообладателями начисленного налоговыми органами Налога с учетом льгот за предыдущие Отчетные периоды по всем объектам недвижимости, принадлежащим правообладателям,</w:t>
            </w:r>
            <w:r w:rsidRPr="00E02349">
              <w:t xml:space="preserve"> </w:t>
            </w:r>
            <w:r w:rsidRPr="00E02349">
              <w:rPr>
                <w:rFonts w:ascii="Times New Roman" w:hAnsi="Times New Roman"/>
                <w:sz w:val="20"/>
                <w:szCs w:val="20"/>
              </w:rPr>
              <w:t>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Плата Концедента, причитающаяся  Концессионеру с начала использования Объекта концессионного соглашения, по состоянию на первое число месяца Отчетного периода за предыдущий ___год в случае полной оплаты правообладателями начисленного налоговыми органами Налога с учетом льгот за предыдущий  __год по всем объектам недвижимости, принадлежащим правообладателям , вовлеченным в налоговый оборот/уточненным Концессионером,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принадлежащих правообладателям всего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правообладателям, вовлеченных в налоговый оборот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правообладателям,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Кадастровые номера объектов недвижимости, принадлежащих правообладателям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 т.ч.Кадастровые номера объектов недвижимости, принадлежащих правообладателям, вовлеченных в налоговый оборот Концессионером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в т.ч.Кадастровые номера объектов недвижимости, принадлежащих правообладателям,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всем объектам недвижимости, принадлежащих правообладателям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правообладателям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правообладателям , уточненных Концессионером,  (КУнач)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Отчетный период (за__год)  по всем объектам недвижимости, принадлежащим правообладателям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правообладателям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правообладателям ,  уточненным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016"/>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Разница между  общей суммы начисленных налоговыми органами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принадлежащих правообладателям,  и общей суммой,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w:t>
            </w:r>
            <w:r w:rsidRPr="00E02349">
              <w:t xml:space="preserve"> </w:t>
            </w:r>
            <w:r w:rsidRPr="00E02349">
              <w:rPr>
                <w:rFonts w:ascii="Times New Roman" w:hAnsi="Times New Roman"/>
                <w:sz w:val="20"/>
                <w:szCs w:val="20"/>
              </w:rPr>
              <w:t>принадлежащим правообладателям ( гр.7.2.-гр.6.2.)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 xml:space="preserve">Остаток задолженности правообладателей по начисленному </w:t>
            </w:r>
          </w:p>
          <w:p w:rsidR="00B11EC1" w:rsidRPr="00E02349" w:rsidRDefault="00E97EAF">
            <w:pPr>
              <w:spacing w:after="0"/>
              <w:ind w:right="62" w:firstLine="5"/>
            </w:pPr>
            <w:r w:rsidRPr="00E02349">
              <w:rPr>
                <w:rFonts w:ascii="Times New Roman" w:hAnsi="Times New Roman"/>
                <w:sz w:val="20"/>
                <w:szCs w:val="20"/>
              </w:rPr>
              <w:t>Налогу за отчетный ___год по состоянию на последнее число отчетного года,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Коэффициент вознаграждения Концессионера (из условий концессионного соглашения) (Квбаз)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полной оплаты правообладателями начисленного налоговыми органами Налога с учетом льгот за Отчетный период (__год) по всем объектам недвижимости, принадлежащим правообладателям, </w:t>
            </w:r>
            <w:r w:rsidRPr="00E02349">
              <w:t xml:space="preserve"> </w:t>
            </w:r>
            <w:r w:rsidRPr="00E02349">
              <w:rPr>
                <w:rFonts w:ascii="Times New Roman" w:hAnsi="Times New Roman"/>
                <w:sz w:val="20"/>
                <w:szCs w:val="20"/>
              </w:rPr>
              <w:t>Раг =(КС+(КУконеч-КУнач)) * КВбаз , если гр.9=0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9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неполной оплаты правообладателями начисленного налоговыми органами Налога с учетом льгот за Отчетный период (__год) по всем объектам недвижимости, принадлежащим правообладателям, </w:t>
            </w:r>
            <w:r w:rsidRPr="00E02349">
              <w:t xml:space="preserve"> </w:t>
            </w:r>
            <w:r w:rsidRPr="00E02349">
              <w:rPr>
                <w:rFonts w:ascii="Times New Roman" w:hAnsi="Times New Roman"/>
                <w:sz w:val="20"/>
                <w:szCs w:val="20"/>
              </w:rPr>
              <w:t>Раг =(КС+(КУконеч-КУнач)) * КВбаз  = 0, если гр.9&gt;0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предыдущие Отчетные периоды в случае полной оплаты правообладателями в Отчетном периоде начисленного налоговыми органами Налога с учетом льгот за  предыдущие Отчетные периоды по всем объектам недвижимости, принадлежащим правообладателям,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___год в случае полной оплаты правообладателем в Отчетном периоде начисленного налоговыми органами Налога с учетом льгот за предыдущий __год по всем объектам недвижимости, принадлежащим правообладателям, вовлеченным в налоговый оборот/уточненным Концессионером , в руб.и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правообладателями начисленного налоговыми органами Налога с учетом льгот за предыдущие Отчетные периоды  по всем объектам недвижимости, принадлежащим правообладателям, вовлеченным в налоговый оборот/уточненным Концессионером ,  всего в руб.и коп.(гр.11+ гр.13),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правообладателям, вовлеченным в налоговый оборот/уточненным Концессионером, в руб. и коп.= (гр.11+ гр.13.1)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(___год), подлежащая выплате Концессионеру в следующих Отчетных периодах в случае полной оплаты правообладателями начисленного налоговыми органами Налога с учетом льгот в следующих за отчетном периоде по всем объектам недвижимости, принадлежащим правообладателям, вовлеченным в налоговый оборот/уточненным Концессионером ,в руб. и коп.( Раг рассчитывается в случае, если гр.9&gt;0, и определяется как Раг =(КС+(КУконеч-КУнач)) * КВбаз)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правообладателям,</w:t>
            </w:r>
            <w:r w:rsidRPr="00E02349">
              <w:t xml:space="preserve"> </w:t>
            </w:r>
            <w:r w:rsidRPr="00E02349">
              <w:rPr>
                <w:rFonts w:ascii="Times New Roman" w:hAnsi="Times New Roman"/>
                <w:sz w:val="20"/>
                <w:szCs w:val="20"/>
              </w:rPr>
              <w:t>вовлеченным в налоговый оборот/уточненным Концессионером, по состоянию на последнее число месяца Отчетного периода по начисленному Налогу за  предыдущие Отчетные периоды  по всем объектам недвижимости,</w:t>
            </w:r>
            <w:r w:rsidRPr="00E02349">
              <w:t xml:space="preserve"> </w:t>
            </w:r>
            <w:r w:rsidRPr="00E02349">
              <w:rPr>
                <w:rFonts w:ascii="Times New Roman" w:hAnsi="Times New Roman"/>
                <w:sz w:val="20"/>
                <w:szCs w:val="20"/>
              </w:rPr>
              <w:t xml:space="preserve">принадлежащим правообладателям, вовлеченным в налоговый оборот/уточненным Концессионером , всего в руб. и коп., в т.ч.*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принадлежащим правообладателям по состоянию на последнее число месяца Отчетного периода по начисленному Налогу за предыдущий ___ год по всем объектам недвижимости, принадлежащим правообладателям,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 с начала использования Объекта концессионного соглашения, по состоянию на последнее число месяца Отчетного периода за предыдущие Отчетные периоды в случае полной оплаты правообладателями начисленного налоговыми органами Налога с учетом льгот за предыдущие отчетные периоды в следующие Отчетные периоды по всем объектам недвижимости, принадлежащим правообладателям, 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6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 xml:space="preserve">с начала использования Объекта концессионного соглашения, по состоянию на последнее число месяца Отчетного периода за предыдущий ___год в случае полной оплаты правообладателями начисленного налоговыми органами Налога с учетом льгот за предыдущий___год в следующие Отчетные периоды по всем объектам недвижимости, принадлежащим правообладателям, вовлеченным в налоговый оборот/уточненным Концессионером,  всего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*-Остаток задолженности правообладателя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Плата Концедента Концессионеру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 Указываются  соответствующие годам показатели гр.3</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Приложения:</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________</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B11EC1">
            <w:pPr>
              <w:pStyle w:val="ConsPlusNonformat"/>
              <w:pBdr>
                <w:bottom w:val="single" w:sz="12" w:space="0" w:color="000000"/>
              </w:pBdr>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 </w:t>
      </w:r>
    </w:p>
    <w:p w:rsidR="00B11EC1" w:rsidRPr="00E02349" w:rsidRDefault="00E97EAF">
      <w:pPr>
        <w:pStyle w:val="ConsPlusNonformat"/>
        <w:jc w:val="center"/>
      </w:pPr>
      <w:r w:rsidRPr="00E02349">
        <w:rPr>
          <w:rFonts w:ascii="Arial Unicode MS" w:eastAsia="Arial Unicode MS" w:hAnsi="Arial Unicode MS" w:cs="Arial Unicode MS"/>
          <w:sz w:val="22"/>
          <w:szCs w:val="22"/>
        </w:rPr>
        <w:br w:type="page"/>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ФОРМА № 9</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Итоговый отчет деятельности Концессионера в рамках исполнения Соглашения за отчетный период с ____ по ____ по налогу на имущество, уплачиваемому физическими лицами (далее- налог)</w:t>
      </w: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 </w:t>
      </w: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b/>
                <w:bCs/>
                <w:sz w:val="20"/>
                <w:szCs w:val="20"/>
              </w:rPr>
              <w:t>Показатели осуществленной деятельности Концессионера в рамках исполнения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Остаток задолженности правообладателей по начисленному Налогу на дату начала использования Объекта концессионного соглашения по всем объектам недвижимости,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по начисленному Налогу на дату начала использования Объекта концессионного соглашения по всем объектам недвижимости, за ___ год,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по всем объектам недвижимости, принадлежащим правообладателю, вовлеченным в налоговый оборот/уточненным Концессионером ,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по состоянию на первое число месяца Отчетного периода по начисленному Налогу за ___ год  по всем объектам недвижимости, принадлежащим правообладателю, вовлеченным в налоговый оборот/уточненным Концессионером,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с начала использования Объекта концессионного соглашения, по состоянию на первое число месяца Отчетного периода за предыдущие Отчетные периоды в случае полной оплаты правообладателями начисленного налоговыми органами Налога с учетом льгот за предыдущие Отчетные периоды по всем объектам недвижимости, принадлежащим правообладателям,</w:t>
            </w:r>
            <w:r w:rsidRPr="00E02349">
              <w:t xml:space="preserve"> </w:t>
            </w:r>
            <w:r w:rsidRPr="00E02349">
              <w:rPr>
                <w:rFonts w:ascii="Times New Roman" w:hAnsi="Times New Roman"/>
                <w:sz w:val="20"/>
                <w:szCs w:val="20"/>
              </w:rPr>
              <w:t>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Плата Концедента, причитающаяся  Концессионеру с начала использования Объекта концессионного соглашения, по состоянию на первое число месяца Отчетного периода за предыдущий ___год в случае полной оплаты правообладателями начисленного налоговыми органами Налога с учетом льгот за предыдущий  __год по всем объектам недвижимости, принадлежащим правообладателям , вовлеченным в налоговый оборот/уточненным Концессионером,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Количество объектов недвижимости, принадлежащих правообладателям всего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правообладателям, вовлеченных в налоговый оборот Концессионером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Количество объектов недвижимости, принадлежащих правообладателям,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Кадастровые номера объектов недвижимости, принадлежащих правообладателям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 т.ч.Кадастровые номера объектов недвижимости, принадлежащих правообладателям, вовлеченных в налоговый оборот Концессионером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pPr>
            <w:r w:rsidRPr="00E02349">
              <w:rPr>
                <w:rFonts w:ascii="Times New Roman" w:hAnsi="Times New Roman"/>
                <w:sz w:val="20"/>
                <w:szCs w:val="20"/>
              </w:rPr>
              <w:t>в т.ч.Кадастровые номера объектов недвижимости, принадлежащих правообладателям, уточненных Концессионером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r w:rsidRPr="00E02349">
              <w:rPr>
                <w:rFonts w:ascii="Times New Roman" w:hAnsi="Times New Roman"/>
                <w:sz w:val="20"/>
                <w:szCs w:val="20"/>
              </w:rPr>
              <w:t>Приложение №__</w:t>
            </w:r>
          </w:p>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всем объектам недвижимости, принадлежащих правообладателям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правообладателям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предыдущий налоговый период перед началом использования Объекта концессионного соглашения (за ___год), по объектам недвижимости, принадлежащим правообладателям , уточненных Концессионером,  (КУнач)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Общая сумма начисленного налоговыми органами Налога с учетом льгот за Отчетный период (за__год)  по всем объектам недвижимости, принадлежащим правообладателям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97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правообладателям , вовлеченным в налоговый оборот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В т.ч. общая сумма начисленного налоговыми органами Налога с учетом льгот за Отчетный период (за __год) по объектам недвижимости, принадлежащим правообладателям ,  уточненным Концессионером,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016"/>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Разница между  общей суммы начисленных налоговыми органами Налогов с учетом льгот за Отчетный период по всем уточненным в рамках осуществления деятельности Концессионера по Соглашению Объектам недвижимости, принадлежащих правообладателям,  и общей суммой, начисленных налоговыми органами Налогов с учетом льгот   за предыдущий налоговый период перед началом использования Объекта концессионного соглашения по всем уточненным в рамках осуществления деятельности Концессионера по Соглашению Объектам недвижимости,</w:t>
            </w:r>
            <w:r w:rsidRPr="00E02349">
              <w:t xml:space="preserve"> </w:t>
            </w:r>
            <w:r w:rsidRPr="00E02349">
              <w:rPr>
                <w:rFonts w:ascii="Times New Roman" w:hAnsi="Times New Roman"/>
                <w:sz w:val="20"/>
                <w:szCs w:val="20"/>
              </w:rPr>
              <w:t>принадлежащим правообладателям ( гр.7.2.-гр.6.2.)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 xml:space="preserve">Остаток задолженности правообладателей по начисленному </w:t>
            </w:r>
          </w:p>
          <w:p w:rsidR="00B11EC1" w:rsidRPr="00E02349" w:rsidRDefault="00E97EAF">
            <w:pPr>
              <w:spacing w:after="0"/>
              <w:ind w:right="62" w:firstLine="5"/>
            </w:pPr>
            <w:r w:rsidRPr="00E02349">
              <w:rPr>
                <w:rFonts w:ascii="Times New Roman" w:hAnsi="Times New Roman"/>
                <w:sz w:val="20"/>
                <w:szCs w:val="20"/>
              </w:rPr>
              <w:t>Налогу за отчетный ___год по состоянию на последнее число отчетного года,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Коэффициент вознаграждения Концессионера (из условий концессионного соглашения) (Квбаз)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03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полной оплаты правообладателями начисленного налоговыми органами Налога с учетом льгот за Отчетный период (__год) по всем объектам недвижимости, принадлежащим правообладателям, </w:t>
            </w:r>
            <w:r w:rsidRPr="00E02349">
              <w:t xml:space="preserve"> </w:t>
            </w:r>
            <w:r w:rsidRPr="00E02349">
              <w:rPr>
                <w:rFonts w:ascii="Times New Roman" w:hAnsi="Times New Roman"/>
                <w:sz w:val="20"/>
                <w:szCs w:val="20"/>
              </w:rPr>
              <w:t>Раг =(КС+(КУконеч-КУнач)) * КВбаз , если гр.9=0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9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(за ___год)</w:t>
            </w:r>
            <w:r w:rsidRPr="00E02349">
              <w:t xml:space="preserve"> </w:t>
            </w:r>
            <w:r w:rsidRPr="00E02349">
              <w:rPr>
                <w:rFonts w:ascii="Times New Roman" w:hAnsi="Times New Roman"/>
                <w:sz w:val="20"/>
                <w:szCs w:val="20"/>
              </w:rPr>
              <w:t xml:space="preserve">в случае неполной оплаты правообладателями начисленного налоговыми органами Налога с учетом льгот за Отчетный период (__год) по всем объектам недвижимости, принадлежащим правообладателям, </w:t>
            </w:r>
            <w:r w:rsidRPr="00E02349">
              <w:t xml:space="preserve"> </w:t>
            </w:r>
            <w:r w:rsidRPr="00E02349">
              <w:rPr>
                <w:rFonts w:ascii="Times New Roman" w:hAnsi="Times New Roman"/>
                <w:sz w:val="20"/>
                <w:szCs w:val="20"/>
              </w:rPr>
              <w:t>Раг =(КС+(КУконеч-КУнач)) * КВбаз  = 0, если гр.9&gt;0 ,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предыдущие Отчетные периоды в случае полной оплаты правообладателями в Отчетном периоде начисленного налоговыми органами Налога с учетом льгот за  предыдущие Отчетные периоды по всем объектам недвижимости, принадлежащим правообладателям,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за ___год в случае полной оплаты правообладателем в Отчетном периоде начисленного налоговыми органами Налога с учетом льгот за предыдущий __год по всем объектам недвижимости, принадлежащим правообладателям, вовлеченным в налоговый оборот/уточненным Концессионером , в руб.и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правообладателями начисленного налоговыми органами Налога с учетом льгот за предыдущие Отчетные периоды  по всем объектам недвижимости, принадлежащим правообладателям, вовлеченным в налоговый оборот/уточненным Концессионером ,  всего в руб.и коп.(гр.11+ гр.13),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228"/>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выплате Концессионеру в Отчетном периоде с учетом погашения задолженности правообладателем начисленного налоговыми органами Налога с учетом льгот за предыдущий __год по всем объектам недвижимости, принадлежащим правообладателям, вовлеченным в налоговый оборот/уточненным Концессионером, в руб. и коп.= (гр.11+ гр.13.1)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Концессионеру за Отчетный период (___год), подлежащая выплате Концессионеру в следующих Отчетных периодах в случае полной оплаты правообладателями начисленного налоговыми органами Налога с учетом льгот в следующих за отчетном периоде по всем объектам недвижимости, принадлежащим правообладателям, вовлеченным в налоговый оборот/уточненным Концессионером ,в руб. и коп.( Раг рассчитывается в случае, если гр.9&gt;0, и определяется как Раг =(КС+(КУконеч-КУнач)) * КВбаз)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97"/>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правообладателя с начала использования Объекта концессионного соглашения по всем объектам недвижимости, принадлежащим правообладателям,</w:t>
            </w:r>
            <w:r w:rsidRPr="00E02349">
              <w:t xml:space="preserve"> </w:t>
            </w:r>
            <w:r w:rsidRPr="00E02349">
              <w:rPr>
                <w:rFonts w:ascii="Times New Roman" w:hAnsi="Times New Roman"/>
                <w:sz w:val="20"/>
                <w:szCs w:val="20"/>
              </w:rPr>
              <w:t>вовлеченным в налоговый оборот/уточненным Концессионером, по состоянию на последнее число месяца Отчетного периода по начисленному Налогу за  предыдущие Отчетные периоды  по всем объектам недвижимости,</w:t>
            </w:r>
            <w:r w:rsidRPr="00E02349">
              <w:t xml:space="preserve"> </w:t>
            </w:r>
            <w:r w:rsidRPr="00E02349">
              <w:rPr>
                <w:rFonts w:ascii="Times New Roman" w:hAnsi="Times New Roman"/>
                <w:sz w:val="20"/>
                <w:szCs w:val="20"/>
              </w:rPr>
              <w:t xml:space="preserve">принадлежащим правообладателям, вовлеченным в налоговый оборот/уточненным Концессионером , всего в руб. и коп., в т.ч.*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48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Остаток задолженности правообладателей с начала использования Объекта концессионного соглашения по всем объектам недвижимости, принадлежащим правообладателям по состоянию на последнее число месяца Отчетного периода по начисленному Налогу за предыдущий ___ год по всем объектам недвижимости, принадлежащим правообладателям, вовлеченным в налоговый оборот/уточненным Концессионером , всего в руб. и коп.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3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 с начала использования Объекта концессионного соглашения, по состоянию на последнее число месяца Отчетного периода за предыдущие Отчетные периоды в случае полной оплаты правообладателями начисленного налоговыми органами Налога с учетом льгот за предыдущие отчетные периоды в следующие Отчетные периоды по всем объектам недвижимости, принадлежащим правообладателям, вовлеченным в налоговый оборот/уточненным Концессионером,  всего в руб. и коп., 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176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17.1, и т.д.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Плата Концедента, причитающаяся  Концессионеру</w:t>
            </w:r>
            <w:r w:rsidRPr="00E02349">
              <w:t xml:space="preserve"> </w:t>
            </w:r>
            <w:r w:rsidRPr="00E02349">
              <w:rPr>
                <w:rFonts w:ascii="Times New Roman" w:hAnsi="Times New Roman"/>
                <w:sz w:val="20"/>
                <w:szCs w:val="20"/>
              </w:rPr>
              <w:t xml:space="preserve">с начала использования Объекта концессионного соглашения, по состоянию на последнее число месяца Отчетного периода за предыдущий ___год в случае полной оплаты правообладателями начисленного налоговыми органами Налога с учетом льгот за предыдущий___год в следующие Отчетные периоды по всем объектам недвижимости, принадлежащим правообладателям, вовлеченным в налоговый оборот/уточненным Концессионером,  всего в руб. и коп.,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*-Остаток задолженности правообладателя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Плата Концедента Концессионеру указывается по годам путем добавления строк.</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 - Указываются  соответствующие годам показатели гр.3</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Приложения:</w:t>
      </w:r>
    </w:p>
    <w:p w:rsidR="00B11EC1" w:rsidRPr="00E02349" w:rsidRDefault="00E97EAF">
      <w:pPr>
        <w:pStyle w:val="ConsPlusNonformat"/>
        <w:rPr>
          <w:rFonts w:ascii="Times New Roman" w:eastAsia="Times New Roman" w:hAnsi="Times New Roman" w:cs="Times New Roman"/>
          <w:sz w:val="22"/>
          <w:szCs w:val="22"/>
        </w:rPr>
      </w:pPr>
      <w:r w:rsidRPr="00E02349">
        <w:rPr>
          <w:rFonts w:ascii="Times New Roman" w:hAnsi="Times New Roman"/>
          <w:sz w:val="22"/>
          <w:szCs w:val="22"/>
        </w:rPr>
        <w:t>________</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B11EC1">
            <w:pPr>
              <w:pStyle w:val="ConsPlusNonformat"/>
              <w:pBdr>
                <w:bottom w:val="single" w:sz="12" w:space="0" w:color="000000"/>
              </w:pBdr>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pStyle w:val="ConsPlusNonformat"/>
        <w:jc w:val="center"/>
        <w:rPr>
          <w:rFonts w:ascii="Times New Roman" w:eastAsia="Times New Roman" w:hAnsi="Times New Roman" w:cs="Times New Roman"/>
          <w:sz w:val="22"/>
          <w:szCs w:val="22"/>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B11EC1">
      <w:pPr>
        <w:spacing w:after="0"/>
        <w:jc w:val="right"/>
        <w:rPr>
          <w:rFonts w:ascii="Times New Roman" w:eastAsia="Times New Roman" w:hAnsi="Times New Roman" w:cs="Times New Roman"/>
          <w:sz w:val="18"/>
          <w:szCs w:val="18"/>
        </w:rPr>
      </w:pPr>
    </w:p>
    <w:p w:rsidR="00B11EC1" w:rsidRPr="00E02349" w:rsidRDefault="00E97EAF">
      <w:pPr>
        <w:spacing w:after="0"/>
        <w:jc w:val="right"/>
      </w:pPr>
      <w:r w:rsidRPr="00E02349">
        <w:rPr>
          <w:rFonts w:ascii="Arial Unicode MS" w:eastAsia="Arial Unicode MS" w:hAnsi="Arial Unicode MS" w:cs="Arial Unicode MS"/>
          <w:sz w:val="18"/>
          <w:szCs w:val="18"/>
        </w:rPr>
        <w:br w:type="page"/>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4 </w:t>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Акт приема-передачи Технических средств Концессионеру</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t xml:space="preserve"> </w:t>
      </w:r>
      <w:r w:rsidRPr="00E02349">
        <w:rPr>
          <w:rFonts w:ascii="Times New Roman" w:hAnsi="Times New Roman"/>
        </w:rPr>
        <w:tab/>
      </w:r>
      <w:r w:rsidRPr="00E02349">
        <w:rPr>
          <w:rFonts w:ascii="Times New Roman" w:hAnsi="Times New Roman"/>
        </w:rPr>
        <w:tab/>
        <w:t>«____» _______________ 20__ г.</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приема-передачи Технических средств Концессионеру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 В соответствии с условиями Соглашения, Концедент передает Концессионеру на весь срок действия Соглашения во владение и пользование следующее Технические средства:</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1.1…</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1.2…</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1.3…</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 Технические средства переданы в количество и в составе, определенном в Технических требованиях (Приложение № 1 к Соглашению). Во исполнении пункта 1.3. Соглашения, Технические средства установлены в  Помещении, общей площадью ___ кв.м, расположенное по адресу: ______.</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 Концессионер принимает указанный в п.1. акта приема-передачи Технических средств во владение и пользование в состоянии, соответствующем Техническим требованиям (Приложения № 1 к Соглашению), нормально функционирующем и пригодном для осуществления деятельности, определенной условиями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4. Одновременно с передачей Технических средств Концедент передает Концессионеру документы, относящиеся к передаваемым Техническим средствам, а также документы, которые будут необходимы Концессионеру для эксплуатации и осуществления деятельности с использованием Объекта концессионного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5. Настоящий акт приема-передачи Технических средств составлен в 2 (двух) экземплярах, один из которых находится у Концедента, другой - у Концессионера.</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6. 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spacing w:after="0"/>
        <w:jc w:val="right"/>
        <w:rPr>
          <w:rFonts w:ascii="Times New Roman" w:eastAsia="Times New Roman" w:hAnsi="Times New Roman" w:cs="Times New Roman"/>
        </w:rPr>
      </w:pPr>
    </w:p>
    <w:p w:rsidR="00B11EC1" w:rsidRPr="00E02349" w:rsidRDefault="00E97EAF">
      <w:pPr>
        <w:spacing w:after="0"/>
        <w:jc w:val="right"/>
      </w:pPr>
      <w:r w:rsidRPr="00E02349">
        <w:rPr>
          <w:rFonts w:ascii="Arial Unicode MS" w:eastAsia="Arial Unicode MS" w:hAnsi="Arial Unicode MS" w:cs="Arial Unicode MS"/>
          <w:sz w:val="18"/>
          <w:szCs w:val="18"/>
        </w:rPr>
        <w:br w:type="page"/>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5 </w:t>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spacing w:after="0"/>
        <w:jc w:val="both"/>
        <w:rPr>
          <w:rFonts w:ascii="Times New Roman" w:eastAsia="Times New Roman" w:hAnsi="Times New Roman" w:cs="Times New Roman"/>
        </w:rPr>
      </w:pP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Акт приема-передачи Концедентом Концессионеру Иного имущества</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«____» _______________ 20__г.</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приема-передачи Концедентом Концессионеру Иного имущества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 В соответствии с пунктом 1.3 и во исполнении пункта 1.3.1 Соглашения Концедент передал, а Концессионер принял недвижимое имущество – нежилое помещение, общей площадью ___ кв.м, расположенное по адресу: ______, кадастровый номер _____,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 Недвижимое имущество находится в удовлетворительном техническом состоянии и позволяет его использовать для целей, предусмотренных Соглашением.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 Концедент предоставляет Концессионеру следующую информацию о передаваемом Ином имуществе:</w:t>
      </w:r>
    </w:p>
    <w:tbl>
      <w:tblPr>
        <w:tblStyle w:val="TableNormal"/>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6"/>
        <w:gridCol w:w="4431"/>
      </w:tblGrid>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Срок службы</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Начальная стоимость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Остаточная стоимость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Восстановительной стоимость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bl>
    <w:p w:rsidR="00B11EC1" w:rsidRPr="00E02349" w:rsidRDefault="00B11EC1">
      <w:pPr>
        <w:widowControl w:val="0"/>
        <w:spacing w:after="0" w:line="240" w:lineRule="auto"/>
        <w:jc w:val="center"/>
        <w:rPr>
          <w:rFonts w:ascii="Times New Roman" w:eastAsia="Times New Roman" w:hAnsi="Times New Roman" w:cs="Times New Roman"/>
        </w:rPr>
      </w:pP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4. Настоящий акт составлен в 3 (трех) подлинных экземплярах, имеющих равную юридическую силу, из них один экземпляр для Концедента, один экземпляр для Концессионера, один экземпляр для Федеральной службы государственной регистрации, кадастра и картографии.</w:t>
      </w:r>
    </w:p>
    <w:p w:rsidR="00B11EC1" w:rsidRPr="00E02349" w:rsidRDefault="00B11EC1">
      <w:pPr>
        <w:spacing w:after="0"/>
        <w:jc w:val="both"/>
        <w:rPr>
          <w:rFonts w:ascii="Times New Roman" w:eastAsia="Times New Roman" w:hAnsi="Times New Roman" w:cs="Times New Roman"/>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both"/>
        <w:rPr>
          <w:rFonts w:ascii="Times New Roman" w:eastAsia="Times New Roman" w:hAnsi="Times New Roman" w:cs="Times New Roman"/>
        </w:rPr>
      </w:pP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pPr>
      <w:r w:rsidRPr="00E02349">
        <w:rPr>
          <w:rFonts w:ascii="Arial Unicode MS" w:eastAsia="Arial Unicode MS" w:hAnsi="Arial Unicode MS" w:cs="Arial Unicode MS"/>
          <w:sz w:val="24"/>
          <w:szCs w:val="24"/>
        </w:rPr>
        <w:br w:type="page"/>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6 </w:t>
      </w:r>
    </w:p>
    <w:p w:rsidR="00B11EC1" w:rsidRPr="00E02349" w:rsidRDefault="00E97EAF">
      <w:pPr>
        <w:spacing w:after="0"/>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Акт приема-передачи Концессионером Концеденту Иного имущества</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t xml:space="preserve"> </w:t>
      </w:r>
      <w:r w:rsidRPr="00E02349">
        <w:rPr>
          <w:rFonts w:ascii="Times New Roman" w:hAnsi="Times New Roman"/>
        </w:rPr>
        <w:tab/>
      </w:r>
      <w:r w:rsidRPr="00E02349">
        <w:rPr>
          <w:rFonts w:ascii="Times New Roman" w:hAnsi="Times New Roman"/>
        </w:rPr>
        <w:tab/>
        <w:t>«____» _______________ 20__ г.</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приема-передачи Концессионером Концеденту Иного имущества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 В соответствии с пунктом 1.3 и во исполнении пункта 14.5. Соглашения Концессионер передал, а Концедент принял недвижимое имущество – нежилое помещение, общей площадью ___ кв.м, расположенное по адресу: ______.</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 Недвижимое имущество находится в удовлетворительном техническом состоянии. К состоянию Иного имущества Концедент к Концессионеру претензий не имеет.</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 Концессионер предоставляет Концеденту следующую информацию о возвращаемом Ином имуществе:</w:t>
      </w:r>
    </w:p>
    <w:tbl>
      <w:tblPr>
        <w:tblStyle w:val="TableNormal"/>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6"/>
        <w:gridCol w:w="4431"/>
      </w:tblGrid>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Срок службы</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Начальная стоимость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Остаточная стоимость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r w:rsidR="00B11EC1" w:rsidRPr="00E02349">
        <w:trPr>
          <w:trHeight w:val="241"/>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Восстановительной стоимость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EC1" w:rsidRPr="00E02349" w:rsidRDefault="00E97EAF">
            <w:pPr>
              <w:spacing w:after="0" w:line="240" w:lineRule="auto"/>
              <w:jc w:val="center"/>
            </w:pPr>
            <w:r w:rsidRPr="00E02349">
              <w:rPr>
                <w:rFonts w:ascii="Times New Roman" w:hAnsi="Times New Roman"/>
              </w:rPr>
              <w:t>_________</w:t>
            </w:r>
          </w:p>
        </w:tc>
      </w:tr>
    </w:tbl>
    <w:p w:rsidR="00B11EC1" w:rsidRPr="00E02349" w:rsidRDefault="00B11EC1">
      <w:pPr>
        <w:widowControl w:val="0"/>
        <w:spacing w:after="0" w:line="240" w:lineRule="auto"/>
        <w:jc w:val="center"/>
        <w:rPr>
          <w:rFonts w:ascii="Times New Roman" w:eastAsia="Times New Roman" w:hAnsi="Times New Roman" w:cs="Times New Roman"/>
        </w:rPr>
      </w:pP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4. Настоящий акт составлен в 3 (трех) подлинных экземплярах, имеющих равную юридическую силу, из них один экземпляр для Концедента, один экземпляр для Концессионера, один экземпляр для Федеральной службы государственной регистрации, кадастра и картографии.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5. Подписи Сторон: </w:t>
      </w:r>
    </w:p>
    <w:p w:rsidR="00B11EC1" w:rsidRPr="00E02349" w:rsidRDefault="00B11EC1">
      <w:pPr>
        <w:spacing w:after="0"/>
        <w:jc w:val="both"/>
        <w:rPr>
          <w:rFonts w:ascii="Times New Roman" w:eastAsia="Times New Roman" w:hAnsi="Times New Roman" w:cs="Times New Roman"/>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both"/>
        <w:rPr>
          <w:rFonts w:ascii="Times New Roman" w:eastAsia="Times New Roman" w:hAnsi="Times New Roman" w:cs="Times New Roman"/>
        </w:rPr>
      </w:pPr>
    </w:p>
    <w:p w:rsidR="00B11EC1" w:rsidRPr="00E02349" w:rsidRDefault="00B11EC1">
      <w:pPr>
        <w:spacing w:after="0"/>
        <w:rPr>
          <w:rFonts w:ascii="Times New Roman" w:eastAsia="Times New Roman" w:hAnsi="Times New Roman" w:cs="Times New Roman"/>
          <w:b/>
          <w:bCs/>
          <w:sz w:val="24"/>
          <w:szCs w:val="24"/>
        </w:rPr>
      </w:pPr>
    </w:p>
    <w:p w:rsidR="00B11EC1" w:rsidRPr="00E02349" w:rsidRDefault="00B11EC1">
      <w:pPr>
        <w:rPr>
          <w:rFonts w:ascii="Times New Roman" w:eastAsia="Times New Roman" w:hAnsi="Times New Roman" w:cs="Times New Roman"/>
          <w:sz w:val="18"/>
          <w:szCs w:val="18"/>
        </w:rPr>
      </w:pPr>
    </w:p>
    <w:p w:rsidR="00B11EC1" w:rsidRPr="00E02349" w:rsidRDefault="00E97EAF">
      <w:pPr>
        <w:pStyle w:val="ConsPlusNonformat"/>
        <w:jc w:val="right"/>
      </w:pPr>
      <w:r w:rsidRPr="00E02349">
        <w:rPr>
          <w:rFonts w:ascii="Arial Unicode MS" w:eastAsia="Arial Unicode MS" w:hAnsi="Arial Unicode MS" w:cs="Arial Unicode MS"/>
          <w:sz w:val="18"/>
          <w:szCs w:val="18"/>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7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spacing w:after="0"/>
        <w:jc w:val="center"/>
        <w:rPr>
          <w:rFonts w:ascii="Times New Roman" w:eastAsia="Times New Roman" w:hAnsi="Times New Roman" w:cs="Times New Roman"/>
          <w:sz w:val="24"/>
          <w:szCs w:val="24"/>
        </w:rPr>
      </w:pPr>
    </w:p>
    <w:p w:rsidR="00B11EC1" w:rsidRPr="00E02349" w:rsidRDefault="00E97EAF">
      <w:pPr>
        <w:spacing w:after="0"/>
        <w:jc w:val="center"/>
        <w:rPr>
          <w:rFonts w:ascii="Times New Roman" w:eastAsia="Times New Roman" w:hAnsi="Times New Roman" w:cs="Times New Roman"/>
          <w:sz w:val="24"/>
          <w:szCs w:val="24"/>
        </w:rPr>
      </w:pPr>
      <w:r w:rsidRPr="00E02349">
        <w:rPr>
          <w:rFonts w:ascii="Times New Roman" w:hAnsi="Times New Roman"/>
          <w:sz w:val="24"/>
          <w:szCs w:val="24"/>
        </w:rPr>
        <w:t xml:space="preserve">Акт </w:t>
      </w:r>
      <w:r w:rsidRPr="00E02349">
        <w:rPr>
          <w:rFonts w:ascii="Times New Roman" w:hAnsi="Times New Roman"/>
        </w:rPr>
        <w:t>о создании и передаче Концеденту Объекта концессионного</w:t>
      </w:r>
      <w:r w:rsidRPr="00E02349">
        <w:rPr>
          <w:rFonts w:ascii="Times New Roman" w:hAnsi="Times New Roman"/>
          <w:sz w:val="24"/>
          <w:szCs w:val="24"/>
        </w:rPr>
        <w:t xml:space="preserve"> соглашения </w:t>
      </w:r>
    </w:p>
    <w:p w:rsidR="00B11EC1" w:rsidRPr="00E02349" w:rsidRDefault="00B11EC1">
      <w:pPr>
        <w:spacing w:after="0"/>
        <w:jc w:val="center"/>
        <w:rPr>
          <w:rFonts w:ascii="Times New Roman" w:eastAsia="Times New Roman" w:hAnsi="Times New Roman" w:cs="Times New Roman"/>
          <w:sz w:val="24"/>
          <w:szCs w:val="24"/>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t xml:space="preserve"> </w:t>
      </w:r>
      <w:r w:rsidRPr="00E02349">
        <w:rPr>
          <w:rFonts w:ascii="Times New Roman" w:hAnsi="Times New Roman"/>
        </w:rPr>
        <w:tab/>
      </w:r>
      <w:r w:rsidRPr="00E02349">
        <w:rPr>
          <w:rFonts w:ascii="Times New Roman" w:hAnsi="Times New Roman"/>
        </w:rPr>
        <w:tab/>
        <w:t>«____» _______________ 20__ г.</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о создании и передаче Концеденту Объекта концессионного соглашения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 В соответствии с условиями Соглашения, Концессионер создал и передал, а Концедент принял Объект концессионного соглашения, а именно: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 Программное обеспечение для создания/формирования, хранения, поиска и обработки информации в Базе данных, содержащей информацию о выявленных/уточненных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а также поиска и обработки информации в Базе данных по параметрам в ручном и автоматизированном режимах по первоначальной стоимости ___________ рублей без НДС.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 Базу данных, содержащую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по первоначальной стоимости ___________ рублей без НДС.</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3) Технические средства, в количестве и составе, определенном в Перечне технических средств к настоящему акту (Приложение 1) по первоначальной стоимости ___________ рублей без НДС.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 Объект концессионного соглашения соответствует Техническим требованиям, определенным в Приложении №1 к Соглашению, и функционирует надлежащим образом.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3. Объект концессионного соглашения с момента подписания настоящего акта о создании и передаче Концеденту Объекта концессионного соглашения находится в собственности Концедента, за исключением части Объекта концессионного соглашения, а именно: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Технические средства были приняты Концедентом _.__.__ года по Акту передачи Концеденту Технических средств (Приложение № 7 к Соглашению), подписанному обеими Сторонами.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 Программного обеспечения, исключительное право на которое принадлежит Концессионеру, а права пользования принадлежат Концеденту на условиях простой (неисключительной) лицензии на весь Срок действия исключительного права на Программное обеспечение по подписанному Сторонами лицензионному договору (Приложение № 9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4. Концедент не имеет претензий к Концессионеру по объему, сроку, качеству и результатам создания Объекта концессионного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5. Настоящий Акт о создании и передаче Концеденту Объекта концессионного соглашения составлен в двух экземплярах, один из которых находится у Концедента, другой - у Концессионера,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6. Подписи Сторон:</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both"/>
        <w:rPr>
          <w:rFonts w:ascii="Times New Roman" w:eastAsia="Times New Roman" w:hAnsi="Times New Roman" w:cs="Times New Roman"/>
        </w:rPr>
      </w:pPr>
    </w:p>
    <w:p w:rsidR="00B11EC1" w:rsidRPr="00E02349" w:rsidRDefault="00B11EC1">
      <w:pPr>
        <w:spacing w:after="0"/>
        <w:jc w:val="center"/>
        <w:rPr>
          <w:rFonts w:ascii="Times New Roman" w:eastAsia="Times New Roman" w:hAnsi="Times New Roman" w:cs="Times New Roman"/>
          <w:b/>
          <w:bCs/>
        </w:rPr>
      </w:pPr>
    </w:p>
    <w:p w:rsidR="00B11EC1" w:rsidRPr="00E02349" w:rsidRDefault="00B11EC1">
      <w:pPr>
        <w:jc w:val="center"/>
        <w:rPr>
          <w:rFonts w:ascii="Times New Roman" w:eastAsia="Times New Roman" w:hAnsi="Times New Roman" w:cs="Times New Roman"/>
          <w:b/>
          <w:bCs/>
        </w:rPr>
      </w:pPr>
    </w:p>
    <w:p w:rsidR="00B11EC1" w:rsidRPr="00E02349" w:rsidRDefault="00B11EC1">
      <w:pPr>
        <w:jc w:val="center"/>
        <w:rPr>
          <w:rFonts w:ascii="Times New Roman" w:eastAsia="Times New Roman" w:hAnsi="Times New Roman" w:cs="Times New Roman"/>
          <w:b/>
          <w:bCs/>
        </w:rPr>
      </w:pPr>
    </w:p>
    <w:p w:rsidR="00B11EC1" w:rsidRPr="00E02349" w:rsidRDefault="00E97EAF">
      <w:pPr>
        <w:jc w:val="center"/>
        <w:rPr>
          <w:rFonts w:ascii="Times New Roman" w:eastAsia="Times New Roman" w:hAnsi="Times New Roman" w:cs="Times New Roman"/>
          <w:b/>
          <w:bCs/>
        </w:rPr>
      </w:pPr>
      <w:r w:rsidRPr="00E02349">
        <w:rPr>
          <w:rFonts w:ascii="Times New Roman" w:hAnsi="Times New Roman"/>
          <w:b/>
          <w:bCs/>
        </w:rPr>
        <w:t>Перечень Технических средств</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Перечень и количество Технических средств, входящих в состав </w:t>
      </w:r>
      <w:r w:rsidRPr="00E02349">
        <w:rPr>
          <w:rFonts w:ascii="Arial Unicode MS" w:eastAsia="Arial Unicode MS" w:hAnsi="Arial Unicode MS" w:cs="Arial Unicode MS"/>
        </w:rPr>
        <w:br/>
      </w:r>
      <w:r w:rsidRPr="00E02349">
        <w:rPr>
          <w:rFonts w:ascii="Times New Roman" w:hAnsi="Times New Roman"/>
        </w:rPr>
        <w:t>Объекта концессионного соглашения и переданных Концеденту по Акту передачи Концеденту Технических средств, подписанному Сторонами __._._ г. :</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w:t>
      </w:r>
    </w:p>
    <w:p w:rsidR="00B11EC1" w:rsidRPr="00E02349" w:rsidRDefault="00B11EC1">
      <w:pPr>
        <w:spacing w:after="0"/>
        <w:rPr>
          <w:rFonts w:ascii="Times New Roman" w:eastAsia="Times New Roman" w:hAnsi="Times New Roman" w:cs="Times New Roman"/>
          <w:sz w:val="26"/>
          <w:szCs w:val="26"/>
        </w:rPr>
      </w:pPr>
    </w:p>
    <w:p w:rsidR="00B11EC1" w:rsidRPr="00E02349" w:rsidRDefault="00B11EC1">
      <w:pPr>
        <w:spacing w:after="0"/>
        <w:rPr>
          <w:rFonts w:ascii="Times New Roman" w:eastAsia="Times New Roman" w:hAnsi="Times New Roman" w:cs="Times New Roman"/>
          <w:sz w:val="26"/>
          <w:szCs w:val="26"/>
        </w:rPr>
      </w:pP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center"/>
        <w:rPr>
          <w:rFonts w:ascii="Times New Roman" w:eastAsia="Times New Roman" w:hAnsi="Times New Roman" w:cs="Times New Roman"/>
          <w:sz w:val="26"/>
          <w:szCs w:val="26"/>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rPr>
          <w:rFonts w:ascii="Times New Roman" w:eastAsia="Times New Roman" w:hAnsi="Times New Roman" w:cs="Times New Roman"/>
        </w:rPr>
      </w:pPr>
    </w:p>
    <w:p w:rsidR="00B11EC1" w:rsidRPr="00E02349" w:rsidRDefault="00B11EC1">
      <w:pPr>
        <w:rPr>
          <w:rFonts w:ascii="Times New Roman" w:eastAsia="Times New Roman" w:hAnsi="Times New Roman" w:cs="Times New Roman"/>
        </w:rPr>
      </w:pPr>
    </w:p>
    <w:p w:rsidR="00B11EC1" w:rsidRPr="00E02349" w:rsidRDefault="00E97EAF">
      <w:pPr>
        <w:spacing w:after="0"/>
        <w:jc w:val="center"/>
      </w:pPr>
      <w:r w:rsidRPr="00E02349">
        <w:rPr>
          <w:rFonts w:ascii="Arial Unicode MS" w:eastAsia="Arial Unicode MS" w:hAnsi="Arial Unicode MS" w:cs="Arial Unicode MS"/>
          <w:sz w:val="24"/>
          <w:szCs w:val="24"/>
        </w:rPr>
        <w:br w:type="page"/>
      </w:r>
    </w:p>
    <w:p w:rsidR="00B11EC1" w:rsidRPr="00E02349" w:rsidRDefault="00E97EAF">
      <w:pPr>
        <w:spacing w:after="0"/>
        <w:jc w:val="center"/>
        <w:rPr>
          <w:rFonts w:ascii="Times New Roman" w:eastAsia="Times New Roman" w:hAnsi="Times New Roman" w:cs="Times New Roman"/>
          <w:sz w:val="24"/>
          <w:szCs w:val="24"/>
        </w:rPr>
      </w:pPr>
      <w:r w:rsidRPr="00E02349">
        <w:rPr>
          <w:rFonts w:ascii="Times New Roman" w:hAnsi="Times New Roman"/>
          <w:sz w:val="24"/>
          <w:szCs w:val="24"/>
        </w:rPr>
        <w:t xml:space="preserve">Акт </w:t>
      </w:r>
      <w:r w:rsidRPr="00E02349">
        <w:rPr>
          <w:rFonts w:ascii="Times New Roman" w:hAnsi="Times New Roman"/>
        </w:rPr>
        <w:t xml:space="preserve">передачи Концеденту </w:t>
      </w:r>
      <w:r w:rsidRPr="00E02349">
        <w:rPr>
          <w:rFonts w:ascii="Times New Roman" w:hAnsi="Times New Roman"/>
          <w:sz w:val="24"/>
          <w:szCs w:val="24"/>
        </w:rPr>
        <w:t xml:space="preserve">Технических средств. </w:t>
      </w:r>
    </w:p>
    <w:p w:rsidR="00B11EC1" w:rsidRPr="00E02349" w:rsidRDefault="00B11EC1">
      <w:pPr>
        <w:spacing w:after="0"/>
        <w:jc w:val="center"/>
        <w:rPr>
          <w:rFonts w:ascii="Times New Roman" w:eastAsia="Times New Roman" w:hAnsi="Times New Roman" w:cs="Times New Roman"/>
          <w:sz w:val="24"/>
          <w:szCs w:val="24"/>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t xml:space="preserve"> </w:t>
      </w:r>
      <w:r w:rsidRPr="00E02349">
        <w:rPr>
          <w:rFonts w:ascii="Times New Roman" w:hAnsi="Times New Roman"/>
        </w:rPr>
        <w:tab/>
      </w:r>
      <w:r w:rsidRPr="00E02349">
        <w:rPr>
          <w:rFonts w:ascii="Times New Roman" w:hAnsi="Times New Roman"/>
        </w:rPr>
        <w:tab/>
        <w:t>«____» _______________ 20__ г.</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передачи Концеденту Технических средств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 В соответствии с условиями Соглашения, Концессионер создал и передал, а Концедент принял Технические средства, в количестве и составе, определенном в Перечне технических средств к настоящему акту (Приложение 1) по первоначальной стоимости ___________ рублей без НДС.</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 Технические средства соответствуют Техническим требованиям, определенным в Приложении №1 к Соглашению, и функционируют надлежащим образом.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3. Технические средства с момента подписания настоящего акта передачи Концеденту Технических средств находится в собственности Концедента.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4. Концедент не имеет претензий к Концессионеру по объему, сроку, качеству и результатам создания и передаче Технических средств.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5. Настоящий Акт передачи Концеденту Технических средств составлен в двух экземплярах, один из которых находится у Концедента, другой - у Концессионера,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6. Подписи Сторон:</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6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both"/>
        <w:rPr>
          <w:rFonts w:ascii="Times New Roman" w:eastAsia="Times New Roman" w:hAnsi="Times New Roman" w:cs="Times New Roman"/>
        </w:rPr>
      </w:pPr>
    </w:p>
    <w:p w:rsidR="00B11EC1" w:rsidRPr="00E02349" w:rsidRDefault="00B11EC1">
      <w:pPr>
        <w:spacing w:after="0"/>
        <w:jc w:val="center"/>
        <w:rPr>
          <w:rFonts w:ascii="Times New Roman" w:eastAsia="Times New Roman" w:hAnsi="Times New Roman" w:cs="Times New Roman"/>
          <w:b/>
          <w:bCs/>
        </w:rPr>
      </w:pPr>
    </w:p>
    <w:p w:rsidR="00B11EC1" w:rsidRPr="00E02349" w:rsidRDefault="00E97EAF">
      <w:pPr>
        <w:jc w:val="center"/>
      </w:pPr>
      <w:r w:rsidRPr="00E02349">
        <w:rPr>
          <w:rFonts w:ascii="Arial Unicode MS" w:eastAsia="Arial Unicode MS" w:hAnsi="Arial Unicode MS" w:cs="Arial Unicode MS"/>
        </w:rPr>
        <w:br w:type="page"/>
      </w:r>
    </w:p>
    <w:p w:rsidR="00B11EC1" w:rsidRPr="00E02349" w:rsidRDefault="00E97EAF">
      <w:pPr>
        <w:jc w:val="center"/>
        <w:rPr>
          <w:rFonts w:ascii="Times New Roman" w:eastAsia="Times New Roman" w:hAnsi="Times New Roman" w:cs="Times New Roman"/>
          <w:b/>
          <w:bCs/>
        </w:rPr>
      </w:pPr>
      <w:r w:rsidRPr="00E02349">
        <w:rPr>
          <w:rFonts w:ascii="Times New Roman" w:hAnsi="Times New Roman"/>
          <w:b/>
          <w:bCs/>
        </w:rPr>
        <w:t>Перечень Технических средств</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Перечень и количество Технических средств, входящих в состав </w:t>
      </w:r>
      <w:r w:rsidRPr="00E02349">
        <w:rPr>
          <w:rFonts w:ascii="Arial Unicode MS" w:eastAsia="Arial Unicode MS" w:hAnsi="Arial Unicode MS" w:cs="Arial Unicode MS"/>
        </w:rPr>
        <w:br/>
      </w:r>
      <w:r w:rsidRPr="00E02349">
        <w:rPr>
          <w:rFonts w:ascii="Times New Roman" w:hAnsi="Times New Roman"/>
        </w:rPr>
        <w:t>Объекта концессионного соглашения:</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w:t>
      </w:r>
    </w:p>
    <w:p w:rsidR="00B11EC1" w:rsidRPr="00E02349" w:rsidRDefault="00B11EC1">
      <w:pPr>
        <w:spacing w:after="0"/>
        <w:rPr>
          <w:rFonts w:ascii="Times New Roman" w:eastAsia="Times New Roman" w:hAnsi="Times New Roman" w:cs="Times New Roman"/>
          <w:sz w:val="26"/>
          <w:szCs w:val="26"/>
        </w:rPr>
      </w:pPr>
    </w:p>
    <w:p w:rsidR="00B11EC1" w:rsidRPr="00E02349" w:rsidRDefault="00B11EC1">
      <w:pPr>
        <w:spacing w:after="0"/>
        <w:rPr>
          <w:rFonts w:ascii="Times New Roman" w:eastAsia="Times New Roman" w:hAnsi="Times New Roman" w:cs="Times New Roman"/>
          <w:sz w:val="26"/>
          <w:szCs w:val="26"/>
        </w:rPr>
      </w:pP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center"/>
        <w:rPr>
          <w:rFonts w:ascii="Times New Roman" w:eastAsia="Times New Roman" w:hAnsi="Times New Roman" w:cs="Times New Roman"/>
          <w:sz w:val="26"/>
          <w:szCs w:val="26"/>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ind w:firstLine="708"/>
        <w:rPr>
          <w:rFonts w:ascii="Times New Roman" w:eastAsia="Times New Roman" w:hAnsi="Times New Roman" w:cs="Times New Roman"/>
        </w:rPr>
      </w:pPr>
    </w:p>
    <w:p w:rsidR="00B11EC1" w:rsidRPr="00E02349" w:rsidRDefault="00E97EAF">
      <w:r w:rsidRPr="00E02349">
        <w:rPr>
          <w:rFonts w:ascii="Arial Unicode MS" w:eastAsia="Arial Unicode MS" w:hAnsi="Arial Unicode MS" w:cs="Arial Unicode MS"/>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8 </w:t>
      </w:r>
    </w:p>
    <w:p w:rsidR="00B11EC1" w:rsidRPr="00E02349" w:rsidRDefault="00E97EAF">
      <w:pPr>
        <w:jc w:val="right"/>
        <w:rPr>
          <w:rFonts w:ascii="Times New Roman" w:eastAsia="Times New Roman" w:hAnsi="Times New Roman" w:cs="Times New Roman"/>
          <w:b/>
          <w:bCs/>
          <w:sz w:val="18"/>
          <w:szCs w:val="18"/>
        </w:rPr>
      </w:pPr>
      <w:r w:rsidRPr="00E02349">
        <w:rPr>
          <w:rFonts w:ascii="Times New Roman" w:hAnsi="Times New Roman"/>
          <w:sz w:val="18"/>
          <w:szCs w:val="18"/>
        </w:rPr>
        <w:t>к Концессионному соглашению от ___ ____ _____</w:t>
      </w:r>
    </w:p>
    <w:p w:rsidR="00B11EC1" w:rsidRPr="00E02349" w:rsidRDefault="00E97EAF">
      <w:pPr>
        <w:jc w:val="center"/>
        <w:rPr>
          <w:rFonts w:ascii="Times New Roman" w:eastAsia="Times New Roman" w:hAnsi="Times New Roman" w:cs="Times New Roman"/>
          <w:b/>
          <w:bCs/>
          <w:sz w:val="24"/>
          <w:szCs w:val="24"/>
        </w:rPr>
      </w:pPr>
      <w:r w:rsidRPr="00E02349">
        <w:rPr>
          <w:rFonts w:ascii="Times New Roman" w:hAnsi="Times New Roman"/>
          <w:b/>
          <w:bCs/>
          <w:sz w:val="24"/>
          <w:szCs w:val="24"/>
        </w:rPr>
        <w:t xml:space="preserve">Акт оказанных услуг/выполненных работ № ___ </w:t>
      </w: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t xml:space="preserve"> </w:t>
      </w:r>
      <w:r w:rsidRPr="00E02349">
        <w:rPr>
          <w:rFonts w:ascii="Times New Roman" w:hAnsi="Times New Roman"/>
        </w:rPr>
        <w:tab/>
      </w:r>
      <w:r w:rsidRPr="00E02349">
        <w:rPr>
          <w:rFonts w:ascii="Times New Roman" w:hAnsi="Times New Roman"/>
        </w:rPr>
        <w:tab/>
        <w:t>«____» _______________ 20__ г.</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оказанных услуг</w:t>
      </w:r>
      <w:r w:rsidRPr="00E02349">
        <w:t>/</w:t>
      </w:r>
      <w:r w:rsidRPr="00E02349">
        <w:rPr>
          <w:rFonts w:ascii="Times New Roman" w:hAnsi="Times New Roman"/>
        </w:rPr>
        <w:t>выполненных работ № __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E97EAF">
      <w:pPr>
        <w:spacing w:after="0"/>
        <w:jc w:val="both"/>
        <w:rPr>
          <w:rFonts w:ascii="Times New Roman" w:eastAsia="Times New Roman" w:hAnsi="Times New Roman" w:cs="Times New Roman"/>
          <w:i/>
          <w:iCs/>
        </w:rPr>
      </w:pPr>
      <w:r w:rsidRPr="00E02349">
        <w:rPr>
          <w:rFonts w:ascii="Times New Roman" w:hAnsi="Times New Roman"/>
        </w:rPr>
        <w:t>1.</w:t>
      </w:r>
      <w:r w:rsidRPr="00E02349">
        <w:rPr>
          <w:rFonts w:ascii="Times New Roman" w:hAnsi="Times New Roman"/>
        </w:rPr>
        <w:tab/>
        <w:t xml:space="preserve">По настоящему акту Концессионер выполнил за период с ___ по ____обязательства по оказанию следующих услуг/ по </w:t>
      </w:r>
      <w:r w:rsidRPr="00E02349">
        <w:t>в</w:t>
      </w:r>
      <w:r w:rsidRPr="00E02349">
        <w:rPr>
          <w:rFonts w:ascii="Times New Roman" w:hAnsi="Times New Roman"/>
        </w:rPr>
        <w:t>ыполнению следующих работ:</w:t>
      </w:r>
      <w:r w:rsidRPr="00E02349">
        <w:rPr>
          <w:rFonts w:ascii="Times New Roman" w:hAnsi="Times New Roman"/>
          <w:i/>
          <w:iCs/>
        </w:rPr>
        <w:t xml:space="preserve">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1.1.</w:t>
      </w:r>
      <w:r w:rsidRPr="00E02349">
        <w:rPr>
          <w:rFonts w:ascii="Times New Roman" w:hAnsi="Times New Roman"/>
        </w:rPr>
        <w:tab/>
        <w:t>____</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1.2.</w:t>
      </w:r>
      <w:r w:rsidRPr="00E02349">
        <w:rPr>
          <w:rFonts w:ascii="Times New Roman" w:hAnsi="Times New Roman"/>
        </w:rPr>
        <w:tab/>
        <w:t>____</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1.3. </w:t>
      </w:r>
      <w:r w:rsidRPr="00E02349">
        <w:rPr>
          <w:rFonts w:ascii="Times New Roman" w:hAnsi="Times New Roman"/>
        </w:rPr>
        <w:tab/>
        <w:t>____</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w:t>
      </w:r>
      <w:r w:rsidRPr="00E02349">
        <w:rPr>
          <w:rFonts w:ascii="Times New Roman" w:hAnsi="Times New Roman"/>
        </w:rPr>
        <w:tab/>
        <w:t>Результат оказанных услуг</w:t>
      </w:r>
      <w:r w:rsidRPr="00E02349">
        <w:t>/</w:t>
      </w:r>
      <w:r w:rsidRPr="00E02349">
        <w:rPr>
          <w:rFonts w:ascii="Times New Roman" w:hAnsi="Times New Roman"/>
        </w:rPr>
        <w:t>выполненных работ соответствует требованиям Соглашения.</w:t>
      </w:r>
    </w:p>
    <w:p w:rsidR="00B11EC1" w:rsidRPr="00E02349" w:rsidRDefault="00E97EAF">
      <w:pPr>
        <w:spacing w:after="0"/>
        <w:jc w:val="both"/>
        <w:rPr>
          <w:rFonts w:ascii="Times New Roman" w:eastAsia="Times New Roman" w:hAnsi="Times New Roman" w:cs="Times New Roman"/>
          <w:i/>
          <w:iCs/>
        </w:rPr>
      </w:pPr>
      <w:r w:rsidRPr="00E02349">
        <w:rPr>
          <w:rFonts w:ascii="Times New Roman" w:hAnsi="Times New Roman"/>
        </w:rPr>
        <w:t xml:space="preserve">3. </w:t>
      </w:r>
      <w:r w:rsidRPr="00E02349">
        <w:rPr>
          <w:rFonts w:ascii="Times New Roman" w:hAnsi="Times New Roman"/>
        </w:rPr>
        <w:tab/>
        <w:t>Концедент не имеет претензий к Концессионеру по объему, сроку, качеству и результатам оказанных услуг</w:t>
      </w:r>
      <w:r w:rsidRPr="00E02349">
        <w:t>/</w:t>
      </w:r>
      <w:r w:rsidRPr="00E02349">
        <w:rPr>
          <w:rFonts w:ascii="Times New Roman" w:hAnsi="Times New Roman"/>
        </w:rPr>
        <w:t>выполненных работ.</w:t>
      </w:r>
    </w:p>
    <w:p w:rsidR="00B11EC1" w:rsidRPr="00E02349" w:rsidRDefault="00E97EAF">
      <w:pPr>
        <w:spacing w:after="0"/>
        <w:jc w:val="both"/>
        <w:rPr>
          <w:rFonts w:ascii="Times New Roman" w:eastAsia="Times New Roman" w:hAnsi="Times New Roman" w:cs="Times New Roman"/>
          <w:i/>
          <w:iCs/>
        </w:rPr>
      </w:pPr>
      <w:r w:rsidRPr="00E02349">
        <w:rPr>
          <w:rFonts w:ascii="Times New Roman" w:hAnsi="Times New Roman"/>
          <w:i/>
          <w:iCs/>
        </w:rPr>
        <w:t xml:space="preserve"> 4. Плата Концедента Концессионеру в соответствии с условиями раздела 4 Соглашения, составляет:  _________________________________________________.</w:t>
      </w:r>
      <w:r w:rsidRPr="00E02349">
        <w:rPr>
          <w:rFonts w:ascii="Times New Roman" w:eastAsia="Times New Roman" w:hAnsi="Times New Roman" w:cs="Times New Roman"/>
          <w:i/>
          <w:iCs/>
          <w:vertAlign w:val="superscript"/>
        </w:rPr>
        <w:footnoteReference w:id="5"/>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5.</w:t>
      </w:r>
      <w:r w:rsidRPr="00E02349">
        <w:rPr>
          <w:rFonts w:ascii="Times New Roman" w:hAnsi="Times New Roman"/>
        </w:rPr>
        <w:tab/>
        <w:t>Настоящий акт оказанных услуг</w:t>
      </w:r>
      <w:r w:rsidRPr="00E02349">
        <w:t>/</w:t>
      </w:r>
      <w:r w:rsidRPr="00E02349">
        <w:rPr>
          <w:rFonts w:ascii="Times New Roman" w:hAnsi="Times New Roman"/>
        </w:rPr>
        <w:t>выполненных работ № ___ составлен в 2 (двух) одинаковых экземплярах по одному для каждой из Сторон и является основанием для расчетов между Сторонами.</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6.</w:t>
      </w:r>
      <w:r w:rsidRPr="00E02349">
        <w:rPr>
          <w:rFonts w:ascii="Times New Roman" w:hAnsi="Times New Roman"/>
        </w:rPr>
        <w:tab/>
        <w:t>Реквизиты и подписи Сторон:</w:t>
      </w:r>
    </w:p>
    <w:p w:rsidR="00B11EC1" w:rsidRPr="00E02349" w:rsidRDefault="00B11EC1">
      <w:pPr>
        <w:spacing w:after="0"/>
        <w:jc w:val="both"/>
        <w:rPr>
          <w:rFonts w:ascii="Times New Roman" w:eastAsia="Times New Roman" w:hAnsi="Times New Roman" w:cs="Times New Roman"/>
        </w:rPr>
      </w:pP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center"/>
        <w:rPr>
          <w:rFonts w:ascii="Times New Roman" w:eastAsia="Times New Roman" w:hAnsi="Times New Roman" w:cs="Times New Roman"/>
        </w:rPr>
      </w:pP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E97EAF">
      <w:r w:rsidRPr="00E02349">
        <w:rPr>
          <w:rFonts w:ascii="Arial Unicode MS" w:eastAsia="Arial Unicode MS" w:hAnsi="Arial Unicode MS" w:cs="Arial Unicode MS"/>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9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E97EAF">
      <w:pPr>
        <w:suppressAutoHyphens/>
        <w:spacing w:after="0"/>
        <w:jc w:val="center"/>
        <w:outlineLvl w:val="1"/>
        <w:rPr>
          <w:rFonts w:ascii="Times New Roman" w:eastAsia="Times New Roman" w:hAnsi="Times New Roman" w:cs="Times New Roman"/>
          <w:b/>
          <w:bCs/>
        </w:rPr>
      </w:pPr>
      <w:r w:rsidRPr="00E02349">
        <w:rPr>
          <w:rFonts w:ascii="Times New Roman" w:hAnsi="Times New Roman"/>
          <w:b/>
          <w:bCs/>
        </w:rPr>
        <w:t xml:space="preserve">ЛИЦЕНЗИОННЫЙ ДОГОВОР </w:t>
      </w:r>
    </w:p>
    <w:p w:rsidR="00B11EC1" w:rsidRPr="00E02349" w:rsidRDefault="00B11EC1">
      <w:pPr>
        <w:suppressAutoHyphens/>
        <w:spacing w:after="30"/>
        <w:jc w:val="center"/>
        <w:rPr>
          <w:rFonts w:ascii="Times New Roman" w:eastAsia="Times New Roman" w:hAnsi="Times New Roman" w:cs="Times New Roman"/>
        </w:rPr>
      </w:pPr>
    </w:p>
    <w:tbl>
      <w:tblPr>
        <w:tblStyle w:val="TableNormal"/>
        <w:tblW w:w="96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B11EC1" w:rsidRPr="00E02349">
        <w:trPr>
          <w:trHeight w:val="290"/>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sz w:val="24"/>
                <w:szCs w:val="24"/>
              </w:rPr>
              <w:t>Московская область, г. Красногорск</w:t>
            </w:r>
          </w:p>
        </w:tc>
        <w:tc>
          <w:tcPr>
            <w:tcW w:w="482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right"/>
            </w:pPr>
            <w:r w:rsidRPr="00E02349">
              <w:rPr>
                <w:rFonts w:ascii="Times New Roman" w:hAnsi="Times New Roman"/>
              </w:rPr>
              <w:t xml:space="preserve">                     «___» _______ 20__ г.</w:t>
            </w:r>
          </w:p>
        </w:tc>
      </w:tr>
    </w:tbl>
    <w:p w:rsidR="00B11EC1" w:rsidRPr="00E02349" w:rsidRDefault="00B11EC1">
      <w:pPr>
        <w:widowControl w:val="0"/>
        <w:suppressAutoHyphens/>
        <w:spacing w:after="30" w:line="240" w:lineRule="auto"/>
        <w:jc w:val="center"/>
        <w:rPr>
          <w:rFonts w:ascii="Times New Roman" w:eastAsia="Times New Roman" w:hAnsi="Times New Roman" w:cs="Times New Roman"/>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___________ , именуемое в дальнейшем «Лицензиар» в лице _________ , действующего на основании _________ , и 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_________ , действующего на основании  _________, именуемая в дальнейшем «Лицензиат», в дальнейшем именуемые «Стороны», а по отдельности «Сторона», заключили настоящий лицензионный договор (далее – Лицензионный договор)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находящихся на территории г.о. Красногорск Московской области от ___.__._____ (далее - Соглашение) о нижеследующем:</w:t>
      </w:r>
    </w:p>
    <w:p w:rsidR="00B11EC1" w:rsidRPr="00E02349" w:rsidRDefault="00B11EC1">
      <w:pPr>
        <w:suppressAutoHyphens/>
        <w:spacing w:after="0"/>
        <w:ind w:firstLine="540"/>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Предмет Лицензионного договора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1.1. Лицензиар обязуется предоставить (передать) Лицензиату на основании Соглашения право использования Программного обеспечения, указанного в спецификации (Приложение № 1 к настоящему Лицензионному договору), на условиях безвозмездной простой (неисключительной) лицензии, а Лицензиат обязуется принять Программное обеспечение в порядке и на условиях, определенных настоящим Лицензионным договором и Соглашением.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1.2. Право использования Программного обеспечения предоставляется Лицензиату на весь Срок действия исключительного права на Программное обеспечение в объеме, установленным настоящим  Лицензионным договором.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1.3. Программное обеспечение передается Лицензиату на материальном носителе в одном экземпляре, указанном в Спецификации (Приложение № 1 к настоящему Лицензионному договору) одновременно с подписанием Акта приема-передачи права использования Программного обеспечения (далее – Акт приема-передачи права) по форме Приложения № 2 к настоящему Лицензионному договору.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1.4. Лицензиар гарантирует, что он является правообладателем исключительных прав на Программное обеспечение, указанное в п. 1.1. настоящего Лицензионного договора, и имеет права на заключение настоящего Лицензионного договора.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1.5. Все условия, оговоренные далее, относятся как к Программному обеспечению в целом, так и ко всем его компонентам в отдельности.</w:t>
      </w:r>
    </w:p>
    <w:p w:rsidR="00B11EC1" w:rsidRPr="00E02349" w:rsidRDefault="00B11EC1">
      <w:pPr>
        <w:suppressAutoHyphens/>
        <w:spacing w:after="0"/>
        <w:ind w:firstLine="709"/>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Авторские права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2.1. Программное обеспечение и его компоненты являются интеллектуальной собственностью правообладателя ( </w:t>
      </w:r>
      <w:r w:rsidRPr="00E02349">
        <w:rPr>
          <w:rFonts w:ascii="Times New Roman" w:hAnsi="Times New Roman"/>
          <w:i/>
          <w:iCs/>
        </w:rPr>
        <w:t>_____(наименование правообладателя)_</w:t>
      </w:r>
      <w:r w:rsidRPr="00E02349">
        <w:rPr>
          <w:rFonts w:ascii="Times New Roman" w:hAnsi="Times New Roman"/>
        </w:rPr>
        <w:t>_____ ) на основании авторского права на _____(</w:t>
      </w:r>
      <w:r w:rsidRPr="00E02349">
        <w:rPr>
          <w:rFonts w:ascii="Times New Roman" w:hAnsi="Times New Roman"/>
          <w:i/>
          <w:iCs/>
        </w:rPr>
        <w:t>наименование Программного обеспечения/его компонентов</w:t>
      </w:r>
      <w:r w:rsidRPr="00E02349">
        <w:rPr>
          <w:rFonts w:ascii="Times New Roman" w:hAnsi="Times New Roman"/>
        </w:rPr>
        <w:t xml:space="preserve">)_____ и защищаются законодательством об авторском праве. Лицензиар имеет право предоставлять право  использования Программного обеспечения Лицензиату в рамках Лицензионного договора. </w:t>
      </w:r>
    </w:p>
    <w:p w:rsidR="00B11EC1" w:rsidRPr="00E02349" w:rsidRDefault="00B11EC1">
      <w:pPr>
        <w:spacing w:after="160"/>
        <w:ind w:left="540"/>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Условия использования программного обеспечения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3.1. Лицензиат может хранить, устанавливать и использовать копии Программного обеспечения.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3.2. Лицензиат имеет право устанавливать Программное обеспечение на средства вычислительной техники (ЭВМ) в объеме спецификации Программного обеспечения и использовать для осуществления деятельности, указанной в Соглашении.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3.3. Лицензиат имеет право изготовить одну резервную (архивную) копию Программного обеспечения, предназначенную для восстановления данных Лицензиата на случай его утери или повреждения. Резервная (архивная) копия не может быть использована в иных целях.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3.4. Лицензиат может передавать право использования Программного обеспечения полностью или частично третьим лицам (заключать сублицензионные договоры) в целях исполнения Соглашения, а также в пределах тех прав и тех способов использования, которые предусмотрены настоящим Лицензионным договором.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3.5. Лицензиат не имеет права совершать относительно Программного обеспечения действия, нарушающие российские и международные нормы по авторскому праву и использованию программных средств, в т.ч. не имеет права производить любые доработки, переработки (модернизации) Программного обеспечения.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3.6. Территорией правомерного использования программного обеспечения является территория г.о. Красногорск Московской области.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3.7. Лицензиат в период гарантийного срока, установленного Соглашением, имеет право на неограниченное количество обращений по электронной почте в информационно-техническую службу производителя Программного обеспечения/Лицензиара в случае возникновения технических проблем в процессе эксплуатации Программного обеспечения.</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3"/>
        </w:numPr>
        <w:suppressAutoHyphens/>
        <w:spacing w:after="0" w:line="240" w:lineRule="auto"/>
        <w:jc w:val="center"/>
        <w:outlineLvl w:val="2"/>
        <w:rPr>
          <w:rFonts w:ascii="Times New Roman" w:hAnsi="Times New Roman"/>
          <w:b/>
          <w:bCs/>
        </w:rPr>
      </w:pPr>
      <w:r w:rsidRPr="00E02349">
        <w:rPr>
          <w:rFonts w:ascii="Times New Roman" w:hAnsi="Times New Roman"/>
          <w:b/>
          <w:bCs/>
        </w:rPr>
        <w:t>Условия предоставления неисключительного права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4.1. Лицензиар предоставляет Лицензиату неисключительное право использования Программного обеспечения в соответствии с условиями настоящего Лицензионного договора и Соглашения на весь Срок действия исключительных прав на Программное обеспечение.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4.2. Неисключительное право считается предоставленным с момента подписания Лицензиаром и Лицензиатом настоящего Лицензионного договора с одновременным подписанием Акт приема-передачи права, указанного в Приложение № 2 к настоящему Лицензионному договору.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4.3. Сторона Лицензионного договора вправе мотивированно отказаться от подписания Акта приема-передачи права по Лицензионному договору с направлением соответствующего письменного уведомления в адрес другой Стороны в случае, если представленный для подписания Акт приема-передачи права не соответствует по наименованиям, количеству и объему передаваемых прав условиям Лицензионного договора, в том числе спецификации Программного обеспечения, составленного по Приложению № 1 к Лицензионному договору. </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Срок действия Лицензионного договора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5.1. Лицензионный договор вступает в силу с момента его подписания и действует в течение всего срока действия неисключительного права Программного обеспечения.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5.2. В случае нарушения условий Лицензионного договора или неспособности далее выполнять его условия, все компоненты Программного обеспечения (включая печатные материалы, электронные носители, файлы с информацией, архивные/резервные копии) должны быть уничтожены.</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5.3. В случае, предусмотренном в п.5.2., Лицензиат обязан подтвердить факт уничтожения Программного обеспечения в письменном виде. Лицензионный договор при этом прекращает свое действие.</w:t>
      </w: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Гарантии прав использования</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6.1. Лицензиар гарантирует, что предоставляемое (передаваемое) Лицензиату по настоящему Лицензионному договора право использования Программного обеспечения принадлежит Лицензиару на законных основаниях и на момент заключения Лицензионного договора Программное обеспечение является свободным от прав третьих лиц. </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6.2. Лицензиар гарантирует, что Программное обеспечение соответствует функциональным и техническим параметрам, указанным в Технических требованиях к Соглашению. (Приложение № 1 к Соглашению). </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6.3. Лицензиар не несет ответственности и не возмещает убытки Лицензиата, вызванные нарушениями и/или ошибками при эксплуатации Программного обеспечения, возникшие в результате неправомерных действий Лицензиата, его персонала, третьих лиц. </w:t>
      </w:r>
    </w:p>
    <w:p w:rsidR="00B11EC1" w:rsidRPr="00E02349" w:rsidRDefault="00B11EC1">
      <w:pPr>
        <w:suppressAutoHyphens/>
        <w:spacing w:after="0"/>
        <w:ind w:firstLine="540"/>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Ответственность</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7.1. Стороны несут ответственность за неисполнение или ненадлежащее исполнение своих обязательств по настоящему Лицензионному договора в соответствии с законодательством Российской Федерации.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7.2. Лицензиат приобретает право использования Программного обеспечения в объеме, оговоренном Лицензионным договором, и несет ответственность за его использование в соответствии с действующим законодательством Российской Федерации и рекомендациями, изложенными в эксплуатационной Документации.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7.3. Нелегальное использование, копирование Программного обеспечения или иное нарушение условий Лицензионного договора является нарушением Гражданского кодекса Российской Федерации (в т.ч. главы 4 Гражданского кодекса Российской Федерации).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7.4. В случае нарушения Лицензионного договора Лицензиат несет полную ответственность по действующему законодательству Российской Федерации, а также лишается права использования Программного обеспечения, при этом гарантийные обязательства на обслуживание Программного обеспечения снимаются.</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Изменение и расторжение Лицензионного договора</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8.1.</w:t>
      </w:r>
      <w:r w:rsidRPr="00E02349">
        <w:rPr>
          <w:rFonts w:ascii="Times New Roman" w:hAnsi="Times New Roman"/>
        </w:rPr>
        <w:tab/>
        <w:t>Любые изменения и дополнения, вносимые в Лицензионный договор, оформляются дополнительными соглашениями, подписываемыми Лицензиаром и Лицензиатом, и являющимися его неотъемлемыми частями.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8.2.</w:t>
      </w:r>
      <w:r w:rsidRPr="00E02349">
        <w:rPr>
          <w:rFonts w:ascii="Times New Roman" w:hAnsi="Times New Roman"/>
        </w:rPr>
        <w:tab/>
        <w:t>Лицензионный договор может быть расторгнут по основаниям и в порядке, установленным действующим законодательством Российской Федерации. Любые изменения и/или дополнения к Лицензионному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8.3</w:t>
      </w:r>
      <w:r w:rsidRPr="00E02349">
        <w:rPr>
          <w:rFonts w:ascii="Times New Roman" w:hAnsi="Times New Roman"/>
        </w:rPr>
        <w:tab/>
        <w:t>Стороны обязуются в течение 3 (трех) рабочих дней с момента изменения уведомлять друг друга об изменении своих реквизитов (адреса, банковских реквизитов, телефонных номеров и пр.). В противном случае документы (либо иная информация), переданные по указанным в Лицензионном договоре реквизитам, считаются полученными (т.е. надлежащим образом переданными).</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keepNext/>
        <w:numPr>
          <w:ilvl w:val="0"/>
          <w:numId w:val="2"/>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Порядок разрешения споров</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9.1. Все споры и разногласия, возникшие в связи с исполнением настоящего Лицензионного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 (при наличии).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9.2. В случае недостижения взаимного согласия, споры по настоящему Лицензионному договору разрешаются в Арбитражном суде Московской области.</w:t>
      </w:r>
    </w:p>
    <w:p w:rsidR="00B11EC1" w:rsidRPr="00E02349" w:rsidRDefault="00B11EC1">
      <w:pPr>
        <w:suppressAutoHyphens/>
        <w:spacing w:after="0"/>
        <w:ind w:firstLine="720"/>
        <w:rPr>
          <w:rFonts w:ascii="Times New Roman" w:eastAsia="Times New Roman" w:hAnsi="Times New Roman" w:cs="Times New Roman"/>
        </w:rPr>
      </w:pPr>
    </w:p>
    <w:p w:rsidR="00B11EC1" w:rsidRPr="00E02349" w:rsidRDefault="00E97EAF">
      <w:pPr>
        <w:keepNext/>
        <w:numPr>
          <w:ilvl w:val="0"/>
          <w:numId w:val="4"/>
        </w:numPr>
        <w:suppressAutoHyphens/>
        <w:spacing w:after="0" w:line="240" w:lineRule="auto"/>
        <w:jc w:val="center"/>
        <w:outlineLvl w:val="2"/>
        <w:rPr>
          <w:rFonts w:ascii="Times New Roman" w:hAnsi="Times New Roman"/>
          <w:b/>
          <w:bCs/>
        </w:rPr>
      </w:pPr>
      <w:r w:rsidRPr="00E02349">
        <w:rPr>
          <w:rFonts w:ascii="Times New Roman" w:hAnsi="Times New Roman"/>
          <w:b/>
          <w:bCs/>
        </w:rPr>
        <w:t>Прочие условия</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10.1.</w:t>
      </w:r>
      <w:r w:rsidRPr="00E02349">
        <w:rPr>
          <w:rFonts w:ascii="Times New Roman" w:hAnsi="Times New Roman"/>
        </w:rPr>
        <w:tab/>
        <w:t>Все вопросы, не урегулированные в Лицензионном договоре, разрешаются в соответствии с Соглашением, а также действующим законодательством Российской Федерации.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10.2.</w:t>
      </w:r>
      <w:r w:rsidRPr="00E02349">
        <w:rPr>
          <w:rFonts w:ascii="Times New Roman" w:hAnsi="Times New Roman"/>
        </w:rPr>
        <w:tab/>
        <w:t xml:space="preserve">Лицензионный договор составлен в 2 (двух) экземплярах на русском языке, по одному для каждой из Сторон. Экземпляры идентичны и имеют одинаковую юридическую силу. </w:t>
      </w:r>
    </w:p>
    <w:p w:rsidR="00B11EC1" w:rsidRPr="00E02349" w:rsidRDefault="00B11EC1">
      <w:pPr>
        <w:suppressAutoHyphens/>
        <w:spacing w:after="0"/>
        <w:ind w:firstLine="720"/>
        <w:rPr>
          <w:rFonts w:ascii="Times New Roman" w:eastAsia="Times New Roman" w:hAnsi="Times New Roman" w:cs="Times New Roman"/>
        </w:rPr>
      </w:pPr>
    </w:p>
    <w:p w:rsidR="00B11EC1" w:rsidRPr="00E02349" w:rsidRDefault="00E97EAF">
      <w:pPr>
        <w:keepNext/>
        <w:numPr>
          <w:ilvl w:val="0"/>
          <w:numId w:val="4"/>
        </w:numPr>
        <w:suppressAutoHyphens/>
        <w:spacing w:after="0" w:line="240" w:lineRule="auto"/>
        <w:jc w:val="center"/>
        <w:outlineLvl w:val="2"/>
        <w:rPr>
          <w:rFonts w:ascii="Times New Roman" w:hAnsi="Times New Roman"/>
          <w:b/>
          <w:bCs/>
        </w:rPr>
      </w:pPr>
      <w:r w:rsidRPr="00E02349">
        <w:rPr>
          <w:rFonts w:ascii="Times New Roman" w:hAnsi="Times New Roman"/>
          <w:b/>
          <w:bCs/>
        </w:rPr>
        <w:t>Адреса и банковские реквизиты Сторон:</w:t>
      </w:r>
    </w:p>
    <w:p w:rsidR="00B11EC1" w:rsidRPr="00E02349" w:rsidRDefault="00B11EC1">
      <w:pPr>
        <w:keepNext/>
        <w:spacing w:after="0"/>
        <w:jc w:val="center"/>
        <w:outlineLvl w:val="2"/>
        <w:rPr>
          <w:rFonts w:ascii="Times New Roman" w:eastAsia="Times New Roman" w:hAnsi="Times New Roman" w:cs="Times New Roman"/>
          <w:b/>
          <w:bCs/>
        </w:rPr>
      </w:pPr>
    </w:p>
    <w:tbl>
      <w:tblPr>
        <w:tblStyle w:val="TableNormal"/>
        <w:tblW w:w="95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4075"/>
          <w:jc w:val="center"/>
        </w:trPr>
        <w:tc>
          <w:tcPr>
            <w:tcW w:w="4819" w:type="dxa"/>
            <w:tcBorders>
              <w:top w:val="nil"/>
              <w:left w:val="nil"/>
              <w:bottom w:val="nil"/>
              <w:right w:val="nil"/>
            </w:tcBorders>
            <w:shd w:val="clear" w:color="auto" w:fill="auto"/>
            <w:tcMar>
              <w:top w:w="80" w:type="dxa"/>
              <w:left w:w="81" w:type="dxa"/>
              <w:bottom w:w="80" w:type="dxa"/>
              <w:right w:w="80" w:type="dxa"/>
            </w:tcMar>
          </w:tcPr>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Лицензиар:</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____________</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Место нахождения:</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Почтовый адрес: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ОГРН:</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ИНН/КПП:</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Банковские реквизиты: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Получатель</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р/с</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Банк</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БИК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к/с</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Тел. </w:t>
            </w:r>
          </w:p>
          <w:p w:rsidR="00B11EC1" w:rsidRPr="00E02349" w:rsidRDefault="00E97EAF">
            <w:pPr>
              <w:suppressAutoHyphens/>
              <w:spacing w:after="0"/>
              <w:ind w:left="1"/>
              <w:jc w:val="both"/>
            </w:pPr>
            <w:r w:rsidRPr="00E02349">
              <w:rPr>
                <w:rFonts w:ascii="Times New Roman" w:hAnsi="Times New Roman"/>
                <w:lang w:val="en-US"/>
              </w:rPr>
              <w:t>E</w:t>
            </w:r>
            <w:r w:rsidRPr="00E02349">
              <w:rPr>
                <w:rFonts w:ascii="Times New Roman" w:hAnsi="Times New Roman"/>
              </w:rPr>
              <w:t>-</w:t>
            </w:r>
            <w:r w:rsidRPr="00E02349">
              <w:rPr>
                <w:rFonts w:ascii="Times New Roman" w:hAnsi="Times New Roman"/>
                <w:lang w:val="en-US"/>
              </w:rPr>
              <w:t>mail</w:t>
            </w:r>
          </w:p>
        </w:tc>
        <w:tc>
          <w:tcPr>
            <w:tcW w:w="4762"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Лицензиат:</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Администрация городского округа Красногорск Московской области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Место нахождения:</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Почтовый адрес: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ОГРН:</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ИНН/КПП:</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Банковские реквизиты: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Получатель</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р/с</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Банк</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БИК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к/с</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Тел. </w:t>
            </w:r>
          </w:p>
          <w:p w:rsidR="00B11EC1" w:rsidRPr="00E02349" w:rsidRDefault="00E97EAF">
            <w:pPr>
              <w:suppressAutoHyphens/>
              <w:spacing w:after="0"/>
              <w:jc w:val="both"/>
            </w:pPr>
            <w:r w:rsidRPr="00E02349">
              <w:rPr>
                <w:rFonts w:ascii="Times New Roman" w:hAnsi="Times New Roman"/>
                <w:lang w:val="en-US"/>
              </w:rPr>
              <w:t>E</w:t>
            </w:r>
            <w:r w:rsidRPr="00E02349">
              <w:rPr>
                <w:rFonts w:ascii="Times New Roman" w:hAnsi="Times New Roman"/>
              </w:rPr>
              <w:t>-</w:t>
            </w:r>
            <w:r w:rsidRPr="00E02349">
              <w:rPr>
                <w:rFonts w:ascii="Times New Roman" w:hAnsi="Times New Roman"/>
                <w:lang w:val="en-US"/>
              </w:rPr>
              <w:t>mail</w:t>
            </w:r>
          </w:p>
        </w:tc>
      </w:tr>
    </w:tbl>
    <w:p w:rsidR="00B11EC1" w:rsidRPr="00E02349" w:rsidRDefault="00B11EC1">
      <w:pPr>
        <w:keepNext/>
        <w:widowControl w:val="0"/>
        <w:spacing w:after="0" w:line="240" w:lineRule="auto"/>
        <w:jc w:val="center"/>
        <w:outlineLvl w:val="2"/>
        <w:rPr>
          <w:rFonts w:ascii="Times New Roman" w:eastAsia="Times New Roman" w:hAnsi="Times New Roman" w:cs="Times New Roman"/>
          <w:b/>
          <w:bCs/>
        </w:rPr>
      </w:pPr>
    </w:p>
    <w:p w:rsidR="00B11EC1" w:rsidRPr="00E02349" w:rsidRDefault="00E97EAF">
      <w:pPr>
        <w:suppressAutoHyphens/>
        <w:spacing w:after="0"/>
        <w:jc w:val="center"/>
        <w:rPr>
          <w:rFonts w:ascii="Times New Roman" w:eastAsia="Times New Roman" w:hAnsi="Times New Roman" w:cs="Times New Roman"/>
        </w:rPr>
      </w:pPr>
      <w:r w:rsidRPr="00E02349">
        <w:rPr>
          <w:rFonts w:ascii="Times New Roman" w:hAnsi="Times New Roman"/>
        </w:rPr>
        <w:t>Подписи Сторон:</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_________ </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 xml:space="preserve">         _________</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B11EC1">
      <w:pPr>
        <w:suppressAutoHyphens/>
        <w:spacing w:after="0"/>
        <w:jc w:val="both"/>
        <w:rPr>
          <w:rFonts w:ascii="Times New Roman" w:eastAsia="Times New Roman" w:hAnsi="Times New Roman" w:cs="Times New Roman"/>
        </w:rPr>
      </w:pPr>
    </w:p>
    <w:tbl>
      <w:tblPr>
        <w:tblStyle w:val="TableNormal"/>
        <w:tblW w:w="95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1054"/>
        </w:trPr>
        <w:tc>
          <w:tcPr>
            <w:tcW w:w="481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__________________________________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(подпись)</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pPr>
            <w:r w:rsidRPr="00E02349">
              <w:rPr>
                <w:rFonts w:ascii="Times New Roman" w:hAnsi="Times New Roman"/>
              </w:rPr>
              <w:t>М.П.</w:t>
            </w:r>
          </w:p>
        </w:tc>
        <w:tc>
          <w:tcPr>
            <w:tcW w:w="4762"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________________________________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(подпись)</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pPr>
            <w:r w:rsidRPr="00E02349">
              <w:rPr>
                <w:rFonts w:ascii="Times New Roman" w:hAnsi="Times New Roman"/>
              </w:rPr>
              <w:t>М.П.</w:t>
            </w:r>
          </w:p>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E97EAF">
      <w:pPr>
        <w:jc w:val="right"/>
      </w:pPr>
      <w:r w:rsidRPr="00E02349">
        <w:rPr>
          <w:rFonts w:ascii="Arial Unicode MS" w:eastAsia="Arial Unicode MS" w:hAnsi="Arial Unicode MS" w:cs="Arial Unicode MS"/>
        </w:rPr>
        <w:br w:type="page"/>
      </w:r>
    </w:p>
    <w:p w:rsidR="00B11EC1" w:rsidRPr="00E02349" w:rsidRDefault="00E97EAF">
      <w:pPr>
        <w:jc w:val="right"/>
        <w:rPr>
          <w:rFonts w:ascii="Times New Roman" w:eastAsia="Times New Roman" w:hAnsi="Times New Roman" w:cs="Times New Roman"/>
          <w:sz w:val="20"/>
          <w:szCs w:val="20"/>
        </w:rPr>
      </w:pPr>
      <w:r w:rsidRPr="00E02349">
        <w:rPr>
          <w:rFonts w:ascii="Times New Roman" w:hAnsi="Times New Roman"/>
          <w:sz w:val="20"/>
          <w:szCs w:val="20"/>
        </w:rPr>
        <w:t xml:space="preserve">Приложение № 1 к Лицензионному договору от «__» ___ ____ </w:t>
      </w:r>
    </w:p>
    <w:p w:rsidR="00B11EC1" w:rsidRPr="00E02349" w:rsidRDefault="00B11EC1">
      <w:pPr>
        <w:tabs>
          <w:tab w:val="left" w:pos="4820"/>
          <w:tab w:val="left" w:pos="5812"/>
          <w:tab w:val="left" w:pos="6804"/>
        </w:tabs>
        <w:suppressAutoHyphens/>
        <w:spacing w:after="0"/>
        <w:ind w:firstLine="720"/>
        <w:jc w:val="right"/>
        <w:rPr>
          <w:rFonts w:ascii="Times New Roman" w:eastAsia="Times New Roman" w:hAnsi="Times New Roman" w:cs="Times New Roman"/>
          <w:b/>
          <w:bCs/>
        </w:rPr>
      </w:pP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p w:rsidR="00B11EC1" w:rsidRPr="00E02349" w:rsidRDefault="00E97EAF">
      <w:pPr>
        <w:tabs>
          <w:tab w:val="left" w:pos="4820"/>
          <w:tab w:val="left" w:pos="5812"/>
          <w:tab w:val="left" w:pos="6804"/>
        </w:tabs>
        <w:suppressAutoHyphens/>
        <w:spacing w:after="0"/>
        <w:ind w:firstLine="720"/>
        <w:jc w:val="center"/>
        <w:outlineLvl w:val="2"/>
        <w:rPr>
          <w:rFonts w:ascii="Times New Roman" w:eastAsia="Times New Roman" w:hAnsi="Times New Roman" w:cs="Times New Roman"/>
          <w:b/>
          <w:bCs/>
        </w:rPr>
      </w:pPr>
      <w:r w:rsidRPr="00E02349">
        <w:rPr>
          <w:rFonts w:ascii="Times New Roman" w:hAnsi="Times New Roman"/>
          <w:b/>
          <w:bCs/>
        </w:rPr>
        <w:t>Спецификация программного обеспечения</w:t>
      </w: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tbl>
      <w:tblPr>
        <w:tblStyle w:val="TableNormal"/>
        <w:tblW w:w="104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6630"/>
        <w:gridCol w:w="3259"/>
      </w:tblGrid>
      <w:tr w:rsidR="00B11EC1" w:rsidRPr="00E02349">
        <w:trPr>
          <w:trHeight w:val="5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п/п</w:t>
            </w:r>
          </w:p>
        </w:tc>
        <w:tc>
          <w:tcPr>
            <w:tcW w:w="6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rPr>
                <w:rFonts w:ascii="Times New Roman" w:eastAsia="Times New Roman" w:hAnsi="Times New Roman" w:cs="Times New Roman"/>
                <w:b/>
                <w:bCs/>
              </w:rPr>
            </w:pPr>
            <w:r w:rsidRPr="00E02349">
              <w:rPr>
                <w:rFonts w:ascii="Times New Roman" w:hAnsi="Times New Roman"/>
                <w:b/>
                <w:bCs/>
              </w:rPr>
              <w:t>Наименование</w:t>
            </w:r>
          </w:p>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xml:space="preserve">Количество </w:t>
            </w:r>
          </w:p>
        </w:tc>
        <w:tc>
          <w:tcPr>
            <w:tcW w:w="32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Количество</w:t>
            </w:r>
          </w:p>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bl>
    <w:p w:rsidR="00B11EC1" w:rsidRPr="00E02349" w:rsidRDefault="00B11EC1">
      <w:pPr>
        <w:widowControl w:val="0"/>
        <w:tabs>
          <w:tab w:val="left" w:pos="4820"/>
          <w:tab w:val="left" w:pos="5812"/>
          <w:tab w:val="left" w:pos="6804"/>
        </w:tabs>
        <w:suppressAutoHyphens/>
        <w:spacing w:after="0" w:line="240" w:lineRule="auto"/>
        <w:jc w:val="center"/>
        <w:rPr>
          <w:rFonts w:ascii="Times New Roman" w:eastAsia="Times New Roman" w:hAnsi="Times New Roman" w:cs="Times New Roman"/>
          <w:b/>
          <w:bCs/>
        </w:rPr>
      </w:pP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p w:rsidR="00B11EC1" w:rsidRPr="00E02349" w:rsidRDefault="00B11EC1">
      <w:pPr>
        <w:keepNext/>
        <w:tabs>
          <w:tab w:val="left" w:pos="4820"/>
          <w:tab w:val="left" w:pos="5812"/>
          <w:tab w:val="left" w:pos="6804"/>
        </w:tabs>
        <w:suppressAutoHyphens/>
        <w:spacing w:after="0"/>
        <w:jc w:val="center"/>
        <w:rPr>
          <w:rFonts w:ascii="Times New Roman" w:eastAsia="Times New Roman" w:hAnsi="Times New Roman" w:cs="Times New Roman"/>
          <w:b/>
          <w:bCs/>
        </w:rPr>
      </w:pPr>
    </w:p>
    <w:tbl>
      <w:tblPr>
        <w:tblStyle w:val="TableNormal"/>
        <w:tblW w:w="97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0"/>
        <w:gridCol w:w="4871"/>
      </w:tblGrid>
      <w:tr w:rsidR="00B11EC1" w:rsidRPr="00E02349">
        <w:trPr>
          <w:trHeight w:val="231"/>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 xml:space="preserve">Лицензиар: </w:t>
            </w: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Лицензиат:</w:t>
            </w:r>
          </w:p>
        </w:tc>
      </w:tr>
      <w:tr w:rsidR="00B11EC1" w:rsidRPr="00E02349">
        <w:trPr>
          <w:trHeight w:val="1054"/>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rPr>
                <w:rFonts w:ascii="Times New Roman" w:eastAsia="Times New Roman" w:hAnsi="Times New Roman" w:cs="Times New Roman"/>
              </w:rPr>
            </w:pPr>
          </w:p>
          <w:p w:rsidR="00B11EC1" w:rsidRPr="00E02349" w:rsidRDefault="00B11EC1">
            <w:pPr>
              <w:suppressAutoHyphens/>
              <w:spacing w:after="0"/>
            </w:pPr>
          </w:p>
        </w:tc>
      </w:tr>
      <w:tr w:rsidR="00B11EC1" w:rsidRPr="00E02349">
        <w:trPr>
          <w:trHeight w:val="1054"/>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rPr>
                <w:rFonts w:ascii="Times New Roman" w:eastAsia="Times New Roman" w:hAnsi="Times New Roman" w:cs="Times New Roman"/>
              </w:rPr>
            </w:pPr>
          </w:p>
          <w:p w:rsidR="00B11EC1" w:rsidRPr="00E02349" w:rsidRDefault="00B11EC1">
            <w:pPr>
              <w:suppressAutoHyphens/>
              <w:spacing w:after="0"/>
            </w:pP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920"/>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________________ / _______________</w:t>
            </w:r>
          </w:p>
          <w:p w:rsidR="00B11EC1" w:rsidRPr="00E02349" w:rsidRDefault="00E97EAF">
            <w:pPr>
              <w:suppressAutoHyphens/>
              <w:spacing w:after="0"/>
            </w:pPr>
            <w:r w:rsidRPr="00E02349">
              <w:rPr>
                <w:rFonts w:ascii="Times New Roman" w:hAnsi="Times New Roman"/>
              </w:rPr>
              <w:t>М.п.</w:t>
            </w: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 / _______________</w:t>
            </w:r>
          </w:p>
          <w:p w:rsidR="00B11EC1" w:rsidRPr="00E02349" w:rsidRDefault="00E97EAF">
            <w:pPr>
              <w:suppressAutoHyphens/>
              <w:spacing w:after="0"/>
            </w:pPr>
            <w:r w:rsidRPr="00E02349">
              <w:rPr>
                <w:rFonts w:ascii="Times New Roman" w:hAnsi="Times New Roman"/>
              </w:rPr>
              <w:t>М.п.</w:t>
            </w:r>
          </w:p>
        </w:tc>
      </w:tr>
    </w:tbl>
    <w:p w:rsidR="00B11EC1" w:rsidRPr="00E02349" w:rsidRDefault="00B11EC1">
      <w:pPr>
        <w:keepNext/>
        <w:widowControl w:val="0"/>
        <w:tabs>
          <w:tab w:val="left" w:pos="4820"/>
          <w:tab w:val="left" w:pos="5812"/>
          <w:tab w:val="left" w:pos="6804"/>
        </w:tabs>
        <w:suppressAutoHyphens/>
        <w:spacing w:after="0" w:line="240" w:lineRule="auto"/>
        <w:jc w:val="center"/>
        <w:rPr>
          <w:rFonts w:ascii="Times New Roman" w:eastAsia="Times New Roman" w:hAnsi="Times New Roman" w:cs="Times New Roman"/>
          <w:b/>
          <w:bCs/>
        </w:rPr>
      </w:pPr>
    </w:p>
    <w:p w:rsidR="00B11EC1" w:rsidRPr="00E02349" w:rsidRDefault="00E97EAF">
      <w:pPr>
        <w:suppressAutoHyphens/>
        <w:spacing w:after="0"/>
      </w:pPr>
      <w:r w:rsidRPr="00E02349">
        <w:rPr>
          <w:rFonts w:ascii="Arial Unicode MS" w:eastAsia="Arial Unicode MS" w:hAnsi="Arial Unicode MS" w:cs="Arial Unicode MS"/>
        </w:rPr>
        <w:br w:type="page"/>
      </w:r>
    </w:p>
    <w:p w:rsidR="00B11EC1" w:rsidRPr="00E02349" w:rsidRDefault="00E97EAF">
      <w:pPr>
        <w:suppressAutoHyphens/>
        <w:spacing w:after="0"/>
        <w:ind w:left="5103"/>
        <w:jc w:val="right"/>
        <w:outlineLvl w:val="1"/>
        <w:rPr>
          <w:rFonts w:ascii="Times New Roman" w:eastAsia="Times New Roman" w:hAnsi="Times New Roman" w:cs="Times New Roman"/>
          <w:sz w:val="20"/>
          <w:szCs w:val="20"/>
        </w:rPr>
      </w:pPr>
      <w:r w:rsidRPr="00E02349">
        <w:rPr>
          <w:rFonts w:ascii="Times New Roman" w:hAnsi="Times New Roman"/>
          <w:sz w:val="20"/>
          <w:szCs w:val="20"/>
        </w:rPr>
        <w:t xml:space="preserve">Приложение № 2 </w:t>
      </w:r>
      <w:r w:rsidRPr="00E02349">
        <w:rPr>
          <w:rFonts w:ascii="Arial Unicode MS" w:eastAsia="Arial Unicode MS" w:hAnsi="Arial Unicode MS" w:cs="Arial Unicode MS"/>
          <w:sz w:val="20"/>
          <w:szCs w:val="20"/>
        </w:rPr>
        <w:br/>
      </w:r>
      <w:r w:rsidRPr="00E02349">
        <w:rPr>
          <w:rFonts w:ascii="Times New Roman" w:hAnsi="Times New Roman"/>
          <w:sz w:val="20"/>
          <w:szCs w:val="20"/>
        </w:rPr>
        <w:t>к Лицензионному договору от «__» ____ ___ года</w:t>
      </w:r>
    </w:p>
    <w:p w:rsidR="00B11EC1" w:rsidRPr="00E02349" w:rsidRDefault="00B11EC1">
      <w:pPr>
        <w:tabs>
          <w:tab w:val="left" w:pos="4820"/>
          <w:tab w:val="left" w:pos="5812"/>
          <w:tab w:val="left" w:pos="6804"/>
        </w:tabs>
        <w:suppressAutoHyphens/>
        <w:spacing w:after="0"/>
        <w:ind w:firstLine="720"/>
        <w:rPr>
          <w:rFonts w:ascii="Times New Roman" w:eastAsia="Times New Roman" w:hAnsi="Times New Roman" w:cs="Times New Roman"/>
          <w:b/>
          <w:bCs/>
        </w:rPr>
      </w:pPr>
    </w:p>
    <w:p w:rsidR="00B11EC1" w:rsidRPr="00E02349" w:rsidRDefault="00E97EAF">
      <w:pPr>
        <w:suppressAutoHyphens/>
        <w:spacing w:after="0"/>
        <w:jc w:val="center"/>
        <w:outlineLvl w:val="2"/>
        <w:rPr>
          <w:rFonts w:ascii="Times New Roman" w:eastAsia="Times New Roman" w:hAnsi="Times New Roman" w:cs="Times New Roman"/>
          <w:b/>
          <w:bCs/>
        </w:rPr>
      </w:pPr>
      <w:r w:rsidRPr="00E02349">
        <w:rPr>
          <w:rFonts w:ascii="Times New Roman" w:hAnsi="Times New Roman"/>
          <w:b/>
          <w:bCs/>
        </w:rPr>
        <w:t>АКТ</w:t>
      </w:r>
      <w:r w:rsidRPr="00E02349">
        <w:rPr>
          <w:rFonts w:ascii="Arial Unicode MS" w:eastAsia="Arial Unicode MS" w:hAnsi="Arial Unicode MS" w:cs="Arial Unicode MS"/>
        </w:rPr>
        <w:br/>
      </w:r>
      <w:r w:rsidRPr="00E02349">
        <w:rPr>
          <w:rFonts w:ascii="Times New Roman" w:hAnsi="Times New Roman"/>
          <w:b/>
          <w:bCs/>
        </w:rPr>
        <w:t>приема-передачи права использования программного обеспечения</w:t>
      </w:r>
    </w:p>
    <w:p w:rsidR="00B11EC1" w:rsidRPr="00E02349" w:rsidRDefault="00E97EAF">
      <w:pPr>
        <w:suppressAutoHyphens/>
        <w:spacing w:after="0"/>
        <w:jc w:val="center"/>
        <w:rPr>
          <w:rFonts w:ascii="Times New Roman" w:eastAsia="Times New Roman" w:hAnsi="Times New Roman" w:cs="Times New Roman"/>
          <w:b/>
          <w:bCs/>
        </w:rPr>
      </w:pPr>
      <w:r w:rsidRPr="00E02349">
        <w:rPr>
          <w:rFonts w:ascii="Times New Roman" w:hAnsi="Times New Roman"/>
        </w:rPr>
        <w:t>к Лицензионному договору от «___» _____ 20__ г.</w:t>
      </w:r>
    </w:p>
    <w:p w:rsidR="00B11EC1" w:rsidRPr="00E02349" w:rsidRDefault="00B11EC1">
      <w:pPr>
        <w:suppressAutoHyphens/>
        <w:spacing w:after="0"/>
        <w:rPr>
          <w:rFonts w:ascii="Times New Roman" w:eastAsia="Times New Roman" w:hAnsi="Times New Roman" w:cs="Times New Roman"/>
        </w:rPr>
      </w:pPr>
    </w:p>
    <w:tbl>
      <w:tblPr>
        <w:tblStyle w:val="TableNormal"/>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B11EC1" w:rsidRPr="00E02349">
        <w:trPr>
          <w:trHeight w:val="290"/>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sz w:val="24"/>
                <w:szCs w:val="24"/>
              </w:rPr>
              <w:t>Московская область, г. Красногорск</w:t>
            </w:r>
          </w:p>
        </w:tc>
        <w:tc>
          <w:tcPr>
            <w:tcW w:w="482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right"/>
            </w:pPr>
            <w:r w:rsidRPr="00E02349">
              <w:rPr>
                <w:rFonts w:ascii="Times New Roman" w:hAnsi="Times New Roman"/>
              </w:rPr>
              <w:t xml:space="preserve">                     «___» _______ 20__ г.</w:t>
            </w:r>
          </w:p>
        </w:tc>
      </w:tr>
    </w:tbl>
    <w:p w:rsidR="00B11EC1" w:rsidRPr="00E02349" w:rsidRDefault="00B11EC1">
      <w:pPr>
        <w:widowControl w:val="0"/>
        <w:suppressAutoHyphens/>
        <w:spacing w:after="0" w:line="240" w:lineRule="auto"/>
        <w:rPr>
          <w:rFonts w:ascii="Times New Roman" w:eastAsia="Times New Roman" w:hAnsi="Times New Roman" w:cs="Times New Roman"/>
        </w:rPr>
      </w:pPr>
    </w:p>
    <w:p w:rsidR="00B11EC1" w:rsidRPr="00E02349" w:rsidRDefault="00B11EC1">
      <w:pPr>
        <w:suppressAutoHyphens/>
        <w:spacing w:after="0"/>
        <w:ind w:firstLine="720"/>
        <w:jc w:val="center"/>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 , именуемое в дальнейшем «Лицензиар» в лице _________ , действующего на основании _________ , и 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_________ , действующего на основании  _________, именуемая в дальнейшем «Лицензиат», в дальнейшем именуемые «Стороны», а по отдельности «Сторона», в соответствии с Лицензионным договором от «__» ____ 20__ года, составили настоящий акт о следующем:</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1. В соответствии с условиями Лицензионного договора Лицензиар передал Лицензиату, а Лицензиат принял права использования следующего Программного обеспечения:</w:t>
      </w:r>
    </w:p>
    <w:p w:rsidR="00B11EC1" w:rsidRPr="00E02349" w:rsidRDefault="00B11EC1">
      <w:pPr>
        <w:suppressAutoHyphens/>
        <w:spacing w:after="0"/>
        <w:ind w:firstLine="540"/>
        <w:jc w:val="both"/>
        <w:rPr>
          <w:rFonts w:ascii="Times New Roman" w:eastAsia="Times New Roman" w:hAnsi="Times New Roman" w:cs="Times New Roman"/>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6630"/>
        <w:gridCol w:w="3259"/>
      </w:tblGrid>
      <w:tr w:rsidR="00B11EC1" w:rsidRPr="00E02349">
        <w:trPr>
          <w:trHeight w:val="515"/>
        </w:trPr>
        <w:tc>
          <w:tcPr>
            <w:tcW w:w="56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п/п</w:t>
            </w:r>
          </w:p>
        </w:tc>
        <w:tc>
          <w:tcPr>
            <w:tcW w:w="6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rPr>
                <w:rFonts w:ascii="Times New Roman" w:eastAsia="Times New Roman" w:hAnsi="Times New Roman" w:cs="Times New Roman"/>
                <w:b/>
                <w:bCs/>
              </w:rPr>
            </w:pPr>
            <w:r w:rsidRPr="00E02349">
              <w:rPr>
                <w:rFonts w:ascii="Times New Roman" w:hAnsi="Times New Roman"/>
                <w:b/>
                <w:bCs/>
              </w:rPr>
              <w:t>Наименование</w:t>
            </w:r>
          </w:p>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xml:space="preserve">Количество </w:t>
            </w:r>
          </w:p>
        </w:tc>
        <w:tc>
          <w:tcPr>
            <w:tcW w:w="32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Количество</w:t>
            </w:r>
          </w:p>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2. Программное обеспечение передается Лицензиату на материальном носителе в одном экземпляре одновременно с подписанием настоящего Акта приема-передачи права использования Программного обеспечения:</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____________________________(реквизиты материального носителя)____________________ </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3. Одновременно с подписанием настоящего акта Лицензиар передал Лицензиату в соответствии с Лицензионным договором всю пользовательскую документацию, необходимую для использования Программного обеспечения.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4. Право использования Программного обеспечения переданы Лицензиату в объеме и в сроки, установленные Лицензионным договором и Соглашением.</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5. Лицензиат не имеет к Лицензиару каких-либо претензий относительно качества Программного обеспечения.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6. Настоящий акт подписан в 2 (двух) экземплярах на русском языке, по одному для каждой из Сторон. </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4599"/>
      </w:tblGrid>
      <w:tr w:rsidR="00B11EC1" w:rsidRPr="00E02349">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B11EC1"/>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B11EC1"/>
        </w:tc>
      </w:tr>
      <w:tr w:rsidR="00B11EC1" w:rsidRPr="00E02349">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 xml:space="preserve">Лицензиар: </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Лицензиат:</w:t>
            </w:r>
          </w:p>
        </w:tc>
      </w:tr>
      <w:tr w:rsidR="00B11EC1" w:rsidRPr="00E02349">
        <w:trPr>
          <w:trHeight w:val="505"/>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780"/>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pP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505"/>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________________ / _______________</w:t>
            </w:r>
          </w:p>
          <w:p w:rsidR="00B11EC1" w:rsidRPr="00E02349" w:rsidRDefault="00E97EAF">
            <w:pPr>
              <w:suppressAutoHyphens/>
              <w:spacing w:after="0"/>
            </w:pPr>
            <w:r w:rsidRPr="00E02349">
              <w:rPr>
                <w:rFonts w:ascii="Times New Roman" w:hAnsi="Times New Roman"/>
              </w:rPr>
              <w:t>М.п.</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 / _______________</w:t>
            </w:r>
          </w:p>
          <w:p w:rsidR="00B11EC1" w:rsidRPr="00E02349" w:rsidRDefault="00E97EAF">
            <w:pPr>
              <w:suppressAutoHyphens/>
              <w:spacing w:after="0"/>
            </w:pPr>
            <w:r w:rsidRPr="00E02349">
              <w:rPr>
                <w:rFonts w:ascii="Times New Roman" w:hAnsi="Times New Roman"/>
              </w:rPr>
              <w:t>М.п.</w:t>
            </w:r>
          </w:p>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pStyle w:val="ConsPlusNonformat"/>
        <w:jc w:val="right"/>
        <w:rPr>
          <w:rFonts w:ascii="Times New Roman" w:eastAsia="Times New Roman" w:hAnsi="Times New Roman" w:cs="Times New Roman"/>
          <w:sz w:val="22"/>
          <w:szCs w:val="22"/>
        </w:rPr>
      </w:pP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10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suppressAutoHyphens/>
        <w:spacing w:after="0"/>
        <w:jc w:val="center"/>
        <w:outlineLvl w:val="1"/>
        <w:rPr>
          <w:rFonts w:ascii="Times New Roman" w:eastAsia="Times New Roman" w:hAnsi="Times New Roman" w:cs="Times New Roman"/>
          <w:b/>
          <w:bCs/>
        </w:rPr>
      </w:pPr>
    </w:p>
    <w:p w:rsidR="00B11EC1" w:rsidRPr="00E02349" w:rsidRDefault="00E97EAF">
      <w:pPr>
        <w:suppressAutoHyphens/>
        <w:spacing w:after="0"/>
        <w:jc w:val="center"/>
        <w:outlineLvl w:val="1"/>
        <w:rPr>
          <w:rFonts w:ascii="Times New Roman" w:eastAsia="Times New Roman" w:hAnsi="Times New Roman" w:cs="Times New Roman"/>
          <w:b/>
          <w:bCs/>
        </w:rPr>
      </w:pPr>
      <w:r w:rsidRPr="00E02349">
        <w:rPr>
          <w:rFonts w:ascii="Times New Roman" w:hAnsi="Times New Roman"/>
          <w:b/>
          <w:bCs/>
        </w:rPr>
        <w:t>ФОРМА 1</w:t>
      </w:r>
    </w:p>
    <w:p w:rsidR="00B11EC1" w:rsidRPr="00E02349" w:rsidRDefault="00B11EC1">
      <w:pPr>
        <w:suppressAutoHyphens/>
        <w:spacing w:after="0"/>
        <w:jc w:val="center"/>
        <w:outlineLvl w:val="1"/>
        <w:rPr>
          <w:rFonts w:ascii="Times New Roman" w:eastAsia="Times New Roman" w:hAnsi="Times New Roman" w:cs="Times New Roman"/>
          <w:b/>
          <w:bCs/>
        </w:rPr>
      </w:pPr>
    </w:p>
    <w:p w:rsidR="00B11EC1" w:rsidRPr="00E02349" w:rsidRDefault="00E97EAF">
      <w:pPr>
        <w:suppressAutoHyphens/>
        <w:spacing w:after="0"/>
        <w:jc w:val="center"/>
        <w:outlineLvl w:val="1"/>
        <w:rPr>
          <w:rFonts w:ascii="Times New Roman" w:eastAsia="Times New Roman" w:hAnsi="Times New Roman" w:cs="Times New Roman"/>
          <w:b/>
          <w:bCs/>
        </w:rPr>
      </w:pPr>
      <w:r w:rsidRPr="00E02349">
        <w:rPr>
          <w:rFonts w:ascii="Times New Roman" w:hAnsi="Times New Roman"/>
          <w:b/>
          <w:bCs/>
        </w:rPr>
        <w:t xml:space="preserve">ЛИЦЕНЗИОННЫЙ ДОГОВОР </w:t>
      </w:r>
    </w:p>
    <w:p w:rsidR="00B11EC1" w:rsidRPr="00E02349" w:rsidRDefault="00B11EC1">
      <w:pPr>
        <w:suppressAutoHyphens/>
        <w:spacing w:after="30"/>
        <w:jc w:val="center"/>
        <w:rPr>
          <w:rFonts w:ascii="Times New Roman" w:eastAsia="Times New Roman" w:hAnsi="Times New Roman" w:cs="Times New Roman"/>
        </w:rPr>
      </w:pPr>
    </w:p>
    <w:tbl>
      <w:tblPr>
        <w:tblStyle w:val="TableNormal"/>
        <w:tblW w:w="96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B11EC1" w:rsidRPr="00E02349">
        <w:trPr>
          <w:trHeight w:val="290"/>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sz w:val="24"/>
                <w:szCs w:val="24"/>
              </w:rPr>
              <w:t>Московская область, г. Красногорск</w:t>
            </w:r>
          </w:p>
        </w:tc>
        <w:tc>
          <w:tcPr>
            <w:tcW w:w="482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right"/>
            </w:pPr>
            <w:r w:rsidRPr="00E02349">
              <w:rPr>
                <w:rFonts w:ascii="Times New Roman" w:hAnsi="Times New Roman"/>
              </w:rPr>
              <w:t xml:space="preserve">                     «___» _______ 20__ г.</w:t>
            </w:r>
          </w:p>
        </w:tc>
      </w:tr>
    </w:tbl>
    <w:p w:rsidR="00B11EC1" w:rsidRPr="00E02349" w:rsidRDefault="00B11EC1">
      <w:pPr>
        <w:widowControl w:val="0"/>
        <w:suppressAutoHyphens/>
        <w:spacing w:after="30" w:line="240" w:lineRule="auto"/>
        <w:jc w:val="center"/>
        <w:rPr>
          <w:rFonts w:ascii="Times New Roman" w:eastAsia="Times New Roman" w:hAnsi="Times New Roman" w:cs="Times New Roman"/>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От имени Муниципального образования «городской округ Красногорск Московской области», от имени которого действует Администрация городского округа Красногорск Московской области, именуемое в дальнейшем «Лицензиар» в лице _________ , действующего на основании _________ , и __________ , в лице _________ , действующего на основании  _________, именуемая в дальнейшем «Лицензиат», в дальнейшем именуемые «Стороны», а по отдельности «Сторона», заключили настоящий лицензионный договор (далее – Лицензионный договор)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находящихся на территории г.о. Красногорск Московской области от ___.__._____ (далее - Соглашение), в соответствии с которым Лицензиар является Концедентом, а Лицензиат – Концессионером, о нижеследующем:</w:t>
      </w:r>
    </w:p>
    <w:p w:rsidR="00B11EC1" w:rsidRPr="00E02349" w:rsidRDefault="00B11EC1">
      <w:pPr>
        <w:suppressAutoHyphens/>
        <w:spacing w:after="0"/>
        <w:ind w:firstLine="540"/>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Предмет лицензионного договора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1.1. Лицензиар обязуется предоставить (передать) Лицензиату на основании Соглашения право использования Базы данных, на условиях простой (неисключительной) лицензии, а Лицензиат обязуется принять Базу данных в порядке и на условиях, определенных настоящим Лицензионным договором и Соглашением.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1.2. Право использования Базы данных предоставляется Лицензиату на срок использования (эксплуатации) Объекта концессионного соглашения, установленный Соглашением в объеме, установленном настоящим  Лицензионным договором и достаточным для осуществления деятельности Лицензиата (Концессионера) в соответствии с Соглашением.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1.3. База данных передается Лицензиату не позднее 30 (тридцати) календарных дней с Даты создания Объекта концессионного соглашения, определенной Соглашением, путем подписания Акта приема-передачи права использования Базы данных (далее – Акт приема-передачи права) по форме Приложения № 1 к настоящему Лицензионному договору.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1.4. Лицензиар гарантирует, что он является правообладателем исключительных прав на Базу данных, указанное в п. 1.1. настоящего Лицензионного договора, и имеет права на заключение настоящего Лицензионного договора.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1.5. Размер вознаграждения по Лицензионному договору входит в состав Концессионной платы по Соглашению, которая выплачивается в соответствии с условиями Соглашения. </w:t>
      </w:r>
    </w:p>
    <w:p w:rsidR="00B11EC1" w:rsidRPr="00E02349" w:rsidRDefault="00B11EC1">
      <w:pPr>
        <w:suppressAutoHyphens/>
        <w:spacing w:after="0"/>
        <w:ind w:firstLine="709"/>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Условия использования Базы данных</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2.1. Лицензиат может хранить, делать резервные копии, воспроизводить и использовать Базу данных для осуществления деятельности, указанной в Соглашении.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2.2. Лицензиат также имеет право изготовлять архивные/резервные копии Базы данных, предназначенные для восстановления данных на случай их утери или повреждения.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2.4. Лицензиат может передавать право использования Базы данных полностью или частично третьим лицам (заключать сублицензионные договоры) в целях исполнения Соглашения, а также в пределах тех прав и тех способов использования, которые предусмотрены настоящим Лицензионным договором.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2.5. Лицензиат имеет право проводить любые доработки, переработки (модернизации) Базы данных для осуществления деятельности в рамках исполнения Соглашения.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2.6. Территорией правомерного использования Базы данных является территория г.о. Красногорск Московской области.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2.7. Лицензиат в период гарантийного срока, установленного Соглашением, имеет право на неограниченное количество обращений по электронной почте в информационно-техническую службу изготовителя Базы данных в случае возникновения технических проблем в процессе использования (эксплуатации) Базы данных.</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7"/>
        </w:numPr>
        <w:suppressAutoHyphens/>
        <w:spacing w:after="0" w:line="240" w:lineRule="auto"/>
        <w:jc w:val="center"/>
        <w:outlineLvl w:val="2"/>
        <w:rPr>
          <w:rFonts w:ascii="Times New Roman" w:hAnsi="Times New Roman"/>
          <w:b/>
          <w:bCs/>
        </w:rPr>
      </w:pPr>
      <w:r w:rsidRPr="00E02349">
        <w:rPr>
          <w:rFonts w:ascii="Times New Roman" w:hAnsi="Times New Roman"/>
          <w:b/>
          <w:bCs/>
        </w:rPr>
        <w:t>Условия предоставления неисключительного права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3.1. Лицензиар предоставляет Лицензиату неисключительное право использования Базы данных в соответствии с условиями настоящего Лицензионного договора и Соглашения на срок использования (эксплуатации) Объекта концессионного соглашения, установленного Соглашением.</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3.2. Неисключительное право считается предоставленным с момента подписания Лицензиаром и Лицензиатом настоящего Лицензионного договора с одновременным подписанием Акт приема-передачи права, указанного в Приложение № 1 к настоящему Лицензионному договору.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3.3. Сторона Лицензионного договора вправе мотивированно отказаться от подписания Акта приема-передачи права по Лицензионному договору с направлением соответствующего письменного уведомления в адрес другой Стороны в случае, если представленный для подписания Акт приема-передачи права не соответствует по наименованию и объему передаваемых прав условиям Лицензионного договора. </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Срок действия Лицензионного договора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4.1. Лицензионный договор вступает в силу с момента его подписания и действует до момента передачи (возврата) Концессионером Концеденту Объекта концессионного соглашения по окончанию действия Соглашения.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4.2. В случае нарушения условий Лицензионного договора или неспособности далее выполнять его условия, База данных должны быть возвращена Лицензиару, а ее использование - прекращено. Лицензионный договор прекращает свое действие одновременно  с прекращением действия Соглашения.</w:t>
      </w: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Гарантии прав использования</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5.1. Лицензиар гарантирует, что предоставляемое (передаваемое) Лицензиату по настоящему Лицензионному договора право использования Базы данных принадлежит Лицензиару на законных основаниях и на момент заключения Лицензионного договора База данных является свободной от прав третьих лиц. </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5.2. Лицензиар гарантирует, что База данных соответствует функциональным и техническим параметрам, указанным в Технических требованиях к Соглашению. (Приложение № 1 к Соглашению). </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5.3. Лицензиар не несет ответственности и не возмещает убытки Лицензиата, вызванные нарушениями и/или ошибками при эксплуатации Базы данных, возникшие в результате неправомерных действий Лицензиата, его персонала, третьих лиц. </w:t>
      </w:r>
    </w:p>
    <w:p w:rsidR="00B11EC1" w:rsidRPr="00E02349" w:rsidRDefault="00B11EC1">
      <w:pPr>
        <w:suppressAutoHyphens/>
        <w:spacing w:after="0"/>
        <w:ind w:firstLine="540"/>
        <w:jc w:val="both"/>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Ответственность</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6.1. Стороны несут ответственность за неисполнение или ненадлежащее исполнение своих обязательств по настоящему Лицензионному договора в соответствии с законодательством Российской Федерации.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6.2. Лицензиат приобретает право использования Базы данных в объеме, оговоренном Лицензионным договором, и несет ответственность за ее использование в соответствии с действующим законодательством Российской Федерации.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6.3. Нелегальное использование, копирование Базы данных или иное нарушение условий Лицензионного договора является нарушением Гражданского кодекса Российской Федерации (в т.ч. главы 4 Гражданского кодекса Российской Федерации).</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Изменение и расторжение Лицензионного договора</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7.1.</w:t>
      </w:r>
      <w:r w:rsidRPr="00E02349">
        <w:rPr>
          <w:rFonts w:ascii="Times New Roman" w:hAnsi="Times New Roman"/>
        </w:rPr>
        <w:tab/>
        <w:t>Любые изменения и дополнения, вносимые в Лицензионный договор, оформляются дополнительными соглашениями, подписываемыми Лицензиаром и Лицензиатом, и являющимися его неотъемлемыми частями.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7.2.</w:t>
      </w:r>
      <w:r w:rsidRPr="00E02349">
        <w:rPr>
          <w:rFonts w:ascii="Times New Roman" w:hAnsi="Times New Roman"/>
        </w:rPr>
        <w:tab/>
        <w:t>Лицензионный договор может быть расторгнут по основаниям и в порядке, установленным действующим законодательством Российской Федерации. Любые изменения и/или дополнения к Лицензионному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7.3</w:t>
      </w:r>
      <w:r w:rsidRPr="00E02349">
        <w:rPr>
          <w:rFonts w:ascii="Times New Roman" w:hAnsi="Times New Roman"/>
        </w:rPr>
        <w:tab/>
        <w:t>Стороны обязуются в течение 3 (трех) рабочих дней с момента изменения уведомлять друг друга об изменении своих реквизитов (адреса, банковских реквизитов, телефонных номеров и пр.). В противном случае документы (либо иная информация), переданные по указанным в Лицензионном договоре реквизитам, считаются полученными (т.е. надлежащим образом переданными).</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keepNext/>
        <w:numPr>
          <w:ilvl w:val="0"/>
          <w:numId w:val="6"/>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Порядок разрешения споров</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8.1. Все споры и разногласия, возникшие в связи с исполнением настоящего Лицензионного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 (при наличии).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8.2. В случае недостижения взаимного согласия, споры по настоящему Лицензионному договору разрешаются в Арбитражном суде Московской области.</w:t>
      </w:r>
    </w:p>
    <w:p w:rsidR="00B11EC1" w:rsidRPr="00E02349" w:rsidRDefault="00B11EC1">
      <w:pPr>
        <w:suppressAutoHyphens/>
        <w:spacing w:after="0"/>
        <w:ind w:firstLine="720"/>
        <w:rPr>
          <w:rFonts w:ascii="Times New Roman" w:eastAsia="Times New Roman" w:hAnsi="Times New Roman" w:cs="Times New Roman"/>
        </w:rPr>
      </w:pPr>
    </w:p>
    <w:p w:rsidR="00B11EC1" w:rsidRPr="00E02349" w:rsidRDefault="00E97EAF">
      <w:pPr>
        <w:keepNext/>
        <w:numPr>
          <w:ilvl w:val="0"/>
          <w:numId w:val="8"/>
        </w:numPr>
        <w:suppressAutoHyphens/>
        <w:spacing w:after="0" w:line="240" w:lineRule="auto"/>
        <w:jc w:val="center"/>
        <w:outlineLvl w:val="2"/>
        <w:rPr>
          <w:rFonts w:ascii="Times New Roman" w:hAnsi="Times New Roman"/>
          <w:b/>
          <w:bCs/>
        </w:rPr>
      </w:pPr>
      <w:r w:rsidRPr="00E02349">
        <w:rPr>
          <w:rFonts w:ascii="Times New Roman" w:hAnsi="Times New Roman"/>
          <w:b/>
          <w:bCs/>
        </w:rPr>
        <w:t>Прочие условия</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9.1.</w:t>
      </w:r>
      <w:r w:rsidRPr="00E02349">
        <w:rPr>
          <w:rFonts w:ascii="Times New Roman" w:hAnsi="Times New Roman"/>
        </w:rPr>
        <w:tab/>
        <w:t>Все вопросы, не урегулированные в Лицензионном договоре, разрешаются в соответствии с Соглашением, а также в соответствии с действующим законодательством Российской Федерации.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9.2.</w:t>
      </w:r>
      <w:r w:rsidRPr="00E02349">
        <w:rPr>
          <w:rFonts w:ascii="Times New Roman" w:hAnsi="Times New Roman"/>
        </w:rPr>
        <w:tab/>
        <w:t xml:space="preserve">Лицензионный договор составлен в 2 (двух) экземплярах на русском языке, по одному для каждой из Сторон. Экземпляры идентичны и имеют одинаковую юридическую силу. </w:t>
      </w:r>
    </w:p>
    <w:p w:rsidR="00B11EC1" w:rsidRPr="00E02349" w:rsidRDefault="00B11EC1">
      <w:pPr>
        <w:suppressAutoHyphens/>
        <w:spacing w:after="0"/>
        <w:ind w:firstLine="720"/>
        <w:rPr>
          <w:rFonts w:ascii="Times New Roman" w:eastAsia="Times New Roman" w:hAnsi="Times New Roman" w:cs="Times New Roman"/>
        </w:rPr>
      </w:pPr>
    </w:p>
    <w:p w:rsidR="00B11EC1" w:rsidRPr="00E02349" w:rsidRDefault="00E97EAF">
      <w:pPr>
        <w:keepNext/>
        <w:numPr>
          <w:ilvl w:val="0"/>
          <w:numId w:val="8"/>
        </w:numPr>
        <w:suppressAutoHyphens/>
        <w:spacing w:after="0" w:line="240" w:lineRule="auto"/>
        <w:jc w:val="center"/>
        <w:outlineLvl w:val="2"/>
        <w:rPr>
          <w:rFonts w:ascii="Times New Roman" w:hAnsi="Times New Roman"/>
          <w:b/>
          <w:bCs/>
        </w:rPr>
      </w:pPr>
      <w:r w:rsidRPr="00E02349">
        <w:rPr>
          <w:rFonts w:ascii="Times New Roman" w:hAnsi="Times New Roman"/>
          <w:b/>
          <w:bCs/>
        </w:rPr>
        <w:t>Адреса и банковские реквизиты Сторон:</w:t>
      </w:r>
    </w:p>
    <w:p w:rsidR="00B11EC1" w:rsidRPr="00E02349" w:rsidRDefault="00B11EC1">
      <w:pPr>
        <w:keepNext/>
        <w:spacing w:after="0"/>
        <w:jc w:val="center"/>
        <w:outlineLvl w:val="2"/>
        <w:rPr>
          <w:rFonts w:ascii="Times New Roman" w:eastAsia="Times New Roman" w:hAnsi="Times New Roman" w:cs="Times New Roman"/>
          <w:b/>
          <w:bCs/>
        </w:rPr>
      </w:pPr>
    </w:p>
    <w:tbl>
      <w:tblPr>
        <w:tblStyle w:val="TableNormal"/>
        <w:tblW w:w="95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4075"/>
          <w:jc w:val="center"/>
        </w:trPr>
        <w:tc>
          <w:tcPr>
            <w:tcW w:w="4819" w:type="dxa"/>
            <w:tcBorders>
              <w:top w:val="nil"/>
              <w:left w:val="nil"/>
              <w:bottom w:val="nil"/>
              <w:right w:val="nil"/>
            </w:tcBorders>
            <w:shd w:val="clear" w:color="auto" w:fill="auto"/>
            <w:tcMar>
              <w:top w:w="80" w:type="dxa"/>
              <w:left w:w="81" w:type="dxa"/>
              <w:bottom w:w="80" w:type="dxa"/>
              <w:right w:w="80" w:type="dxa"/>
            </w:tcMar>
          </w:tcPr>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Лицензиар:</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Администрация городского округа Красногорск Московской области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Место нахождения:</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Почтовый адрес: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ОГРН:</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ИНН/КПП:</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Банковские реквизиты: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Получатель</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р/с</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Банк</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БИК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к/с</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Тел. </w:t>
            </w:r>
          </w:p>
          <w:p w:rsidR="00B11EC1" w:rsidRPr="00E02349" w:rsidRDefault="00E97EAF">
            <w:pPr>
              <w:suppressAutoHyphens/>
              <w:spacing w:after="0"/>
              <w:ind w:left="1"/>
              <w:jc w:val="both"/>
            </w:pPr>
            <w:r w:rsidRPr="00E02349">
              <w:rPr>
                <w:rFonts w:ascii="Times New Roman" w:hAnsi="Times New Roman"/>
                <w:lang w:val="en-US"/>
              </w:rPr>
              <w:t>E</w:t>
            </w:r>
            <w:r w:rsidRPr="00E02349">
              <w:rPr>
                <w:rFonts w:ascii="Times New Roman" w:hAnsi="Times New Roman"/>
              </w:rPr>
              <w:t>-</w:t>
            </w:r>
            <w:r w:rsidRPr="00E02349">
              <w:rPr>
                <w:rFonts w:ascii="Times New Roman" w:hAnsi="Times New Roman"/>
                <w:lang w:val="en-US"/>
              </w:rPr>
              <w:t>mail</w:t>
            </w:r>
          </w:p>
        </w:tc>
        <w:tc>
          <w:tcPr>
            <w:tcW w:w="4762"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Лицензиат:</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Место нахождения:</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Почтовый адрес: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ОГРН:</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ИНН/КПП:</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Банковские реквизиты: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Получатель</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р/с</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Банк</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БИК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к/с</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Тел. </w:t>
            </w:r>
          </w:p>
          <w:p w:rsidR="00B11EC1" w:rsidRPr="00E02349" w:rsidRDefault="00E97EAF">
            <w:pPr>
              <w:suppressAutoHyphens/>
              <w:spacing w:after="0"/>
              <w:jc w:val="both"/>
            </w:pPr>
            <w:r w:rsidRPr="00E02349">
              <w:rPr>
                <w:rFonts w:ascii="Times New Roman" w:hAnsi="Times New Roman"/>
                <w:lang w:val="en-US"/>
              </w:rPr>
              <w:t>E</w:t>
            </w:r>
            <w:r w:rsidRPr="00E02349">
              <w:rPr>
                <w:rFonts w:ascii="Times New Roman" w:hAnsi="Times New Roman"/>
              </w:rPr>
              <w:t>-</w:t>
            </w:r>
            <w:r w:rsidRPr="00E02349">
              <w:rPr>
                <w:rFonts w:ascii="Times New Roman" w:hAnsi="Times New Roman"/>
                <w:lang w:val="en-US"/>
              </w:rPr>
              <w:t>mail</w:t>
            </w:r>
          </w:p>
        </w:tc>
      </w:tr>
    </w:tbl>
    <w:p w:rsidR="00B11EC1" w:rsidRPr="00E02349" w:rsidRDefault="00B11EC1">
      <w:pPr>
        <w:keepNext/>
        <w:widowControl w:val="0"/>
        <w:spacing w:after="0" w:line="240" w:lineRule="auto"/>
        <w:jc w:val="center"/>
        <w:outlineLvl w:val="2"/>
        <w:rPr>
          <w:rFonts w:ascii="Times New Roman" w:eastAsia="Times New Roman" w:hAnsi="Times New Roman" w:cs="Times New Roman"/>
          <w:b/>
          <w:bCs/>
        </w:rPr>
      </w:pPr>
    </w:p>
    <w:p w:rsidR="00B11EC1" w:rsidRPr="00E02349" w:rsidRDefault="00E97EAF">
      <w:pPr>
        <w:suppressAutoHyphens/>
        <w:spacing w:after="0"/>
        <w:jc w:val="center"/>
        <w:rPr>
          <w:rFonts w:ascii="Times New Roman" w:eastAsia="Times New Roman" w:hAnsi="Times New Roman" w:cs="Times New Roman"/>
        </w:rPr>
      </w:pPr>
      <w:r w:rsidRPr="00E02349">
        <w:rPr>
          <w:rFonts w:ascii="Times New Roman" w:hAnsi="Times New Roman"/>
        </w:rPr>
        <w:t>Подписи Сторон:</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_________ </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 xml:space="preserve">         _________</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B11EC1">
      <w:pPr>
        <w:suppressAutoHyphens/>
        <w:spacing w:after="0"/>
        <w:jc w:val="both"/>
        <w:rPr>
          <w:rFonts w:ascii="Times New Roman" w:eastAsia="Times New Roman" w:hAnsi="Times New Roman" w:cs="Times New Roman"/>
        </w:rPr>
      </w:pPr>
    </w:p>
    <w:tbl>
      <w:tblPr>
        <w:tblStyle w:val="TableNormal"/>
        <w:tblW w:w="95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1054"/>
        </w:trPr>
        <w:tc>
          <w:tcPr>
            <w:tcW w:w="481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__________________________________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(подпись)</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pPr>
            <w:r w:rsidRPr="00E02349">
              <w:rPr>
                <w:rFonts w:ascii="Times New Roman" w:hAnsi="Times New Roman"/>
              </w:rPr>
              <w:t>М.П.</w:t>
            </w:r>
          </w:p>
        </w:tc>
        <w:tc>
          <w:tcPr>
            <w:tcW w:w="4762"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________________________________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(подпись)</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pPr>
            <w:r w:rsidRPr="00E02349">
              <w:rPr>
                <w:rFonts w:ascii="Times New Roman" w:hAnsi="Times New Roman"/>
              </w:rPr>
              <w:t>М.П.</w:t>
            </w:r>
          </w:p>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keepNext/>
        <w:spacing w:after="0"/>
        <w:jc w:val="center"/>
        <w:outlineLvl w:val="2"/>
        <w:rPr>
          <w:rFonts w:ascii="Times New Roman" w:eastAsia="Times New Roman" w:hAnsi="Times New Roman" w:cs="Times New Roman"/>
          <w:b/>
          <w:bCs/>
          <w:lang w:val="en-US"/>
        </w:rPr>
      </w:pPr>
    </w:p>
    <w:p w:rsidR="00B11EC1" w:rsidRPr="00E02349" w:rsidRDefault="00B11EC1">
      <w:pPr>
        <w:keepNext/>
        <w:spacing w:after="0"/>
        <w:jc w:val="center"/>
        <w:outlineLvl w:val="2"/>
        <w:rPr>
          <w:rFonts w:ascii="Times New Roman" w:eastAsia="Times New Roman" w:hAnsi="Times New Roman" w:cs="Times New Roman"/>
          <w:b/>
          <w:bCs/>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pageBreakBefore/>
        <w:suppressAutoHyphens/>
        <w:spacing w:after="0"/>
        <w:ind w:left="4536"/>
        <w:outlineLvl w:val="1"/>
        <w:rPr>
          <w:rFonts w:ascii="Times New Roman" w:eastAsia="Times New Roman" w:hAnsi="Times New Roman" w:cs="Times New Roman"/>
          <w:sz w:val="20"/>
          <w:szCs w:val="20"/>
        </w:rPr>
      </w:pPr>
      <w:r w:rsidRPr="00E02349">
        <w:rPr>
          <w:rFonts w:ascii="Times New Roman" w:hAnsi="Times New Roman"/>
          <w:sz w:val="20"/>
          <w:szCs w:val="20"/>
        </w:rPr>
        <w:t xml:space="preserve">Приложение № 1 к Лицензионному договору от «__» ___ ____ </w:t>
      </w:r>
    </w:p>
    <w:p w:rsidR="00B11EC1" w:rsidRPr="00E02349" w:rsidRDefault="00B11EC1">
      <w:pPr>
        <w:tabs>
          <w:tab w:val="left" w:pos="4820"/>
          <w:tab w:val="left" w:pos="5812"/>
          <w:tab w:val="left" w:pos="6804"/>
        </w:tabs>
        <w:suppressAutoHyphens/>
        <w:spacing w:after="0"/>
        <w:ind w:firstLine="720"/>
        <w:jc w:val="right"/>
        <w:rPr>
          <w:rFonts w:ascii="Times New Roman" w:eastAsia="Times New Roman" w:hAnsi="Times New Roman" w:cs="Times New Roman"/>
          <w:b/>
          <w:bCs/>
        </w:rPr>
      </w:pP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p w:rsidR="00B11EC1" w:rsidRPr="00E02349" w:rsidRDefault="00B11EC1">
      <w:pPr>
        <w:tabs>
          <w:tab w:val="left" w:pos="4820"/>
          <w:tab w:val="left" w:pos="5812"/>
          <w:tab w:val="left" w:pos="6804"/>
        </w:tabs>
        <w:suppressAutoHyphens/>
        <w:spacing w:after="0"/>
        <w:ind w:firstLine="720"/>
        <w:rPr>
          <w:rFonts w:ascii="Times New Roman" w:eastAsia="Times New Roman" w:hAnsi="Times New Roman" w:cs="Times New Roman"/>
          <w:b/>
          <w:bCs/>
        </w:rPr>
      </w:pPr>
    </w:p>
    <w:p w:rsidR="00B11EC1" w:rsidRPr="00E02349" w:rsidRDefault="00E97EAF">
      <w:pPr>
        <w:suppressAutoHyphens/>
        <w:spacing w:after="0"/>
        <w:jc w:val="center"/>
        <w:outlineLvl w:val="2"/>
        <w:rPr>
          <w:rFonts w:ascii="Times New Roman" w:eastAsia="Times New Roman" w:hAnsi="Times New Roman" w:cs="Times New Roman"/>
          <w:b/>
          <w:bCs/>
        </w:rPr>
      </w:pPr>
      <w:r w:rsidRPr="00E02349">
        <w:rPr>
          <w:rFonts w:ascii="Times New Roman" w:hAnsi="Times New Roman"/>
          <w:b/>
          <w:bCs/>
        </w:rPr>
        <w:t>АКТ</w:t>
      </w:r>
      <w:r w:rsidRPr="00E02349">
        <w:rPr>
          <w:rFonts w:ascii="Arial Unicode MS" w:eastAsia="Arial Unicode MS" w:hAnsi="Arial Unicode MS" w:cs="Arial Unicode MS"/>
        </w:rPr>
        <w:br/>
      </w:r>
      <w:r w:rsidRPr="00E02349">
        <w:rPr>
          <w:rFonts w:ascii="Times New Roman" w:hAnsi="Times New Roman"/>
          <w:b/>
          <w:bCs/>
        </w:rPr>
        <w:t>приема-передачи права использования Базы данных</w:t>
      </w:r>
    </w:p>
    <w:p w:rsidR="00B11EC1" w:rsidRPr="00E02349" w:rsidRDefault="00E97EAF">
      <w:pPr>
        <w:suppressAutoHyphens/>
        <w:spacing w:after="0"/>
        <w:jc w:val="center"/>
        <w:rPr>
          <w:rFonts w:ascii="Times New Roman" w:eastAsia="Times New Roman" w:hAnsi="Times New Roman" w:cs="Times New Roman"/>
          <w:b/>
          <w:bCs/>
        </w:rPr>
      </w:pPr>
      <w:r w:rsidRPr="00E02349">
        <w:rPr>
          <w:rFonts w:ascii="Times New Roman" w:hAnsi="Times New Roman"/>
        </w:rPr>
        <w:t>к Лицензионному договору от «___» _____ 20__ г.</w:t>
      </w:r>
    </w:p>
    <w:p w:rsidR="00B11EC1" w:rsidRPr="00E02349" w:rsidRDefault="00B11EC1">
      <w:pPr>
        <w:suppressAutoHyphens/>
        <w:spacing w:after="0"/>
        <w:rPr>
          <w:rFonts w:ascii="Times New Roman" w:eastAsia="Times New Roman" w:hAnsi="Times New Roman" w:cs="Times New Roman"/>
        </w:rPr>
      </w:pPr>
    </w:p>
    <w:tbl>
      <w:tblPr>
        <w:tblStyle w:val="TableNormal"/>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B11EC1" w:rsidRPr="00E02349">
        <w:trPr>
          <w:trHeight w:val="290"/>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sz w:val="24"/>
                <w:szCs w:val="24"/>
              </w:rPr>
              <w:t>Московская область, г. Красногорск</w:t>
            </w:r>
          </w:p>
        </w:tc>
        <w:tc>
          <w:tcPr>
            <w:tcW w:w="482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right"/>
            </w:pPr>
            <w:r w:rsidRPr="00E02349">
              <w:rPr>
                <w:rFonts w:ascii="Times New Roman" w:hAnsi="Times New Roman"/>
              </w:rPr>
              <w:t xml:space="preserve">                     «___» _______ 20__ г.</w:t>
            </w:r>
          </w:p>
        </w:tc>
      </w:tr>
    </w:tbl>
    <w:p w:rsidR="00B11EC1" w:rsidRPr="00E02349" w:rsidRDefault="00B11EC1">
      <w:pPr>
        <w:widowControl w:val="0"/>
        <w:suppressAutoHyphens/>
        <w:spacing w:after="0" w:line="240" w:lineRule="auto"/>
        <w:rPr>
          <w:rFonts w:ascii="Times New Roman" w:eastAsia="Times New Roman" w:hAnsi="Times New Roman" w:cs="Times New Roman"/>
        </w:rPr>
      </w:pPr>
    </w:p>
    <w:p w:rsidR="00B11EC1" w:rsidRPr="00E02349" w:rsidRDefault="00B11EC1">
      <w:pPr>
        <w:suppressAutoHyphens/>
        <w:spacing w:after="0"/>
        <w:ind w:firstLine="720"/>
        <w:jc w:val="center"/>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именуемое в дальнейшем «Лицензиар» в лице _________ , действующего на основании _________ , и ____ , в лице _________ , действующего на основании  _________, именуемая в дальнейшем «Лицензиат», в дальнейшем именуемые «Стороны», а по отдельности «Сторона», в соответствии с Лицензионным договором от «__» ____ 20__ года, составили настоящий акт о следующем:</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1. В соответствии с условиями Лицензионного договора Лицензиар передал Лицензиату, а Лицензиат принял право использования Базы данных.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2. Право использования База данных передано Лицензиату в объеме и в сроки, установленные Лицензионным договором и Соглашением.</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5. Лицензиат не имеет к Лицензиару каких-либо претензий относительно качества Базы данных.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6. Настоящий акт подписан в 2 (двух) экземплярах на русском языке, по одному для каждой из Сторон. </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4599"/>
      </w:tblGrid>
      <w:tr w:rsidR="00B11EC1" w:rsidRPr="00E02349">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B11EC1"/>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B11EC1"/>
        </w:tc>
      </w:tr>
      <w:tr w:rsidR="00B11EC1" w:rsidRPr="00E02349">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 xml:space="preserve">Лицензиар: </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Лицензиат:</w:t>
            </w:r>
          </w:p>
        </w:tc>
      </w:tr>
      <w:tr w:rsidR="00B11EC1" w:rsidRPr="00E02349">
        <w:trPr>
          <w:trHeight w:val="505"/>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780"/>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pP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505"/>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________________ / _______________</w:t>
            </w:r>
          </w:p>
          <w:p w:rsidR="00B11EC1" w:rsidRPr="00E02349" w:rsidRDefault="00E97EAF">
            <w:pPr>
              <w:suppressAutoHyphens/>
              <w:spacing w:after="0"/>
            </w:pPr>
            <w:r w:rsidRPr="00E02349">
              <w:rPr>
                <w:rFonts w:ascii="Times New Roman" w:hAnsi="Times New Roman"/>
              </w:rPr>
              <w:t>М.п.</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 / _______________</w:t>
            </w:r>
          </w:p>
          <w:p w:rsidR="00B11EC1" w:rsidRPr="00E02349" w:rsidRDefault="00E97EAF">
            <w:pPr>
              <w:suppressAutoHyphens/>
              <w:spacing w:after="0"/>
            </w:pPr>
            <w:r w:rsidRPr="00E02349">
              <w:rPr>
                <w:rFonts w:ascii="Times New Roman" w:hAnsi="Times New Roman"/>
              </w:rPr>
              <w:t>М.п.</w:t>
            </w:r>
          </w:p>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widowControl w:val="0"/>
        <w:suppressAutoHyphens/>
        <w:spacing w:after="0"/>
        <w:rPr>
          <w:rFonts w:ascii="Times New Roman" w:eastAsia="Times New Roman" w:hAnsi="Times New Roman" w:cs="Times New Roman"/>
        </w:rPr>
      </w:pPr>
    </w:p>
    <w:p w:rsidR="00B11EC1" w:rsidRPr="00E02349" w:rsidRDefault="00E97EAF">
      <w:pPr>
        <w:suppressAutoHyphens/>
        <w:spacing w:after="0"/>
        <w:jc w:val="center"/>
        <w:outlineLvl w:val="1"/>
      </w:pPr>
      <w:r w:rsidRPr="00E02349">
        <w:rPr>
          <w:rFonts w:ascii="Arial Unicode MS" w:eastAsia="Arial Unicode MS" w:hAnsi="Arial Unicode MS" w:cs="Arial Unicode MS"/>
        </w:rPr>
        <w:br w:type="page"/>
      </w:r>
    </w:p>
    <w:p w:rsidR="00B11EC1" w:rsidRPr="00E02349" w:rsidRDefault="00E97EAF">
      <w:pPr>
        <w:suppressAutoHyphens/>
        <w:spacing w:after="0"/>
        <w:jc w:val="center"/>
        <w:outlineLvl w:val="1"/>
        <w:rPr>
          <w:rFonts w:ascii="Times New Roman" w:eastAsia="Times New Roman" w:hAnsi="Times New Roman" w:cs="Times New Roman"/>
          <w:b/>
          <w:bCs/>
        </w:rPr>
      </w:pPr>
      <w:r w:rsidRPr="00E02349">
        <w:rPr>
          <w:rFonts w:ascii="Times New Roman" w:hAnsi="Times New Roman"/>
          <w:b/>
          <w:bCs/>
        </w:rPr>
        <w:t>ФОРМА 2</w:t>
      </w:r>
    </w:p>
    <w:p w:rsidR="00B11EC1" w:rsidRPr="00E02349" w:rsidRDefault="00B11EC1">
      <w:pPr>
        <w:suppressAutoHyphens/>
        <w:spacing w:after="0"/>
        <w:jc w:val="center"/>
        <w:outlineLvl w:val="1"/>
        <w:rPr>
          <w:rFonts w:ascii="Times New Roman" w:eastAsia="Times New Roman" w:hAnsi="Times New Roman" w:cs="Times New Roman"/>
          <w:b/>
          <w:bCs/>
        </w:rPr>
      </w:pPr>
    </w:p>
    <w:p w:rsidR="00B11EC1" w:rsidRPr="00E02349" w:rsidRDefault="00E97EAF">
      <w:pPr>
        <w:suppressAutoHyphens/>
        <w:spacing w:after="0"/>
        <w:jc w:val="center"/>
        <w:outlineLvl w:val="1"/>
        <w:rPr>
          <w:rFonts w:ascii="Times New Roman" w:eastAsia="Times New Roman" w:hAnsi="Times New Roman" w:cs="Times New Roman"/>
          <w:b/>
          <w:bCs/>
        </w:rPr>
      </w:pPr>
      <w:r w:rsidRPr="00E02349">
        <w:rPr>
          <w:rFonts w:ascii="Times New Roman" w:hAnsi="Times New Roman"/>
          <w:b/>
          <w:bCs/>
        </w:rPr>
        <w:t xml:space="preserve">СУБЛИЦЕНЗИОННЫЙ ДОГОВОР </w:t>
      </w:r>
    </w:p>
    <w:p w:rsidR="00B11EC1" w:rsidRPr="00E02349" w:rsidRDefault="00B11EC1">
      <w:pPr>
        <w:suppressAutoHyphens/>
        <w:spacing w:after="30"/>
        <w:jc w:val="center"/>
        <w:rPr>
          <w:rFonts w:ascii="Times New Roman" w:eastAsia="Times New Roman" w:hAnsi="Times New Roman" w:cs="Times New Roman"/>
        </w:rPr>
      </w:pPr>
    </w:p>
    <w:tbl>
      <w:tblPr>
        <w:tblStyle w:val="TableNormal"/>
        <w:tblW w:w="96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B11EC1" w:rsidRPr="00E02349">
        <w:trPr>
          <w:trHeight w:val="290"/>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sz w:val="24"/>
                <w:szCs w:val="24"/>
              </w:rPr>
              <w:t>Московская область, г. Красногорск</w:t>
            </w:r>
          </w:p>
        </w:tc>
        <w:tc>
          <w:tcPr>
            <w:tcW w:w="482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right"/>
            </w:pPr>
            <w:r w:rsidRPr="00E02349">
              <w:rPr>
                <w:rFonts w:ascii="Times New Roman" w:hAnsi="Times New Roman"/>
              </w:rPr>
              <w:t xml:space="preserve">                     «___» _______ 20__ г.</w:t>
            </w:r>
          </w:p>
        </w:tc>
      </w:tr>
    </w:tbl>
    <w:p w:rsidR="00B11EC1" w:rsidRPr="00E02349" w:rsidRDefault="00B11EC1">
      <w:pPr>
        <w:widowControl w:val="0"/>
        <w:suppressAutoHyphens/>
        <w:spacing w:after="30" w:line="240" w:lineRule="auto"/>
        <w:jc w:val="center"/>
        <w:rPr>
          <w:rFonts w:ascii="Times New Roman" w:eastAsia="Times New Roman" w:hAnsi="Times New Roman" w:cs="Times New Roman"/>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От имени Муниципального образования «городской округ Красногорск Московской области», от имени которого действует Администрация городского округа Красногорск Московской области, именуемое в дальнейшем «Лицензиат» в лице _________ , действующего на основании _________ , и __________ , в лице _________ , действующего на основании  _________, именуемая в дальнейшем «Сублицензиат», в дальнейшем именуемые «Стороны», а по отдельности «Сторона», заключили настоящий сублицензионный договор (далее – Сублицензионный договор)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находящихся на территории г.о. Красногорск Московской области от ___.__._____ (далее - Соглашение), в соответствии с которым Лицензиат является Концедентом, а Сублицензиат – Концессионером, о нижеследующем:</w:t>
      </w:r>
    </w:p>
    <w:p w:rsidR="00B11EC1" w:rsidRPr="00E02349" w:rsidRDefault="00B11EC1">
      <w:pPr>
        <w:suppressAutoHyphens/>
        <w:spacing w:after="0"/>
        <w:ind w:firstLine="540"/>
        <w:jc w:val="both"/>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Предмет Сублицензионного договора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1.1. Лицензиат обязуется предоставить (передать) Сублицензиату на основании Соглашения право использования Программного обеспечения, указанного в спецификации (Приложение № 1 к настоящему Сублицензионному договору), на условиях простой (неисключительной) лицензии, а Сублицензиат обязуется принять Программное обеспечение в порядке и на условиях, определенных настоящим Сублицензионным договором и Соглашением.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1.2. Право использования Программного обеспечения предоставляется Сублицензиату на срок действия Соглашения в объеме, установленным настоящим  Сублицензионным договором.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1.3. Программное обеспечение передается Сублицензиату на материальном носителе в одном экземпляре, указанном в Спецификации (Приложение № 1 к настоящему Сублицензионному договору) одновременно с подписанием Акта приема-передачи права использования Программного обеспечения (далее – Акт приема-передачи права) по форме Приложения № 2 к настоящему Сублицензионному договору.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1.4. Размер вознаграждения по Сублицензионному договору входит в состав Концессионной платы по Соглашению, которая выплачивается в соответствии с условиями Соглашения.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1.5. Все условия, оговоренные далее, относятся как к Программному обеспечению в целом, так и ко всем его компонентам в отдельности.</w:t>
      </w:r>
    </w:p>
    <w:p w:rsidR="00B11EC1" w:rsidRPr="00E02349" w:rsidRDefault="00B11EC1">
      <w:pPr>
        <w:suppressAutoHyphens/>
        <w:spacing w:after="0"/>
        <w:ind w:firstLine="709"/>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Авторские права</w:t>
      </w:r>
    </w:p>
    <w:p w:rsidR="00B11EC1" w:rsidRPr="00E02349" w:rsidRDefault="00E97EAF">
      <w:pPr>
        <w:spacing w:after="0"/>
        <w:ind w:firstLine="540"/>
        <w:jc w:val="both"/>
        <w:rPr>
          <w:rFonts w:ascii="Times New Roman" w:eastAsia="Times New Roman" w:hAnsi="Times New Roman" w:cs="Times New Roman"/>
        </w:rPr>
      </w:pPr>
      <w:r w:rsidRPr="00E02349">
        <w:rPr>
          <w:rFonts w:ascii="Times New Roman" w:hAnsi="Times New Roman"/>
        </w:rPr>
        <w:t xml:space="preserve">2.1. Программное обеспечение и его компоненты являются интеллектуальной собственностью правообладателя ( </w:t>
      </w:r>
      <w:r w:rsidRPr="00E02349">
        <w:rPr>
          <w:rFonts w:ascii="Times New Roman" w:hAnsi="Times New Roman"/>
          <w:i/>
          <w:iCs/>
        </w:rPr>
        <w:t>_____(наименование правообладателя)_</w:t>
      </w:r>
      <w:r w:rsidRPr="00E02349">
        <w:rPr>
          <w:rFonts w:ascii="Times New Roman" w:hAnsi="Times New Roman"/>
        </w:rPr>
        <w:t>_____ ) на основании авторского права на _____(</w:t>
      </w:r>
      <w:r w:rsidRPr="00E02349">
        <w:rPr>
          <w:rFonts w:ascii="Times New Roman" w:hAnsi="Times New Roman"/>
          <w:i/>
          <w:iCs/>
        </w:rPr>
        <w:t>наименование Программного обеспечения/его компонентов</w:t>
      </w:r>
      <w:r w:rsidRPr="00E02349">
        <w:rPr>
          <w:rFonts w:ascii="Times New Roman" w:hAnsi="Times New Roman"/>
        </w:rPr>
        <w:t xml:space="preserve">)_____ и защищаются законодательством об авторском праве. Лицензиат имеет право предоставлять право  использования Программного обеспечения Сублицензиату в рамках Сублицензионного договора. </w:t>
      </w:r>
    </w:p>
    <w:p w:rsidR="00B11EC1" w:rsidRPr="00E02349" w:rsidRDefault="00B11EC1">
      <w:pPr>
        <w:spacing w:after="160"/>
        <w:ind w:left="540"/>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Условия использования программного обеспечения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3.1. Сублицензиат может хранить, устанавливать и использовать копии Программного обеспечения.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3.2. Сублицензиат имеет право устанавливать Программное обеспечение на средства вычислительной техники (ЭВМ) в объеме спецификации Программного обеспечения и использовать для осуществления деятельности, указанной в Соглашении.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3.3. Сублицензиат имеет право изготовить одну резервную (архивную) копию Программного обеспечения, предназначенную для восстановления данных Сублицензиата на случай его утери или повреждения. Резервная (архивная) копия не может быть использована в иных целях.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3.4. Сублицензиат может передавать право использования Программного обеспечения полностью или частично третьим лицам (заключать сублицензионные договоры) в целях исполнения Соглашения, а также в пределах тех прав и тех способов использования, которые предусмотрены настоящим Сублицензионным договором.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3.5. Сублицензиат не имеет права совершать относительно Программного обеспечения действия, нарушающие российские и международные нормы по авторскому праву и использованию программных средств, в т.ч. не имеет права производить любые доработки, переработки (модернизации) Программного обеспечения.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3.6. Территорией правомерного использования программного обеспечения является территория г.о. Красногорск Московской области.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3.7. Сублицензиат в период гарантийного срока, установленного Соглашением, имеет право на неограниченное количество обращений по электронной почте в информационно-техническую службу производителя Программного обеспечения в случае возникновения технических проблем в процессе эксплуатации Программного обеспечения.</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11"/>
        </w:numPr>
        <w:suppressAutoHyphens/>
        <w:spacing w:after="0" w:line="240" w:lineRule="auto"/>
        <w:jc w:val="center"/>
        <w:outlineLvl w:val="2"/>
        <w:rPr>
          <w:rFonts w:ascii="Times New Roman" w:hAnsi="Times New Roman"/>
          <w:b/>
          <w:bCs/>
        </w:rPr>
      </w:pPr>
      <w:r w:rsidRPr="00E02349">
        <w:rPr>
          <w:rFonts w:ascii="Times New Roman" w:hAnsi="Times New Roman"/>
          <w:b/>
          <w:bCs/>
        </w:rPr>
        <w:t>Условия предоставления неисключительного права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4.1. Лицензиат предоставляет Сублицензиату неисключительное право использования Программного обеспечения в соответствии с условиями настоящего Сублицензионного договора и Соглашения на срок действия Соглашения.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4.2. Неисключительное право считается предоставленным с момента подписания Лицензиатом и Сублицензиатом настоящего Сублицензионного договора с одновременным подписанием Акт приема-передачи права, указанного в Приложение № 2 к настоящему Сублицензионному договору.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4.3. Сторона Сублицензионного договора вправе мотивированно отказаться от подписания Акта приема-передачи права по Сублицензионному договору с направлением соответствующего письменного уведомления в адрес другой Стороны в случае, если представленный для подписания Акт приема-передачи права не соответствует по наименованиям, количеству и объему передаваемых прав условиям Сублицензионного договора, в том числе спецификации Программного обеспечения, составленного по Приложению № 1 к Сублицензионному договору. </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Срок действия Сублицензионного договора</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5.1. Сублицензионный договор вступает в силу с момента его подписания и действует в течение срока действия Соглашения.</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5.2. В случае нарушения условий Сублицензионного договора или неспособности далее выполнять его условия, все компоненты Программного обеспечения (включая печатные материалы, электронные носители, файлы с информацией, архивные/резервные копии) должны быть уничтожены.</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5.3. В случае, предусмотренном в п.5.2., Сублицензиат обязан подтвердить факт уничтожения Программного обеспечения в письменном виде. Сублицензионный договор при этом прекращает свое действие.</w:t>
      </w: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Гарантии прав использования</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6.1. Лицензиат гарантирует, что предоставляемое (передаваемое) Сублицензиату по настоящему Сублицензионному договору право использования Программного обеспечения принадлежит Лицензиату на законных основаниях. </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6.2. Лицензиат гарантирует, что Программное обеспечение соответствует функциональным и техническим параметрам, указанным в Технических требованиях к Соглашению. (Приложение № 1 к Соглашению). </w:t>
      </w:r>
    </w:p>
    <w:p w:rsidR="00B11EC1" w:rsidRPr="00E02349" w:rsidRDefault="00E97EAF">
      <w:pPr>
        <w:suppressAutoHyphens/>
        <w:spacing w:after="0"/>
        <w:ind w:firstLine="540"/>
        <w:jc w:val="both"/>
        <w:rPr>
          <w:rFonts w:ascii="Times New Roman" w:eastAsia="Times New Roman" w:hAnsi="Times New Roman" w:cs="Times New Roman"/>
        </w:rPr>
      </w:pPr>
      <w:r w:rsidRPr="00E02349">
        <w:rPr>
          <w:rFonts w:ascii="Times New Roman" w:hAnsi="Times New Roman"/>
        </w:rPr>
        <w:t xml:space="preserve">6.3. Лицензиат не несет ответственности и не возмещает убытки Сублицензиата, вызванные нарушениями и/или ошибками при эксплуатации Программного обеспечения, возникшие в результате неправомерных действий Сублицензиата, его персонала, третьих лиц. </w:t>
      </w:r>
    </w:p>
    <w:p w:rsidR="00B11EC1" w:rsidRPr="00E02349" w:rsidRDefault="00B11EC1">
      <w:pPr>
        <w:suppressAutoHyphens/>
        <w:spacing w:after="0"/>
        <w:ind w:firstLine="540"/>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Ответственность</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 xml:space="preserve">7.1. Стороны несут ответственность за неисполнение или ненадлежащее исполнение своих обязательств по настоящему Сублицензионному договору в соответствии с законодательством Российской Федерации. </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7.2. Сублицензиат приобретает право использования Программного обеспечения в объеме, оговоренном Сублицензионным договором, и несет ответственность за его использование в соответствии с действующим законодательством Российской Федерации и рекомендациями, изложенными в эксплуатационной Документации.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7.3. Нелегальное использование, копирование Программного обеспечения или иное нарушение условий Сублицензионного договора является нарушением Гражданского кодекса Российской Федерации (в т.ч. главы 4 Гражданского кодекса Российской Федерации).</w:t>
      </w:r>
    </w:p>
    <w:p w:rsidR="00B11EC1" w:rsidRPr="00E02349" w:rsidRDefault="00E97EAF">
      <w:pPr>
        <w:suppressAutoHyphens/>
        <w:spacing w:after="0"/>
        <w:ind w:firstLine="709"/>
        <w:jc w:val="both"/>
        <w:rPr>
          <w:rFonts w:ascii="Times New Roman" w:eastAsia="Times New Roman" w:hAnsi="Times New Roman" w:cs="Times New Roman"/>
        </w:rPr>
      </w:pPr>
      <w:r w:rsidRPr="00E02349">
        <w:rPr>
          <w:rFonts w:ascii="Times New Roman" w:hAnsi="Times New Roman"/>
        </w:rPr>
        <w:t>7.4. В случае нарушения Сублицензионного договора Сублицензиат несет полную ответственность по действующему законодательству Российской Федерации, а также лишается права использования Программного обеспечения, при этом гарантийные обязательства на обслуживание Программного обеспечения снимаются.</w:t>
      </w:r>
    </w:p>
    <w:p w:rsidR="00B11EC1" w:rsidRPr="00E02349" w:rsidRDefault="00B11EC1">
      <w:pPr>
        <w:suppressAutoHyphens/>
        <w:spacing w:after="0"/>
        <w:ind w:firstLine="709"/>
        <w:jc w:val="both"/>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Изменение и расторжение Сублицензионного договора</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8.1.</w:t>
      </w:r>
      <w:r w:rsidRPr="00E02349">
        <w:rPr>
          <w:rFonts w:ascii="Times New Roman" w:hAnsi="Times New Roman"/>
        </w:rPr>
        <w:tab/>
        <w:t>Любые изменения и дополнения, вносимые в Сублицензионный договор, оформляются дополнительными соглашениями, подписываемыми Лицензиатом и Сублицензиатом, и являющимися его неотъемлемыми частями.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8.2.</w:t>
      </w:r>
      <w:r w:rsidRPr="00E02349">
        <w:rPr>
          <w:rFonts w:ascii="Times New Roman" w:hAnsi="Times New Roman"/>
        </w:rPr>
        <w:tab/>
        <w:t>Сублицензионный договор может быть расторгнут по основаниям и в порядке, установленным действующим законодательством Российской Федерации. Любые изменения и/или дополнения к Сублицензионному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8.3</w:t>
      </w:r>
      <w:r w:rsidRPr="00E02349">
        <w:rPr>
          <w:rFonts w:ascii="Times New Roman" w:hAnsi="Times New Roman"/>
        </w:rPr>
        <w:tab/>
        <w:t>Стороны обязуются в течение 3 (трех) рабочих дней с момента изменения уведомлять друг друга об изменении своих реквизитов (адреса, банковских реквизитов, телефонных номеров и пр.). В противном случае документы (либо иная информация), переданные по указанным в Лицензионном договоре реквизитам, считаются полученными (т.е. надлежащим образом переданными).</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keepNext/>
        <w:numPr>
          <w:ilvl w:val="0"/>
          <w:numId w:val="10"/>
        </w:numPr>
        <w:suppressAutoHyphens/>
        <w:spacing w:after="0" w:line="240" w:lineRule="auto"/>
        <w:jc w:val="center"/>
        <w:outlineLvl w:val="2"/>
        <w:rPr>
          <w:rFonts w:ascii="Times New Roman" w:hAnsi="Times New Roman"/>
          <w:b/>
          <w:bCs/>
        </w:rPr>
      </w:pPr>
      <w:r w:rsidRPr="00E02349">
        <w:rPr>
          <w:rFonts w:ascii="Times New Roman" w:hAnsi="Times New Roman"/>
          <w:b/>
          <w:bCs/>
        </w:rPr>
        <w:t xml:space="preserve"> Порядок разрешения споров</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9.1. Все споры и разногласия, возникшие в связи с исполнением настоящего Сублицензионного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 (при наличии).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9.2. В случае недостижения взаимного согласия, споры по настоящему Сублицензионному договору разрешаются в Арбитражном суде Московской области.</w:t>
      </w:r>
    </w:p>
    <w:p w:rsidR="00B11EC1" w:rsidRPr="00E02349" w:rsidRDefault="00B11EC1">
      <w:pPr>
        <w:suppressAutoHyphens/>
        <w:spacing w:after="0"/>
        <w:ind w:firstLine="720"/>
        <w:rPr>
          <w:rFonts w:ascii="Times New Roman" w:eastAsia="Times New Roman" w:hAnsi="Times New Roman" w:cs="Times New Roman"/>
        </w:rPr>
      </w:pPr>
    </w:p>
    <w:p w:rsidR="00B11EC1" w:rsidRPr="00E02349" w:rsidRDefault="00E97EAF">
      <w:pPr>
        <w:keepNext/>
        <w:numPr>
          <w:ilvl w:val="0"/>
          <w:numId w:val="12"/>
        </w:numPr>
        <w:suppressAutoHyphens/>
        <w:spacing w:after="0" w:line="240" w:lineRule="auto"/>
        <w:jc w:val="center"/>
        <w:outlineLvl w:val="2"/>
        <w:rPr>
          <w:rFonts w:ascii="Times New Roman" w:hAnsi="Times New Roman"/>
          <w:b/>
          <w:bCs/>
        </w:rPr>
      </w:pPr>
      <w:r w:rsidRPr="00E02349">
        <w:rPr>
          <w:rFonts w:ascii="Times New Roman" w:hAnsi="Times New Roman"/>
          <w:b/>
          <w:bCs/>
        </w:rPr>
        <w:t>Прочие условия</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10.1.</w:t>
      </w:r>
      <w:r w:rsidRPr="00E02349">
        <w:rPr>
          <w:rFonts w:ascii="Times New Roman" w:hAnsi="Times New Roman"/>
        </w:rPr>
        <w:tab/>
        <w:t>Все вопросы, не урегулированные в Сублицензионном договоре, разрешаются в соответствии с Соглашением, а также действующим законодательством Российской Федерации.</w:t>
      </w:r>
    </w:p>
    <w:p w:rsidR="00B11EC1" w:rsidRPr="00E02349" w:rsidRDefault="00E97EAF">
      <w:pPr>
        <w:suppressAutoHyphens/>
        <w:spacing w:after="0"/>
        <w:ind w:firstLine="720"/>
        <w:jc w:val="both"/>
        <w:rPr>
          <w:rFonts w:ascii="Times New Roman" w:eastAsia="Times New Roman" w:hAnsi="Times New Roman" w:cs="Times New Roman"/>
        </w:rPr>
      </w:pPr>
      <w:r w:rsidRPr="00E02349">
        <w:rPr>
          <w:rFonts w:ascii="Times New Roman" w:hAnsi="Times New Roman"/>
        </w:rPr>
        <w:t>10.2.</w:t>
      </w:r>
      <w:r w:rsidRPr="00E02349">
        <w:rPr>
          <w:rFonts w:ascii="Times New Roman" w:hAnsi="Times New Roman"/>
        </w:rPr>
        <w:tab/>
        <w:t xml:space="preserve">Сублицензионный договор составлен в 2 (двух) экземплярах на русском языке, по одному для каждой из Сторон. Экземпляры идентичны и имеют одинаковую юридическую силу. </w:t>
      </w:r>
    </w:p>
    <w:p w:rsidR="00B11EC1" w:rsidRPr="00E02349" w:rsidRDefault="00B11EC1">
      <w:pPr>
        <w:suppressAutoHyphens/>
        <w:spacing w:after="0"/>
        <w:ind w:firstLine="720"/>
        <w:rPr>
          <w:rFonts w:ascii="Times New Roman" w:eastAsia="Times New Roman" w:hAnsi="Times New Roman" w:cs="Times New Roman"/>
        </w:rPr>
      </w:pPr>
    </w:p>
    <w:p w:rsidR="00B11EC1" w:rsidRPr="00E02349" w:rsidRDefault="00E97EAF">
      <w:pPr>
        <w:keepNext/>
        <w:numPr>
          <w:ilvl w:val="0"/>
          <w:numId w:val="12"/>
        </w:numPr>
        <w:suppressAutoHyphens/>
        <w:spacing w:after="0" w:line="240" w:lineRule="auto"/>
        <w:jc w:val="center"/>
        <w:outlineLvl w:val="2"/>
        <w:rPr>
          <w:rFonts w:ascii="Times New Roman" w:hAnsi="Times New Roman"/>
          <w:b/>
          <w:bCs/>
        </w:rPr>
      </w:pPr>
      <w:r w:rsidRPr="00E02349">
        <w:rPr>
          <w:rFonts w:ascii="Times New Roman" w:hAnsi="Times New Roman"/>
          <w:b/>
          <w:bCs/>
        </w:rPr>
        <w:t>Адреса и банковские реквизиты Сторон:</w:t>
      </w:r>
    </w:p>
    <w:p w:rsidR="00B11EC1" w:rsidRPr="00E02349" w:rsidRDefault="00B11EC1">
      <w:pPr>
        <w:keepNext/>
        <w:spacing w:after="0"/>
        <w:jc w:val="center"/>
        <w:outlineLvl w:val="2"/>
        <w:rPr>
          <w:rFonts w:ascii="Times New Roman" w:eastAsia="Times New Roman" w:hAnsi="Times New Roman" w:cs="Times New Roman"/>
          <w:b/>
          <w:bCs/>
        </w:rPr>
      </w:pPr>
    </w:p>
    <w:tbl>
      <w:tblPr>
        <w:tblStyle w:val="TableNormal"/>
        <w:tblW w:w="95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4075"/>
          <w:jc w:val="center"/>
        </w:trPr>
        <w:tc>
          <w:tcPr>
            <w:tcW w:w="4819" w:type="dxa"/>
            <w:tcBorders>
              <w:top w:val="nil"/>
              <w:left w:val="nil"/>
              <w:bottom w:val="nil"/>
              <w:right w:val="nil"/>
            </w:tcBorders>
            <w:shd w:val="clear" w:color="auto" w:fill="auto"/>
            <w:tcMar>
              <w:top w:w="80" w:type="dxa"/>
              <w:left w:w="81" w:type="dxa"/>
              <w:bottom w:w="80" w:type="dxa"/>
              <w:right w:w="80" w:type="dxa"/>
            </w:tcMar>
          </w:tcPr>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Лицензиат:</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____________</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Место нахождения:</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Почтовый адрес: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ОГРН:</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ИНН/КПП:</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Банковские реквизиты: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Получатель</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р/с</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Банк</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БИК </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к/с</w:t>
            </w:r>
          </w:p>
          <w:p w:rsidR="00B11EC1" w:rsidRPr="00E02349" w:rsidRDefault="00E97EAF">
            <w:pPr>
              <w:suppressAutoHyphens/>
              <w:spacing w:after="0"/>
              <w:ind w:left="1"/>
              <w:jc w:val="both"/>
              <w:rPr>
                <w:rFonts w:ascii="Times New Roman" w:eastAsia="Times New Roman" w:hAnsi="Times New Roman" w:cs="Times New Roman"/>
              </w:rPr>
            </w:pPr>
            <w:r w:rsidRPr="00E02349">
              <w:rPr>
                <w:rFonts w:ascii="Times New Roman" w:hAnsi="Times New Roman"/>
              </w:rPr>
              <w:t xml:space="preserve">Тел. </w:t>
            </w:r>
          </w:p>
          <w:p w:rsidR="00B11EC1" w:rsidRPr="00E02349" w:rsidRDefault="00E97EAF">
            <w:pPr>
              <w:suppressAutoHyphens/>
              <w:spacing w:after="0"/>
              <w:ind w:left="1"/>
              <w:jc w:val="both"/>
            </w:pPr>
            <w:r w:rsidRPr="00E02349">
              <w:rPr>
                <w:rFonts w:ascii="Times New Roman" w:hAnsi="Times New Roman"/>
                <w:lang w:val="en-US"/>
              </w:rPr>
              <w:t>E</w:t>
            </w:r>
            <w:r w:rsidRPr="00E02349">
              <w:rPr>
                <w:rFonts w:ascii="Times New Roman" w:hAnsi="Times New Roman"/>
              </w:rPr>
              <w:t>-</w:t>
            </w:r>
            <w:r w:rsidRPr="00E02349">
              <w:rPr>
                <w:rFonts w:ascii="Times New Roman" w:hAnsi="Times New Roman"/>
                <w:lang w:val="en-US"/>
              </w:rPr>
              <w:t>mail</w:t>
            </w:r>
          </w:p>
        </w:tc>
        <w:tc>
          <w:tcPr>
            <w:tcW w:w="4762"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Сублицензиат:</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Администрация городского округа Красногорск Московской области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Место нахождения:</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Почтовый адрес: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ОГРН:</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ИНН/КПП:</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Банковские реквизиты: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Получатель</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р/с</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Банк</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БИК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к/с</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Тел. </w:t>
            </w:r>
          </w:p>
          <w:p w:rsidR="00B11EC1" w:rsidRPr="00E02349" w:rsidRDefault="00E97EAF">
            <w:pPr>
              <w:suppressAutoHyphens/>
              <w:spacing w:after="0"/>
              <w:jc w:val="both"/>
            </w:pPr>
            <w:r w:rsidRPr="00E02349">
              <w:rPr>
                <w:rFonts w:ascii="Times New Roman" w:hAnsi="Times New Roman"/>
                <w:lang w:val="en-US"/>
              </w:rPr>
              <w:t>E</w:t>
            </w:r>
            <w:r w:rsidRPr="00E02349">
              <w:rPr>
                <w:rFonts w:ascii="Times New Roman" w:hAnsi="Times New Roman"/>
              </w:rPr>
              <w:t>-</w:t>
            </w:r>
            <w:r w:rsidRPr="00E02349">
              <w:rPr>
                <w:rFonts w:ascii="Times New Roman" w:hAnsi="Times New Roman"/>
                <w:lang w:val="en-US"/>
              </w:rPr>
              <w:t>mail</w:t>
            </w:r>
          </w:p>
        </w:tc>
      </w:tr>
    </w:tbl>
    <w:p w:rsidR="00B11EC1" w:rsidRPr="00E02349" w:rsidRDefault="00B11EC1">
      <w:pPr>
        <w:keepNext/>
        <w:widowControl w:val="0"/>
        <w:spacing w:after="0" w:line="240" w:lineRule="auto"/>
        <w:jc w:val="center"/>
        <w:outlineLvl w:val="2"/>
        <w:rPr>
          <w:rFonts w:ascii="Times New Roman" w:eastAsia="Times New Roman" w:hAnsi="Times New Roman" w:cs="Times New Roman"/>
          <w:b/>
          <w:bCs/>
        </w:rPr>
      </w:pPr>
    </w:p>
    <w:p w:rsidR="00B11EC1" w:rsidRPr="00E02349" w:rsidRDefault="00E97EAF">
      <w:pPr>
        <w:suppressAutoHyphens/>
        <w:spacing w:after="0"/>
        <w:jc w:val="center"/>
        <w:rPr>
          <w:rFonts w:ascii="Times New Roman" w:eastAsia="Times New Roman" w:hAnsi="Times New Roman" w:cs="Times New Roman"/>
        </w:rPr>
      </w:pPr>
      <w:r w:rsidRPr="00E02349">
        <w:rPr>
          <w:rFonts w:ascii="Times New Roman" w:hAnsi="Times New Roman"/>
        </w:rPr>
        <w:t>Подписи Сторон:</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_________ </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 xml:space="preserve">         _________</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B11EC1">
      <w:pPr>
        <w:suppressAutoHyphens/>
        <w:spacing w:after="0"/>
        <w:jc w:val="both"/>
        <w:rPr>
          <w:rFonts w:ascii="Times New Roman" w:eastAsia="Times New Roman" w:hAnsi="Times New Roman" w:cs="Times New Roman"/>
        </w:rPr>
      </w:pPr>
    </w:p>
    <w:tbl>
      <w:tblPr>
        <w:tblStyle w:val="TableNormal"/>
        <w:tblW w:w="95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762"/>
      </w:tblGrid>
      <w:tr w:rsidR="00B11EC1" w:rsidRPr="00E02349">
        <w:trPr>
          <w:trHeight w:val="1054"/>
        </w:trPr>
        <w:tc>
          <w:tcPr>
            <w:tcW w:w="481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__________________________________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(подпись)</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pPr>
            <w:r w:rsidRPr="00E02349">
              <w:rPr>
                <w:rFonts w:ascii="Times New Roman" w:hAnsi="Times New Roman"/>
              </w:rPr>
              <w:t>М.П.</w:t>
            </w:r>
          </w:p>
        </w:tc>
        <w:tc>
          <w:tcPr>
            <w:tcW w:w="4762"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________________________________</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(подпись)</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pPr>
            <w:r w:rsidRPr="00E02349">
              <w:rPr>
                <w:rFonts w:ascii="Times New Roman" w:hAnsi="Times New Roman"/>
              </w:rPr>
              <w:t>М.П.</w:t>
            </w:r>
          </w:p>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keepNext/>
        <w:spacing w:after="0"/>
        <w:jc w:val="center"/>
        <w:outlineLvl w:val="2"/>
        <w:rPr>
          <w:rFonts w:ascii="Times New Roman" w:eastAsia="Times New Roman" w:hAnsi="Times New Roman" w:cs="Times New Roman"/>
          <w:b/>
          <w:bCs/>
          <w:lang w:val="en-US"/>
        </w:rPr>
      </w:pPr>
    </w:p>
    <w:p w:rsidR="00B11EC1" w:rsidRPr="00E02349" w:rsidRDefault="00B11EC1">
      <w:pPr>
        <w:keepNext/>
        <w:spacing w:after="0"/>
        <w:jc w:val="center"/>
        <w:outlineLvl w:val="2"/>
        <w:rPr>
          <w:rFonts w:ascii="Times New Roman" w:eastAsia="Times New Roman" w:hAnsi="Times New Roman" w:cs="Times New Roman"/>
          <w:b/>
          <w:bCs/>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pageBreakBefore/>
        <w:suppressAutoHyphens/>
        <w:spacing w:after="0"/>
        <w:ind w:left="4536"/>
        <w:outlineLvl w:val="1"/>
        <w:rPr>
          <w:rFonts w:ascii="Times New Roman" w:eastAsia="Times New Roman" w:hAnsi="Times New Roman" w:cs="Times New Roman"/>
          <w:sz w:val="20"/>
          <w:szCs w:val="20"/>
        </w:rPr>
      </w:pPr>
      <w:r w:rsidRPr="00E02349">
        <w:rPr>
          <w:rFonts w:ascii="Times New Roman" w:hAnsi="Times New Roman"/>
          <w:sz w:val="20"/>
          <w:szCs w:val="20"/>
        </w:rPr>
        <w:t xml:space="preserve">Приложение № 1 к Сублицензионному договору от «__» ___ ____ </w:t>
      </w:r>
    </w:p>
    <w:p w:rsidR="00B11EC1" w:rsidRPr="00E02349" w:rsidRDefault="00B11EC1">
      <w:pPr>
        <w:tabs>
          <w:tab w:val="left" w:pos="4820"/>
          <w:tab w:val="left" w:pos="5812"/>
          <w:tab w:val="left" w:pos="6804"/>
        </w:tabs>
        <w:suppressAutoHyphens/>
        <w:spacing w:after="0"/>
        <w:ind w:firstLine="720"/>
        <w:jc w:val="right"/>
        <w:rPr>
          <w:rFonts w:ascii="Times New Roman" w:eastAsia="Times New Roman" w:hAnsi="Times New Roman" w:cs="Times New Roman"/>
          <w:b/>
          <w:bCs/>
        </w:rPr>
      </w:pP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p w:rsidR="00B11EC1" w:rsidRPr="00E02349" w:rsidRDefault="00E97EAF">
      <w:pPr>
        <w:tabs>
          <w:tab w:val="left" w:pos="4820"/>
          <w:tab w:val="left" w:pos="5812"/>
          <w:tab w:val="left" w:pos="6804"/>
        </w:tabs>
        <w:suppressAutoHyphens/>
        <w:spacing w:after="0"/>
        <w:ind w:firstLine="720"/>
        <w:jc w:val="center"/>
        <w:outlineLvl w:val="2"/>
        <w:rPr>
          <w:rFonts w:ascii="Times New Roman" w:eastAsia="Times New Roman" w:hAnsi="Times New Roman" w:cs="Times New Roman"/>
          <w:b/>
          <w:bCs/>
        </w:rPr>
      </w:pPr>
      <w:r w:rsidRPr="00E02349">
        <w:rPr>
          <w:rFonts w:ascii="Times New Roman" w:hAnsi="Times New Roman"/>
          <w:b/>
          <w:bCs/>
        </w:rPr>
        <w:t>Спецификация программного обеспечения</w:t>
      </w: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tbl>
      <w:tblPr>
        <w:tblStyle w:val="TableNormal"/>
        <w:tblW w:w="104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6630"/>
        <w:gridCol w:w="3259"/>
      </w:tblGrid>
      <w:tr w:rsidR="00B11EC1" w:rsidRPr="00E02349">
        <w:trPr>
          <w:trHeight w:val="5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п/п</w:t>
            </w:r>
          </w:p>
        </w:tc>
        <w:tc>
          <w:tcPr>
            <w:tcW w:w="6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rPr>
                <w:rFonts w:ascii="Times New Roman" w:eastAsia="Times New Roman" w:hAnsi="Times New Roman" w:cs="Times New Roman"/>
                <w:b/>
                <w:bCs/>
              </w:rPr>
            </w:pPr>
            <w:r w:rsidRPr="00E02349">
              <w:rPr>
                <w:rFonts w:ascii="Times New Roman" w:hAnsi="Times New Roman"/>
                <w:b/>
                <w:bCs/>
              </w:rPr>
              <w:t>Наименование</w:t>
            </w:r>
          </w:p>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xml:space="preserve">Количество </w:t>
            </w:r>
          </w:p>
        </w:tc>
        <w:tc>
          <w:tcPr>
            <w:tcW w:w="32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Количество</w:t>
            </w:r>
          </w:p>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bl>
    <w:p w:rsidR="00B11EC1" w:rsidRPr="00E02349" w:rsidRDefault="00B11EC1">
      <w:pPr>
        <w:widowControl w:val="0"/>
        <w:tabs>
          <w:tab w:val="left" w:pos="4820"/>
          <w:tab w:val="left" w:pos="5812"/>
          <w:tab w:val="left" w:pos="6804"/>
        </w:tabs>
        <w:suppressAutoHyphens/>
        <w:spacing w:after="0" w:line="240" w:lineRule="auto"/>
        <w:jc w:val="center"/>
        <w:rPr>
          <w:rFonts w:ascii="Times New Roman" w:eastAsia="Times New Roman" w:hAnsi="Times New Roman" w:cs="Times New Roman"/>
          <w:b/>
          <w:bCs/>
        </w:rPr>
      </w:pPr>
    </w:p>
    <w:p w:rsidR="00B11EC1" w:rsidRPr="00E02349" w:rsidRDefault="00B11EC1">
      <w:pPr>
        <w:tabs>
          <w:tab w:val="left" w:pos="4820"/>
          <w:tab w:val="left" w:pos="5812"/>
          <w:tab w:val="left" w:pos="6804"/>
        </w:tabs>
        <w:suppressAutoHyphens/>
        <w:spacing w:after="0"/>
        <w:ind w:firstLine="720"/>
        <w:jc w:val="center"/>
        <w:rPr>
          <w:rFonts w:ascii="Times New Roman" w:eastAsia="Times New Roman" w:hAnsi="Times New Roman" w:cs="Times New Roman"/>
          <w:b/>
          <w:bCs/>
        </w:rPr>
      </w:pPr>
    </w:p>
    <w:p w:rsidR="00B11EC1" w:rsidRPr="00E02349" w:rsidRDefault="00B11EC1">
      <w:pPr>
        <w:keepNext/>
        <w:tabs>
          <w:tab w:val="left" w:pos="4820"/>
          <w:tab w:val="left" w:pos="5812"/>
          <w:tab w:val="left" w:pos="6804"/>
        </w:tabs>
        <w:suppressAutoHyphens/>
        <w:spacing w:after="0"/>
        <w:jc w:val="center"/>
        <w:rPr>
          <w:rFonts w:ascii="Times New Roman" w:eastAsia="Times New Roman" w:hAnsi="Times New Roman" w:cs="Times New Roman"/>
          <w:b/>
          <w:bCs/>
        </w:rPr>
      </w:pPr>
    </w:p>
    <w:tbl>
      <w:tblPr>
        <w:tblStyle w:val="TableNormal"/>
        <w:tblW w:w="97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0"/>
        <w:gridCol w:w="4871"/>
      </w:tblGrid>
      <w:tr w:rsidR="00B11EC1" w:rsidRPr="00E02349">
        <w:trPr>
          <w:trHeight w:val="231"/>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 xml:space="preserve">Лицензиат: </w:t>
            </w: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Сублицензиат:</w:t>
            </w:r>
          </w:p>
        </w:tc>
      </w:tr>
      <w:tr w:rsidR="00B11EC1" w:rsidRPr="00E02349">
        <w:trPr>
          <w:trHeight w:val="1054"/>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rPr>
                <w:rFonts w:ascii="Times New Roman" w:eastAsia="Times New Roman" w:hAnsi="Times New Roman" w:cs="Times New Roman"/>
              </w:rPr>
            </w:pPr>
          </w:p>
          <w:p w:rsidR="00B11EC1" w:rsidRPr="00E02349" w:rsidRDefault="00B11EC1">
            <w:pPr>
              <w:suppressAutoHyphens/>
              <w:spacing w:after="0"/>
            </w:pPr>
          </w:p>
        </w:tc>
      </w:tr>
      <w:tr w:rsidR="00B11EC1" w:rsidRPr="00E02349">
        <w:trPr>
          <w:trHeight w:val="1054"/>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rPr>
                <w:rFonts w:ascii="Times New Roman" w:eastAsia="Times New Roman" w:hAnsi="Times New Roman" w:cs="Times New Roman"/>
              </w:rPr>
            </w:pPr>
          </w:p>
          <w:p w:rsidR="00B11EC1" w:rsidRPr="00E02349" w:rsidRDefault="00B11EC1">
            <w:pPr>
              <w:suppressAutoHyphens/>
              <w:spacing w:after="0"/>
            </w:pP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920"/>
          <w:jc w:val="center"/>
        </w:trPr>
        <w:tc>
          <w:tcPr>
            <w:tcW w:w="487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________________ / _______________</w:t>
            </w:r>
          </w:p>
          <w:p w:rsidR="00B11EC1" w:rsidRPr="00E02349" w:rsidRDefault="00E97EAF">
            <w:pPr>
              <w:suppressAutoHyphens/>
              <w:spacing w:after="0"/>
            </w:pPr>
            <w:r w:rsidRPr="00E02349">
              <w:rPr>
                <w:rFonts w:ascii="Times New Roman" w:hAnsi="Times New Roman"/>
              </w:rPr>
              <w:t>М.п.</w:t>
            </w:r>
          </w:p>
        </w:tc>
        <w:tc>
          <w:tcPr>
            <w:tcW w:w="487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 / _______________</w:t>
            </w:r>
          </w:p>
          <w:p w:rsidR="00B11EC1" w:rsidRPr="00E02349" w:rsidRDefault="00E97EAF">
            <w:pPr>
              <w:suppressAutoHyphens/>
              <w:spacing w:after="0"/>
            </w:pPr>
            <w:r w:rsidRPr="00E02349">
              <w:rPr>
                <w:rFonts w:ascii="Times New Roman" w:hAnsi="Times New Roman"/>
              </w:rPr>
              <w:t>М.п.</w:t>
            </w:r>
          </w:p>
        </w:tc>
      </w:tr>
    </w:tbl>
    <w:p w:rsidR="00B11EC1" w:rsidRPr="00E02349" w:rsidRDefault="00B11EC1">
      <w:pPr>
        <w:keepNext/>
        <w:widowControl w:val="0"/>
        <w:tabs>
          <w:tab w:val="left" w:pos="4820"/>
          <w:tab w:val="left" w:pos="5812"/>
          <w:tab w:val="left" w:pos="6804"/>
        </w:tabs>
        <w:suppressAutoHyphens/>
        <w:spacing w:after="0" w:line="240" w:lineRule="auto"/>
        <w:jc w:val="center"/>
        <w:rPr>
          <w:rFonts w:ascii="Times New Roman" w:eastAsia="Times New Roman" w:hAnsi="Times New Roman" w:cs="Times New Roman"/>
          <w:b/>
          <w:bCs/>
        </w:rPr>
      </w:pPr>
    </w:p>
    <w:p w:rsidR="00B11EC1" w:rsidRPr="00E02349" w:rsidRDefault="00E97EAF">
      <w:pPr>
        <w:suppressAutoHyphens/>
        <w:spacing w:after="0"/>
      </w:pPr>
      <w:r w:rsidRPr="00E02349">
        <w:rPr>
          <w:rFonts w:ascii="Arial Unicode MS" w:eastAsia="Arial Unicode MS" w:hAnsi="Arial Unicode MS" w:cs="Arial Unicode MS"/>
        </w:rPr>
        <w:br w:type="page"/>
      </w:r>
    </w:p>
    <w:p w:rsidR="00B11EC1" w:rsidRPr="00E02349" w:rsidRDefault="00E97EAF">
      <w:pPr>
        <w:suppressAutoHyphens/>
        <w:spacing w:after="0"/>
        <w:ind w:left="5103"/>
        <w:jc w:val="right"/>
        <w:outlineLvl w:val="1"/>
        <w:rPr>
          <w:rFonts w:ascii="Times New Roman" w:eastAsia="Times New Roman" w:hAnsi="Times New Roman" w:cs="Times New Roman"/>
          <w:sz w:val="20"/>
          <w:szCs w:val="20"/>
        </w:rPr>
      </w:pPr>
      <w:r w:rsidRPr="00E02349">
        <w:rPr>
          <w:rFonts w:ascii="Times New Roman" w:hAnsi="Times New Roman"/>
          <w:sz w:val="20"/>
          <w:szCs w:val="20"/>
        </w:rPr>
        <w:t xml:space="preserve">Приложение № 2 </w:t>
      </w:r>
      <w:r w:rsidRPr="00E02349">
        <w:rPr>
          <w:rFonts w:ascii="Arial Unicode MS" w:eastAsia="Arial Unicode MS" w:hAnsi="Arial Unicode MS" w:cs="Arial Unicode MS"/>
          <w:sz w:val="20"/>
          <w:szCs w:val="20"/>
        </w:rPr>
        <w:br/>
      </w:r>
      <w:r w:rsidRPr="00E02349">
        <w:rPr>
          <w:rFonts w:ascii="Times New Roman" w:hAnsi="Times New Roman"/>
          <w:sz w:val="20"/>
          <w:szCs w:val="20"/>
        </w:rPr>
        <w:t>к Сублицензионному договору от «__» ____ ___ года</w:t>
      </w:r>
    </w:p>
    <w:p w:rsidR="00B11EC1" w:rsidRPr="00E02349" w:rsidRDefault="00B11EC1">
      <w:pPr>
        <w:tabs>
          <w:tab w:val="left" w:pos="4820"/>
          <w:tab w:val="left" w:pos="5812"/>
          <w:tab w:val="left" w:pos="6804"/>
        </w:tabs>
        <w:suppressAutoHyphens/>
        <w:spacing w:after="0"/>
        <w:ind w:firstLine="720"/>
        <w:rPr>
          <w:rFonts w:ascii="Times New Roman" w:eastAsia="Times New Roman" w:hAnsi="Times New Roman" w:cs="Times New Roman"/>
          <w:b/>
          <w:bCs/>
        </w:rPr>
      </w:pPr>
    </w:p>
    <w:p w:rsidR="00B11EC1" w:rsidRPr="00E02349" w:rsidRDefault="00E97EAF">
      <w:pPr>
        <w:suppressAutoHyphens/>
        <w:spacing w:after="0"/>
        <w:jc w:val="center"/>
        <w:outlineLvl w:val="2"/>
        <w:rPr>
          <w:rFonts w:ascii="Times New Roman" w:eastAsia="Times New Roman" w:hAnsi="Times New Roman" w:cs="Times New Roman"/>
          <w:b/>
          <w:bCs/>
        </w:rPr>
      </w:pPr>
      <w:r w:rsidRPr="00E02349">
        <w:rPr>
          <w:rFonts w:ascii="Times New Roman" w:hAnsi="Times New Roman"/>
          <w:b/>
          <w:bCs/>
        </w:rPr>
        <w:t>АКТ</w:t>
      </w:r>
      <w:r w:rsidRPr="00E02349">
        <w:rPr>
          <w:rFonts w:ascii="Arial Unicode MS" w:eastAsia="Arial Unicode MS" w:hAnsi="Arial Unicode MS" w:cs="Arial Unicode MS"/>
        </w:rPr>
        <w:br/>
      </w:r>
      <w:r w:rsidRPr="00E02349">
        <w:rPr>
          <w:rFonts w:ascii="Times New Roman" w:hAnsi="Times New Roman"/>
          <w:b/>
          <w:bCs/>
        </w:rPr>
        <w:t>приема-передачи права использования программного обеспечения</w:t>
      </w:r>
    </w:p>
    <w:p w:rsidR="00B11EC1" w:rsidRPr="00E02349" w:rsidRDefault="00E97EAF">
      <w:pPr>
        <w:suppressAutoHyphens/>
        <w:spacing w:after="0"/>
        <w:jc w:val="center"/>
        <w:rPr>
          <w:rFonts w:ascii="Times New Roman" w:eastAsia="Times New Roman" w:hAnsi="Times New Roman" w:cs="Times New Roman"/>
          <w:b/>
          <w:bCs/>
        </w:rPr>
      </w:pPr>
      <w:r w:rsidRPr="00E02349">
        <w:rPr>
          <w:rFonts w:ascii="Times New Roman" w:hAnsi="Times New Roman"/>
        </w:rPr>
        <w:t>к Сублицензионному договору от «___» _____ 20__ г.</w:t>
      </w:r>
    </w:p>
    <w:p w:rsidR="00B11EC1" w:rsidRPr="00E02349" w:rsidRDefault="00B11EC1">
      <w:pPr>
        <w:suppressAutoHyphens/>
        <w:spacing w:after="0"/>
        <w:rPr>
          <w:rFonts w:ascii="Times New Roman" w:eastAsia="Times New Roman" w:hAnsi="Times New Roman" w:cs="Times New Roman"/>
        </w:rPr>
      </w:pPr>
    </w:p>
    <w:tbl>
      <w:tblPr>
        <w:tblStyle w:val="TableNormal"/>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B11EC1" w:rsidRPr="00E02349">
        <w:trPr>
          <w:trHeight w:val="290"/>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sz w:val="24"/>
                <w:szCs w:val="24"/>
              </w:rPr>
              <w:t>Московская область, г. Красногорск</w:t>
            </w:r>
          </w:p>
        </w:tc>
        <w:tc>
          <w:tcPr>
            <w:tcW w:w="4821"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jc w:val="right"/>
            </w:pPr>
            <w:r w:rsidRPr="00E02349">
              <w:rPr>
                <w:rFonts w:ascii="Times New Roman" w:hAnsi="Times New Roman"/>
              </w:rPr>
              <w:t xml:space="preserve">                     «___» _______ 20__ г.</w:t>
            </w:r>
          </w:p>
        </w:tc>
      </w:tr>
    </w:tbl>
    <w:p w:rsidR="00B11EC1" w:rsidRPr="00E02349" w:rsidRDefault="00B11EC1">
      <w:pPr>
        <w:widowControl w:val="0"/>
        <w:suppressAutoHyphens/>
        <w:spacing w:after="0" w:line="240" w:lineRule="auto"/>
        <w:rPr>
          <w:rFonts w:ascii="Times New Roman" w:eastAsia="Times New Roman" w:hAnsi="Times New Roman" w:cs="Times New Roman"/>
        </w:rPr>
      </w:pPr>
    </w:p>
    <w:p w:rsidR="00B11EC1" w:rsidRPr="00E02349" w:rsidRDefault="00B11EC1">
      <w:pPr>
        <w:suppressAutoHyphens/>
        <w:spacing w:after="0"/>
        <w:ind w:firstLine="720"/>
        <w:jc w:val="center"/>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именуемая в дальнейшем «Лицензиат» в лице _________ , действующего на основании _________ , и,______ в лице _________ , действующего на основании  _________, именуемое в дальнейшем «Сублицензиат», в дальнейшем именуемые «Стороны», а по отдельности «Сторона», в соответствии с Сублицензионным договором от «__» ____ 20__ года, составили настоящий акт о следующем:</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1. В соответствии с условиями Сублицензионного договора Лицензиат передал Сублицензиату, а Сублицензиат принял права использования следующего Программного обеспечения:</w:t>
      </w:r>
    </w:p>
    <w:p w:rsidR="00B11EC1" w:rsidRPr="00E02349" w:rsidRDefault="00B11EC1">
      <w:pPr>
        <w:suppressAutoHyphens/>
        <w:spacing w:after="0"/>
        <w:ind w:firstLine="540"/>
        <w:jc w:val="both"/>
        <w:rPr>
          <w:rFonts w:ascii="Times New Roman" w:eastAsia="Times New Roman" w:hAnsi="Times New Roman" w:cs="Times New Roman"/>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6630"/>
        <w:gridCol w:w="3259"/>
      </w:tblGrid>
      <w:tr w:rsidR="00B11EC1" w:rsidRPr="00E02349">
        <w:trPr>
          <w:trHeight w:val="515"/>
        </w:trPr>
        <w:tc>
          <w:tcPr>
            <w:tcW w:w="56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п/п</w:t>
            </w:r>
          </w:p>
        </w:tc>
        <w:tc>
          <w:tcPr>
            <w:tcW w:w="6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rPr>
                <w:rFonts w:ascii="Times New Roman" w:eastAsia="Times New Roman" w:hAnsi="Times New Roman" w:cs="Times New Roman"/>
                <w:b/>
                <w:bCs/>
              </w:rPr>
            </w:pPr>
            <w:r w:rsidRPr="00E02349">
              <w:rPr>
                <w:rFonts w:ascii="Times New Roman" w:hAnsi="Times New Roman"/>
                <w:b/>
                <w:bCs/>
              </w:rPr>
              <w:t>Наименование</w:t>
            </w:r>
          </w:p>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 xml:space="preserve">Количество </w:t>
            </w:r>
          </w:p>
        </w:tc>
        <w:tc>
          <w:tcPr>
            <w:tcW w:w="32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jc w:val="center"/>
            </w:pPr>
            <w:r w:rsidRPr="00E02349">
              <w:rPr>
                <w:rFonts w:ascii="Times New Roman" w:hAnsi="Times New Roman"/>
                <w:b/>
                <w:bCs/>
              </w:rPr>
              <w:t>Количество</w:t>
            </w:r>
          </w:p>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r w:rsidR="00B11EC1" w:rsidRPr="00E02349">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E97EAF">
            <w:pPr>
              <w:tabs>
                <w:tab w:val="left" w:pos="4820"/>
                <w:tab w:val="left" w:pos="5812"/>
                <w:tab w:val="left" w:pos="6804"/>
              </w:tabs>
              <w:suppressAutoHyphens/>
              <w:spacing w:after="0"/>
            </w:pPr>
            <w:r w:rsidRPr="00E02349">
              <w:rPr>
                <w:rFonts w:ascii="Times New Roman" w:hAnsi="Times New Roman"/>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1EC1" w:rsidRPr="00E02349" w:rsidRDefault="00B11EC1"/>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1EC1" w:rsidRPr="00E02349" w:rsidRDefault="00B11EC1"/>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B11EC1">
      <w:pPr>
        <w:suppressAutoHyphens/>
        <w:spacing w:after="0"/>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2. Программное обеспечение передается Сублицензиату на материальном носителе в одном экземпляре одновременно с подписанием настоящего Акта приема-передачи права использования Программного обеспечения:</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____________________________(реквизиты материального носителя)____________________ </w:t>
      </w:r>
    </w:p>
    <w:p w:rsidR="00B11EC1" w:rsidRPr="00E02349" w:rsidRDefault="00B11EC1">
      <w:pPr>
        <w:suppressAutoHyphens/>
        <w:spacing w:after="0"/>
        <w:jc w:val="both"/>
        <w:rPr>
          <w:rFonts w:ascii="Times New Roman" w:eastAsia="Times New Roman" w:hAnsi="Times New Roman" w:cs="Times New Roman"/>
        </w:rPr>
      </w:pP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3. Одновременно с подписанием настоящего акта Лицензиат передал Сублицензиату в соответствии с Сублицензионным договором всю пользовательскую документацию, необходимую для использования Программного обеспечения.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4. Право использования Программного обеспечения переданы Сублицензиату в объеме и в сроки, установленные Сублицензионным договором и Соглашением.</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5. Сублицензиат не имеет к Лицензиату каких-либо претензий относительно качества Программного обеспечения. </w:t>
      </w:r>
    </w:p>
    <w:p w:rsidR="00B11EC1" w:rsidRPr="00E02349" w:rsidRDefault="00E97EAF">
      <w:pPr>
        <w:suppressAutoHyphens/>
        <w:spacing w:after="0"/>
        <w:jc w:val="both"/>
        <w:rPr>
          <w:rFonts w:ascii="Times New Roman" w:eastAsia="Times New Roman" w:hAnsi="Times New Roman" w:cs="Times New Roman"/>
        </w:rPr>
      </w:pPr>
      <w:r w:rsidRPr="00E02349">
        <w:rPr>
          <w:rFonts w:ascii="Times New Roman" w:hAnsi="Times New Roman"/>
        </w:rPr>
        <w:t xml:space="preserve">6. Настоящий акт подписан в 2 (двух) экземплярах на русском языке, по одному для каждой из Сторон. </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4599"/>
      </w:tblGrid>
      <w:tr w:rsidR="00B11EC1" w:rsidRPr="00E02349">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B11EC1"/>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B11EC1"/>
        </w:tc>
      </w:tr>
      <w:tr w:rsidR="00B11EC1" w:rsidRPr="00E02349">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 xml:space="preserve">Лицензиат: </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Сублицензиат:</w:t>
            </w:r>
          </w:p>
        </w:tc>
      </w:tr>
      <w:tr w:rsidR="00B11EC1" w:rsidRPr="00E02349">
        <w:trPr>
          <w:trHeight w:val="505"/>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780"/>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w:t>
            </w:r>
          </w:p>
          <w:p w:rsidR="00B11EC1" w:rsidRPr="00E02349" w:rsidRDefault="00B11EC1">
            <w:pPr>
              <w:suppressAutoHyphens/>
              <w:spacing w:after="0"/>
            </w:pP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pPr>
            <w:r w:rsidRPr="00E02349">
              <w:rPr>
                <w:rFonts w:ascii="Times New Roman" w:hAnsi="Times New Roman"/>
              </w:rPr>
              <w:t>_______________</w:t>
            </w:r>
          </w:p>
        </w:tc>
      </w:tr>
      <w:tr w:rsidR="00B11EC1" w:rsidRPr="00E02349">
        <w:trPr>
          <w:trHeight w:val="505"/>
        </w:trPr>
        <w:tc>
          <w:tcPr>
            <w:tcW w:w="5040"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________________ / _______________</w:t>
            </w:r>
          </w:p>
          <w:p w:rsidR="00B11EC1" w:rsidRPr="00E02349" w:rsidRDefault="00E97EAF">
            <w:pPr>
              <w:suppressAutoHyphens/>
              <w:spacing w:after="0"/>
            </w:pPr>
            <w:r w:rsidRPr="00E02349">
              <w:rPr>
                <w:rFonts w:ascii="Times New Roman" w:hAnsi="Times New Roman"/>
              </w:rPr>
              <w:t>М.п.</w:t>
            </w:r>
          </w:p>
        </w:tc>
        <w:tc>
          <w:tcPr>
            <w:tcW w:w="4599"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suppressAutoHyphens/>
              <w:spacing w:after="0"/>
              <w:rPr>
                <w:rFonts w:ascii="Times New Roman" w:eastAsia="Times New Roman" w:hAnsi="Times New Roman" w:cs="Times New Roman"/>
              </w:rPr>
            </w:pPr>
            <w:r w:rsidRPr="00E02349">
              <w:rPr>
                <w:rFonts w:ascii="Times New Roman" w:hAnsi="Times New Roman"/>
              </w:rPr>
              <w:t>_____________ / _______________</w:t>
            </w:r>
          </w:p>
          <w:p w:rsidR="00B11EC1" w:rsidRPr="00E02349" w:rsidRDefault="00E97EAF">
            <w:pPr>
              <w:suppressAutoHyphens/>
              <w:spacing w:after="0"/>
            </w:pPr>
            <w:r w:rsidRPr="00E02349">
              <w:rPr>
                <w:rFonts w:ascii="Times New Roman" w:hAnsi="Times New Roman"/>
              </w:rPr>
              <w:t>М.п.</w:t>
            </w:r>
          </w:p>
        </w:tc>
      </w:tr>
    </w:tbl>
    <w:p w:rsidR="00B11EC1" w:rsidRPr="00E02349" w:rsidRDefault="00B11EC1">
      <w:pPr>
        <w:widowControl w:val="0"/>
        <w:suppressAutoHyphens/>
        <w:spacing w:after="0" w:line="240" w:lineRule="auto"/>
        <w:jc w:val="both"/>
        <w:rPr>
          <w:rFonts w:ascii="Times New Roman" w:eastAsia="Times New Roman" w:hAnsi="Times New Roman" w:cs="Times New Roman"/>
        </w:rPr>
      </w:pPr>
    </w:p>
    <w:p w:rsidR="00B11EC1" w:rsidRPr="00E02349" w:rsidRDefault="00E97EAF">
      <w:pPr>
        <w:pStyle w:val="ConsPlusNonformat"/>
        <w:jc w:val="right"/>
      </w:pPr>
      <w:r w:rsidRPr="00E02349">
        <w:rPr>
          <w:rFonts w:ascii="Arial Unicode MS" w:eastAsia="Arial Unicode MS" w:hAnsi="Arial Unicode MS" w:cs="Arial Unicode MS"/>
          <w:sz w:val="18"/>
          <w:szCs w:val="18"/>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11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 xml:space="preserve">Акт возврата Объекта концессионного соглашения </w:t>
      </w:r>
    </w:p>
    <w:p w:rsidR="00B11EC1" w:rsidRPr="00E02349" w:rsidRDefault="00B11EC1">
      <w:pPr>
        <w:spacing w:after="0"/>
        <w:jc w:val="center"/>
        <w:rPr>
          <w:rFonts w:ascii="Times New Roman" w:eastAsia="Times New Roman" w:hAnsi="Times New Roman" w:cs="Times New Roman"/>
        </w:rPr>
      </w:pPr>
    </w:p>
    <w:p w:rsidR="00B11EC1" w:rsidRPr="00E02349" w:rsidRDefault="00E97EAF">
      <w:pPr>
        <w:spacing w:after="0"/>
        <w:jc w:val="center"/>
        <w:rPr>
          <w:rFonts w:ascii="Times New Roman" w:eastAsia="Times New Roman" w:hAnsi="Times New Roman" w:cs="Times New Roman"/>
        </w:rPr>
      </w:pPr>
      <w:r w:rsidRPr="00E02349">
        <w:rPr>
          <w:rFonts w:ascii="Times New Roman" w:hAnsi="Times New Roman"/>
        </w:rPr>
        <w:t>Московская область, г. Красногорск</w:t>
      </w:r>
      <w:r w:rsidRPr="00E02349">
        <w:rPr>
          <w:rFonts w:ascii="Times New Roman" w:hAnsi="Times New Roman"/>
        </w:rPr>
        <w:tab/>
      </w:r>
      <w:r w:rsidRPr="00E02349">
        <w:rPr>
          <w:rFonts w:ascii="Times New Roman" w:hAnsi="Times New Roman"/>
        </w:rPr>
        <w:tab/>
        <w:t xml:space="preserve"> </w:t>
      </w:r>
      <w:r w:rsidRPr="00E02349">
        <w:rPr>
          <w:rFonts w:ascii="Times New Roman" w:hAnsi="Times New Roman"/>
        </w:rPr>
        <w:tab/>
      </w:r>
      <w:r w:rsidRPr="00E02349">
        <w:rPr>
          <w:rFonts w:ascii="Times New Roman" w:hAnsi="Times New Roman"/>
        </w:rPr>
        <w:tab/>
        <w:t>«____» _______________ 20__ г.</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Муниципальное образование «городской округ Красногорск Московской области», от имени которого действует Администрация городского округа Красногорск Московской области  в лице _______ , действующего на основании _______ ,  именуемая в дальнейшем «Концедент», с одной стороны,</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и ______ в лице ______, действующего на основании ______, именуемое в дальнейшем «Концессионер», с другой стороны, вместе именуемые «Сторонами», а по отдельности «Сторона», составили настоящий акт возврата Объекта концессионного соглашения к концессионному соглашению 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от __.__.____ (далее – Соглашение) о нижеследующем:</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 Ввиду (</w:t>
      </w:r>
      <w:r w:rsidRPr="00E02349">
        <w:rPr>
          <w:rFonts w:ascii="Times New Roman" w:hAnsi="Times New Roman"/>
          <w:i/>
          <w:iCs/>
        </w:rPr>
        <w:t>прекращения Соглашения по окончании срока его действия / досрочного расторжения Соглашения)</w:t>
      </w:r>
      <w:r w:rsidRPr="00E02349">
        <w:rPr>
          <w:rFonts w:ascii="Times New Roman" w:hAnsi="Times New Roman"/>
        </w:rPr>
        <w:t xml:space="preserve"> Концессионер передает, а Концедент принимает:</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Объект концессионного соглашения – совокупность Объекта информационных технологий и Технических средств, подлежащих созданию и использованию (эксплуатации) в соответствии с Соглашением и соответствующих Описанию Объекта концессионного соглашения, а именно:</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 Программное обеспечение для создания/формирования, хранения, поиска и обработки информации в Базе данных, содержащей информацию о выявленных/уточненных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а также поиска и обработки информации в Базе данных по параметрам в ручном и автоматизированном режимах по остаточной стоимости ___________ рублей без НДС.</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 Базу данных, содержащую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по остаточной стоимости ___________ рублей без НДС.</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 Технические средства, в количестве и составе, определенном в Перечне Технических средств к настоящему акту возврата Объекта концессионного соглашения (Приложение 1) по остаточной стоимости ___________ рублей без НДС.</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2. Объект концессионного соглашения с момента подписания Акта возврата Объекта концессионного соглашения находится в собственности Концедента, за исключением части Объекта концессионного соглашения, а именно Программного обеспечения, исключительное право на которое принадлежит Концессионеру, а права пользования принадлежат Концеденту на условиях простой (неисключительной) лицензии на весь Срок действия исключительного права по подписанному Сторонами лицензионному договору (Приложение № 9 к Соглашению).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 Концедент принимает указанный в п. 1. акта возврата Объекта концессионного соглашения в состоянии, соответствующем требованиям к Объекту концессионного соглашения (Приложения № 1 к Соглашению), пригодным для осуществления деятельности, определенной условиями Соглашения.</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4. Одновременно с передачей Объекта концессионного соглашения Концессионер передает Концеденту документы, относящиеся к передаваемому имуществу, входящему в состав Объекта концессионного соглашения, а также документы, которые были необходимы Концессионеру для эксплуатации и осуществления Концессионером деятельности с использованием Объекта концессионного соглашения.  </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5. С момента подписания настоящего акта возврата Объекта концессионного соглашения обязанность Концессионера по передаче указанного в п. 1 настоящего акта Объекта концессионного соглашения Концеденту считается исполненной.</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6. Настоящий Акт возврата Объекта концессионного соглашения составлен в 2 (двух) экземплярах, один из которых находится у Концедента, другой - у Концессионера.</w:t>
      </w: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7. 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line="240" w:lineRule="auto"/>
        <w:jc w:val="both"/>
        <w:rPr>
          <w:rFonts w:ascii="Times New Roman" w:eastAsia="Times New Roman" w:hAnsi="Times New Roman" w:cs="Times New Roman"/>
        </w:rPr>
      </w:pPr>
    </w:p>
    <w:p w:rsidR="00B11EC1" w:rsidRPr="00E02349" w:rsidRDefault="00B11EC1">
      <w:pPr>
        <w:pStyle w:val="ConsPlusNonformat"/>
        <w:jc w:val="both"/>
        <w:rPr>
          <w:rFonts w:ascii="Times New Roman" w:eastAsia="Times New Roman" w:hAnsi="Times New Roman" w:cs="Times New Roman"/>
          <w:b/>
          <w:bCs/>
        </w:rPr>
      </w:pPr>
    </w:p>
    <w:p w:rsidR="00B11EC1" w:rsidRPr="00E02349" w:rsidRDefault="00E97EAF">
      <w:r w:rsidRPr="00E02349">
        <w:rPr>
          <w:rFonts w:ascii="Arial Unicode MS" w:eastAsia="Arial Unicode MS" w:hAnsi="Arial Unicode MS" w:cs="Arial Unicode MS"/>
        </w:rPr>
        <w:br w:type="page"/>
      </w:r>
    </w:p>
    <w:p w:rsidR="00B11EC1" w:rsidRPr="00E02349" w:rsidRDefault="00E97EAF">
      <w:pPr>
        <w:jc w:val="center"/>
        <w:rPr>
          <w:rFonts w:ascii="Times New Roman" w:eastAsia="Times New Roman" w:hAnsi="Times New Roman" w:cs="Times New Roman"/>
          <w:b/>
          <w:bCs/>
        </w:rPr>
      </w:pPr>
      <w:r w:rsidRPr="00E02349">
        <w:rPr>
          <w:rFonts w:ascii="Times New Roman" w:hAnsi="Times New Roman"/>
          <w:b/>
          <w:bCs/>
        </w:rPr>
        <w:t>Перечень Технических средств</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 xml:space="preserve">Перечень и количество Технических средств, входящих в состав </w:t>
      </w:r>
      <w:r w:rsidRPr="00E02349">
        <w:rPr>
          <w:rFonts w:ascii="Arial Unicode MS" w:eastAsia="Arial Unicode MS" w:hAnsi="Arial Unicode MS" w:cs="Arial Unicode MS"/>
        </w:rPr>
        <w:br/>
      </w:r>
      <w:r w:rsidRPr="00E02349">
        <w:rPr>
          <w:rFonts w:ascii="Times New Roman" w:hAnsi="Times New Roman"/>
        </w:rPr>
        <w:t>Объекта концессионного соглашения и передающихся по Акту возврата Объекта концессионного соглашения:</w:t>
      </w:r>
    </w:p>
    <w:p w:rsidR="00B11EC1" w:rsidRPr="00E02349" w:rsidRDefault="00B11EC1">
      <w:pPr>
        <w:spacing w:after="0"/>
        <w:jc w:val="both"/>
        <w:rPr>
          <w:rFonts w:ascii="Times New Roman" w:eastAsia="Times New Roman" w:hAnsi="Times New Roman" w:cs="Times New Roman"/>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1….</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2….</w:t>
      </w: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3….</w:t>
      </w:r>
    </w:p>
    <w:p w:rsidR="00B11EC1" w:rsidRPr="00E02349" w:rsidRDefault="00B11EC1">
      <w:pPr>
        <w:spacing w:after="0"/>
        <w:rPr>
          <w:rFonts w:ascii="Times New Roman" w:eastAsia="Times New Roman" w:hAnsi="Times New Roman" w:cs="Times New Roman"/>
          <w:sz w:val="26"/>
          <w:szCs w:val="26"/>
        </w:rPr>
      </w:pPr>
    </w:p>
    <w:p w:rsidR="00B11EC1" w:rsidRPr="00E02349" w:rsidRDefault="00B11EC1">
      <w:pPr>
        <w:spacing w:after="0"/>
        <w:rPr>
          <w:rFonts w:ascii="Times New Roman" w:eastAsia="Times New Roman" w:hAnsi="Times New Roman" w:cs="Times New Roman"/>
          <w:sz w:val="26"/>
          <w:szCs w:val="26"/>
        </w:rPr>
      </w:pP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widowControl w:val="0"/>
        <w:spacing w:after="0" w:line="240" w:lineRule="auto"/>
        <w:jc w:val="center"/>
        <w:rPr>
          <w:rFonts w:ascii="Times New Roman" w:eastAsia="Times New Roman" w:hAnsi="Times New Roman" w:cs="Times New Roman"/>
          <w:sz w:val="26"/>
          <w:szCs w:val="26"/>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right"/>
        <w:rPr>
          <w:rFonts w:ascii="Times New Roman" w:eastAsia="Times New Roman" w:hAnsi="Times New Roman" w:cs="Times New Roman"/>
          <w:sz w:val="24"/>
          <w:szCs w:val="24"/>
        </w:rPr>
      </w:pPr>
      <w:r w:rsidRPr="00E02349">
        <w:rPr>
          <w:rFonts w:ascii="Arial Unicode MS" w:eastAsia="Arial Unicode MS" w:hAnsi="Arial Unicode MS" w:cs="Arial Unicode MS"/>
          <w:sz w:val="24"/>
          <w:szCs w:val="24"/>
        </w:rPr>
        <w:br/>
      </w:r>
    </w:p>
    <w:p w:rsidR="00B11EC1" w:rsidRPr="00E02349" w:rsidRDefault="00E97EAF">
      <w:pPr>
        <w:pStyle w:val="ConsPlusNonformat"/>
        <w:jc w:val="right"/>
      </w:pPr>
      <w:r w:rsidRPr="00E02349">
        <w:rPr>
          <w:rFonts w:ascii="Arial Unicode MS" w:eastAsia="Arial Unicode MS" w:hAnsi="Arial Unicode MS" w:cs="Arial Unicode MS"/>
          <w:sz w:val="24"/>
          <w:szCs w:val="24"/>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№12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 xml:space="preserve">Перечень характеристик Объектов недвижимости в целях налогообложения: </w:t>
      </w: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Вид, наименование, тип и назначение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Сведения о правообладателе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Площадь, адрес, местоположение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Кадастровый/инвентаризационный номер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Доля собственника в праве на Объект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Дата регистрации и прекращении прав на Объект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 xml:space="preserve">Дата постановки Объекта недвижимости на учет в налоговых органах/ГКН; </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Дата внесения уточнений характеристик Объекта недвижимости в базу данных налогового органа/ГКН;</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Кадастровая стоимость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Инвентаризационная стоимость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Дата оценки инвентаризационной стоимости и дата кадастровой оценки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Разрешенное использование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Категория земель, на которой расположен Объект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Границы в координатах Объекта недвижимости;</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Ставка Налога;</w:t>
      </w:r>
    </w:p>
    <w:p w:rsidR="00B11EC1" w:rsidRPr="00E02349" w:rsidRDefault="00E97EAF">
      <w:pPr>
        <w:pStyle w:val="ConsPlusNonformat"/>
        <w:numPr>
          <w:ilvl w:val="0"/>
          <w:numId w:val="14"/>
        </w:numPr>
        <w:jc w:val="both"/>
        <w:rPr>
          <w:rFonts w:ascii="Times New Roman" w:hAnsi="Times New Roman"/>
          <w:sz w:val="24"/>
          <w:szCs w:val="24"/>
        </w:rPr>
      </w:pPr>
      <w:r w:rsidRPr="00E02349">
        <w:rPr>
          <w:rFonts w:ascii="Times New Roman" w:hAnsi="Times New Roman"/>
          <w:sz w:val="24"/>
          <w:szCs w:val="24"/>
        </w:rPr>
        <w:t>Льготы по Налогу.</w:t>
      </w:r>
    </w:p>
    <w:p w:rsidR="00B11EC1" w:rsidRPr="00E02349" w:rsidRDefault="00B11EC1">
      <w:pPr>
        <w:pStyle w:val="ConsPlusNonformat"/>
        <w:ind w:left="720" w:hanging="360"/>
        <w:jc w:val="both"/>
        <w:rPr>
          <w:rFonts w:ascii="Times New Roman" w:eastAsia="Times New Roman" w:hAnsi="Times New Roman" w:cs="Times New Roman"/>
          <w:sz w:val="24"/>
          <w:szCs w:val="24"/>
        </w:rPr>
      </w:pPr>
    </w:p>
    <w:p w:rsidR="00B11EC1" w:rsidRPr="00E02349" w:rsidRDefault="00B11EC1">
      <w:pPr>
        <w:pStyle w:val="ConsPlusNonformat"/>
        <w:ind w:left="720" w:hanging="360"/>
        <w:rPr>
          <w:rFonts w:ascii="Times New Roman" w:eastAsia="Times New Roman" w:hAnsi="Times New Roman" w:cs="Times New Roman"/>
          <w:sz w:val="22"/>
          <w:szCs w:val="22"/>
        </w:rPr>
      </w:pPr>
    </w:p>
    <w:p w:rsidR="00B11EC1" w:rsidRPr="00E02349" w:rsidRDefault="00E97EAF">
      <w:pPr>
        <w:pStyle w:val="ConsPlusNonformat"/>
        <w:ind w:left="720" w:hanging="360"/>
        <w:jc w:val="both"/>
        <w:rPr>
          <w:rFonts w:ascii="Times New Roman" w:eastAsia="Times New Roman" w:hAnsi="Times New Roman" w:cs="Times New Roman"/>
          <w:sz w:val="24"/>
          <w:szCs w:val="24"/>
        </w:rPr>
      </w:pPr>
      <w:r w:rsidRPr="00E02349">
        <w:rPr>
          <w:rFonts w:ascii="Times New Roman" w:hAnsi="Times New Roman"/>
          <w:sz w:val="24"/>
          <w:szCs w:val="24"/>
        </w:rPr>
        <w:t xml:space="preserve">Подписи сторон: </w:t>
      </w:r>
    </w:p>
    <w:p w:rsidR="00B11EC1" w:rsidRPr="00E02349" w:rsidRDefault="00B11EC1">
      <w:pPr>
        <w:pStyle w:val="ConsPlusNonformat"/>
        <w:jc w:val="both"/>
        <w:rPr>
          <w:rFonts w:ascii="Times New Roman" w:eastAsia="Times New Roman" w:hAnsi="Times New Roman" w:cs="Times New Roman"/>
          <w:sz w:val="22"/>
          <w:szCs w:val="22"/>
        </w:rPr>
      </w:pP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rsidRPr="00E02349">
        <w:trPr>
          <w:trHeight w:val="1878"/>
          <w:jc w:val="center"/>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spacing w:after="0"/>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spacing w:after="0"/>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spacing w:after="0"/>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Pr="00E02349" w:rsidRDefault="00E97EAF">
            <w:pPr>
              <w:spacing w:after="0"/>
              <w:ind w:firstLine="35"/>
              <w:jc w:val="both"/>
            </w:pPr>
            <w:r w:rsidRPr="00E02349">
              <w:rPr>
                <w:rFonts w:ascii="Times New Roman" w:hAnsi="Times New Roman"/>
              </w:rPr>
              <w:t>м.п</w:t>
            </w:r>
          </w:p>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B11EC1">
      <w:pPr>
        <w:pStyle w:val="ConsPlusNonformat"/>
        <w:jc w:val="both"/>
        <w:rPr>
          <w:rFonts w:ascii="Times New Roman" w:eastAsia="Times New Roman" w:hAnsi="Times New Roman" w:cs="Times New Roman"/>
          <w:sz w:val="22"/>
          <w:szCs w:val="22"/>
        </w:rPr>
      </w:pP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 xml:space="preserve">Приложение № 13 </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pStyle w:val="ConsPlusNonformat"/>
        <w:jc w:val="right"/>
        <w:rPr>
          <w:rFonts w:ascii="Times New Roman" w:eastAsia="Times New Roman" w:hAnsi="Times New Roman" w:cs="Times New Roman"/>
          <w:sz w:val="18"/>
          <w:szCs w:val="18"/>
        </w:rPr>
      </w:pPr>
    </w:p>
    <w:p w:rsidR="00B11EC1" w:rsidRPr="00E02349" w:rsidRDefault="00E97EAF">
      <w:pPr>
        <w:ind w:firstLine="567"/>
        <w:jc w:val="center"/>
        <w:rPr>
          <w:rFonts w:ascii="Times New Roman" w:eastAsia="Times New Roman" w:hAnsi="Times New Roman" w:cs="Times New Roman"/>
          <w:b/>
          <w:bCs/>
          <w:sz w:val="28"/>
          <w:szCs w:val="28"/>
        </w:rPr>
      </w:pPr>
      <w:r w:rsidRPr="00E02349">
        <w:rPr>
          <w:rFonts w:ascii="Times New Roman" w:hAnsi="Times New Roman"/>
          <w:b/>
          <w:bCs/>
          <w:sz w:val="28"/>
          <w:szCs w:val="28"/>
        </w:rPr>
        <w:t>Примерная форма № 1</w:t>
      </w:r>
    </w:p>
    <w:p w:rsidR="00B11EC1" w:rsidRPr="00E02349" w:rsidRDefault="00E97EAF">
      <w:pPr>
        <w:ind w:firstLine="567"/>
        <w:jc w:val="center"/>
        <w:rPr>
          <w:rFonts w:ascii="Times New Roman" w:eastAsia="Times New Roman" w:hAnsi="Times New Roman" w:cs="Times New Roman"/>
          <w:b/>
          <w:bCs/>
        </w:rPr>
      </w:pPr>
      <w:r w:rsidRPr="00E02349">
        <w:rPr>
          <w:rFonts w:ascii="Times New Roman" w:hAnsi="Times New Roman"/>
          <w:b/>
          <w:bCs/>
        </w:rPr>
        <w:t>ДОВЕРЕННОСТЬ</w:t>
      </w:r>
    </w:p>
    <w:p w:rsidR="00B11EC1" w:rsidRPr="00E02349" w:rsidRDefault="00E97EAF">
      <w:pPr>
        <w:ind w:firstLine="567"/>
        <w:jc w:val="center"/>
        <w:rPr>
          <w:rFonts w:ascii="Times New Roman" w:eastAsia="Times New Roman" w:hAnsi="Times New Roman" w:cs="Times New Roman"/>
          <w:i/>
          <w:iCs/>
        </w:rPr>
      </w:pPr>
      <w:r w:rsidRPr="00E02349">
        <w:rPr>
          <w:rFonts w:ascii="Times New Roman" w:hAnsi="Times New Roman"/>
          <w:i/>
          <w:iCs/>
        </w:rPr>
        <w:t>город Красногорск</w:t>
      </w:r>
    </w:p>
    <w:p w:rsidR="00B11EC1" w:rsidRPr="00E02349" w:rsidRDefault="00E97EAF">
      <w:pPr>
        <w:ind w:firstLine="567"/>
        <w:jc w:val="center"/>
        <w:rPr>
          <w:rFonts w:ascii="Times New Roman" w:eastAsia="Times New Roman" w:hAnsi="Times New Roman" w:cs="Times New Roman"/>
          <w:i/>
          <w:iCs/>
        </w:rPr>
      </w:pPr>
      <w:r w:rsidRPr="00E02349">
        <w:rPr>
          <w:rFonts w:ascii="Times New Roman" w:hAnsi="Times New Roman"/>
          <w:i/>
          <w:iCs/>
        </w:rPr>
        <w:t>_______ года</w:t>
      </w:r>
      <w:bookmarkEnd w:id="26"/>
    </w:p>
    <w:p w:rsidR="00B11EC1" w:rsidRPr="00E02349" w:rsidRDefault="00E97EAF">
      <w:pPr>
        <w:ind w:firstLine="426"/>
        <w:jc w:val="both"/>
        <w:rPr>
          <w:rFonts w:ascii="Times New Roman" w:eastAsia="Times New Roman" w:hAnsi="Times New Roman" w:cs="Times New Roman"/>
        </w:rPr>
      </w:pPr>
      <w:bookmarkStart w:id="27" w:name="_Hlk9515295"/>
      <w:r w:rsidRPr="00E02349">
        <w:rPr>
          <w:rFonts w:ascii="Times New Roman" w:hAnsi="Times New Roman"/>
        </w:rPr>
        <w:t>А</w:t>
      </w:r>
      <w:bookmarkStart w:id="28" w:name="_Hlk9515222"/>
      <w:bookmarkEnd w:id="27"/>
      <w:r w:rsidRPr="00E02349">
        <w:rPr>
          <w:rFonts w:ascii="Times New Roman" w:hAnsi="Times New Roman"/>
        </w:rPr>
        <w:t>дминистрации городского округа Красногорска (далее - Доверитель) ______  в лице _______ , действующего на основании _______ уполномочивае</w:t>
      </w:r>
      <w:bookmarkEnd w:id="28"/>
      <w:r w:rsidRPr="00E02349">
        <w:rPr>
          <w:rFonts w:ascii="Times New Roman" w:hAnsi="Times New Roman"/>
        </w:rPr>
        <w:t>т:</w:t>
      </w:r>
    </w:p>
    <w:p w:rsidR="00B11EC1" w:rsidRPr="00E02349" w:rsidRDefault="00E97EAF">
      <w:pPr>
        <w:spacing w:before="100" w:after="100" w:line="312" w:lineRule="auto"/>
        <w:ind w:firstLine="426"/>
        <w:jc w:val="both"/>
        <w:rPr>
          <w:rFonts w:ascii="Times New Roman" w:eastAsia="Times New Roman" w:hAnsi="Times New Roman" w:cs="Times New Roman"/>
          <w:b/>
          <w:bCs/>
        </w:rPr>
      </w:pPr>
      <w:r w:rsidRPr="00E02349">
        <w:rPr>
          <w:rFonts w:ascii="Times New Roman" w:hAnsi="Times New Roman"/>
        </w:rPr>
        <w:t>_______________________________ (далее - Представитель) ______  в лице _______ , действующего на основании _______</w:t>
      </w:r>
      <w:r w:rsidRPr="00E02349">
        <w:rPr>
          <w:rFonts w:ascii="Times New Roman" w:hAnsi="Times New Roman"/>
          <w:b/>
          <w:bCs/>
        </w:rPr>
        <w:t xml:space="preserve">, ________; </w:t>
      </w:r>
      <w:r w:rsidRPr="00E02349">
        <w:rPr>
          <w:rFonts w:ascii="Times New Roman" w:hAnsi="Times New Roman"/>
          <w:i/>
          <w:iCs/>
        </w:rPr>
        <w:t>(заполняется на необходимое количество представителей)</w:t>
      </w:r>
    </w:p>
    <w:p w:rsidR="00B11EC1" w:rsidRPr="00E02349" w:rsidRDefault="00E97EAF">
      <w:pPr>
        <w:spacing w:after="0" w:line="312" w:lineRule="auto"/>
        <w:ind w:firstLine="426"/>
        <w:jc w:val="both"/>
        <w:rPr>
          <w:rFonts w:ascii="Times New Roman" w:eastAsia="Times New Roman" w:hAnsi="Times New Roman" w:cs="Times New Roman"/>
        </w:rPr>
      </w:pPr>
      <w:r w:rsidRPr="00E02349">
        <w:rPr>
          <w:rFonts w:ascii="Times New Roman" w:hAnsi="Times New Roman"/>
        </w:rPr>
        <w:t>- представлять интересы Доверителя в государственных и федеральных органах, органах местного самоуправления, учреждениях и организациях, включая, но не ограничиваясь, все структурные, территориальные и подведомственные подразделения ГУП МО «МОБТИ», ГБУ МО Мособлгеотрест, ЗАГС, ФМС, ПФР, нотариальные конторы, нотариусы, ФГБУ «Федеральная кадастровая палата Росреестра», ОУФМС, органах МВД, МФЦ, по вопросам _______ с правом запрашивать и получать необходимые сведения, информацию и документы, в том числе (но не ограничиваясь) подавать, запрашивать, получать, подписывать от имени Доверителя, сведения, запросы, справки, выписки и иные документы, оплачивать необходимые платежи, пошлины, сборы и иные документы, а так же подписывать заявления (заявки, запросы) и получать ответы (выписки) на них, представлять и получать необходимые справки, удостоверения, документы и дубликаты документов во всех организациях и учреждениях, указанных выше, в том числе в нотариальной конторе, органах архитектуры и градостроительств, архивных отделах, органах местного самоуправления городского округа Красногорск Московской области.</w:t>
      </w:r>
    </w:p>
    <w:p w:rsidR="00B11EC1" w:rsidRPr="00E02349" w:rsidRDefault="00E97EAF">
      <w:pPr>
        <w:spacing w:after="0" w:line="312" w:lineRule="auto"/>
        <w:ind w:firstLine="426"/>
        <w:jc w:val="both"/>
        <w:rPr>
          <w:rFonts w:ascii="Times New Roman" w:eastAsia="Times New Roman" w:hAnsi="Times New Roman" w:cs="Times New Roman"/>
        </w:rPr>
      </w:pPr>
      <w:r w:rsidRPr="00E02349">
        <w:rPr>
          <w:rFonts w:ascii="Times New Roman" w:hAnsi="Times New Roman"/>
        </w:rPr>
        <w:t xml:space="preserve">- представлять интересы Доверителя в Федеральной налоговой службе и всех ее структурных и подведомственных подразделений и отделов с правом подавать, запрашивать, получать, подписывать от имени Доверителя, включая (но не ограничиваясь) сведения, запросы, заявления, заявки, справки, выписки и иные документы из Федеральной налоговой службы и всех ее структурных и подведомственных подразделений и отделов по вопросам, включая (но не ограничиваясь) общие сведения по земельным участкам, объектам недвижимости и объектам капитального строительства, сведения о правах собственности/вещных правах на земельный участок, объекты недвижимости и объекты капитального строительства и его правообладателях, сведения об обременениях/ограничениях на земельный участок, на объекты недвижимости, на объекты капитального строительства и лицах, в чью пользу оно установлено, сведения о налогах на земельный участок, объекты недвижимости объекты капитального строительства, а так же представлять и получать необходимые справки, удостоверения, документы и дубликаты документов и иные сведения и информацию по иным вопросам, связанным по вопросам ___ и совершать иные действия в целях выполнения вышеуказанного поручения.  </w:t>
      </w:r>
    </w:p>
    <w:p w:rsidR="00B11EC1" w:rsidRPr="00E02349" w:rsidRDefault="00E97EAF">
      <w:pPr>
        <w:spacing w:after="0" w:line="312" w:lineRule="auto"/>
        <w:ind w:firstLine="426"/>
        <w:jc w:val="both"/>
        <w:rPr>
          <w:rFonts w:ascii="Times New Roman" w:eastAsia="Times New Roman" w:hAnsi="Times New Roman" w:cs="Times New Roman"/>
        </w:rPr>
      </w:pPr>
      <w:r w:rsidRPr="00E02349">
        <w:rPr>
          <w:rFonts w:ascii="Times New Roman" w:hAnsi="Times New Roman"/>
        </w:rPr>
        <w:t xml:space="preserve">- ___________________________________. </w:t>
      </w:r>
    </w:p>
    <w:p w:rsidR="00B11EC1" w:rsidRPr="00E02349" w:rsidRDefault="00E97EAF">
      <w:pPr>
        <w:spacing w:after="0" w:line="312" w:lineRule="auto"/>
        <w:ind w:firstLine="426"/>
        <w:jc w:val="both"/>
        <w:rPr>
          <w:rFonts w:ascii="Times New Roman" w:eastAsia="Times New Roman" w:hAnsi="Times New Roman" w:cs="Times New Roman"/>
        </w:rPr>
      </w:pPr>
      <w:r w:rsidRPr="00E02349">
        <w:rPr>
          <w:rFonts w:ascii="Times New Roman" w:hAnsi="Times New Roman"/>
        </w:rPr>
        <w:t xml:space="preserve">Доверенность выдана сроком на _______  </w:t>
      </w:r>
      <w:r w:rsidRPr="00E02349">
        <w:rPr>
          <w:rFonts w:ascii="Times New Roman" w:hAnsi="Times New Roman"/>
          <w:i/>
          <w:iCs/>
          <w:u w:val="single"/>
        </w:rPr>
        <w:t>без права / с правом</w:t>
      </w:r>
      <w:r w:rsidRPr="00E02349">
        <w:rPr>
          <w:rFonts w:ascii="Times New Roman" w:hAnsi="Times New Roman"/>
        </w:rPr>
        <w:t xml:space="preserve"> передоверия.</w:t>
      </w:r>
    </w:p>
    <w:p w:rsidR="00B11EC1" w:rsidRPr="00E02349" w:rsidRDefault="00E97EAF">
      <w:pPr>
        <w:spacing w:after="0" w:line="312" w:lineRule="auto"/>
        <w:ind w:firstLine="426"/>
        <w:jc w:val="both"/>
        <w:rPr>
          <w:rFonts w:ascii="Times New Roman" w:eastAsia="Times New Roman" w:hAnsi="Times New Roman" w:cs="Times New Roman"/>
        </w:rPr>
      </w:pPr>
      <w:r w:rsidRPr="00E02349">
        <w:rPr>
          <w:rFonts w:ascii="Times New Roman" w:hAnsi="Times New Roman"/>
        </w:rPr>
        <w:t xml:space="preserve">Дата ______  </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 xml:space="preserve">_______/ _______ </w:t>
      </w:r>
    </w:p>
    <w:p w:rsidR="00B11EC1" w:rsidRPr="00E02349" w:rsidRDefault="00E97EAF">
      <w:pPr>
        <w:ind w:firstLine="567"/>
        <w:jc w:val="center"/>
      </w:pPr>
      <w:r w:rsidRPr="00E02349">
        <w:rPr>
          <w:rFonts w:ascii="Arial Unicode MS" w:eastAsia="Arial Unicode MS" w:hAnsi="Arial Unicode MS" w:cs="Arial Unicode MS"/>
        </w:rPr>
        <w:br w:type="page"/>
      </w:r>
    </w:p>
    <w:p w:rsidR="00B11EC1" w:rsidRPr="00E02349" w:rsidRDefault="00E97EAF">
      <w:pPr>
        <w:ind w:firstLine="567"/>
        <w:jc w:val="center"/>
        <w:rPr>
          <w:rFonts w:ascii="Times New Roman" w:eastAsia="Times New Roman" w:hAnsi="Times New Roman" w:cs="Times New Roman"/>
          <w:b/>
          <w:bCs/>
          <w:sz w:val="28"/>
          <w:szCs w:val="28"/>
        </w:rPr>
      </w:pPr>
      <w:r w:rsidRPr="00E02349">
        <w:rPr>
          <w:rFonts w:ascii="Times New Roman" w:hAnsi="Times New Roman"/>
          <w:b/>
          <w:bCs/>
          <w:sz w:val="28"/>
          <w:szCs w:val="28"/>
        </w:rPr>
        <w:t>Примерная форма № 2</w:t>
      </w:r>
    </w:p>
    <w:p w:rsidR="00B11EC1" w:rsidRPr="00E02349" w:rsidRDefault="00E97EAF">
      <w:pPr>
        <w:ind w:firstLine="567"/>
        <w:jc w:val="center"/>
        <w:rPr>
          <w:rFonts w:ascii="Times New Roman" w:eastAsia="Times New Roman" w:hAnsi="Times New Roman" w:cs="Times New Roman"/>
          <w:b/>
          <w:bCs/>
        </w:rPr>
      </w:pPr>
      <w:r w:rsidRPr="00E02349">
        <w:rPr>
          <w:rFonts w:ascii="Times New Roman" w:hAnsi="Times New Roman"/>
          <w:b/>
          <w:bCs/>
        </w:rPr>
        <w:t>ДОВЕРЕННОСТЬ</w:t>
      </w:r>
    </w:p>
    <w:p w:rsidR="00B11EC1" w:rsidRPr="00E02349" w:rsidRDefault="00E97EAF">
      <w:pPr>
        <w:ind w:firstLine="567"/>
        <w:jc w:val="center"/>
        <w:rPr>
          <w:rFonts w:ascii="Times New Roman" w:eastAsia="Times New Roman" w:hAnsi="Times New Roman" w:cs="Times New Roman"/>
          <w:i/>
          <w:iCs/>
        </w:rPr>
      </w:pPr>
      <w:r w:rsidRPr="00E02349">
        <w:rPr>
          <w:rFonts w:ascii="Times New Roman" w:hAnsi="Times New Roman"/>
          <w:i/>
          <w:iCs/>
        </w:rPr>
        <w:t>город Красногорск</w:t>
      </w:r>
    </w:p>
    <w:p w:rsidR="00B11EC1" w:rsidRPr="00E02349" w:rsidRDefault="00E97EAF">
      <w:pPr>
        <w:ind w:firstLine="567"/>
        <w:jc w:val="center"/>
        <w:rPr>
          <w:rFonts w:ascii="Times New Roman" w:eastAsia="Times New Roman" w:hAnsi="Times New Roman" w:cs="Times New Roman"/>
          <w:i/>
          <w:iCs/>
        </w:rPr>
      </w:pPr>
      <w:r w:rsidRPr="00E02349">
        <w:rPr>
          <w:rFonts w:ascii="Times New Roman" w:hAnsi="Times New Roman"/>
          <w:i/>
          <w:iCs/>
        </w:rPr>
        <w:t>_______ года</w:t>
      </w:r>
    </w:p>
    <w:p w:rsidR="00B11EC1" w:rsidRPr="00E02349" w:rsidRDefault="00B11EC1">
      <w:pPr>
        <w:ind w:firstLine="567"/>
        <w:jc w:val="both"/>
        <w:rPr>
          <w:rFonts w:ascii="Times New Roman" w:eastAsia="Times New Roman" w:hAnsi="Times New Roman" w:cs="Times New Roman"/>
          <w:i/>
          <w:iCs/>
        </w:rPr>
      </w:pPr>
    </w:p>
    <w:p w:rsidR="00B11EC1" w:rsidRPr="00E02349" w:rsidRDefault="00E97EAF">
      <w:pPr>
        <w:ind w:firstLine="426"/>
        <w:jc w:val="both"/>
        <w:rPr>
          <w:rFonts w:ascii="Times New Roman" w:eastAsia="Times New Roman" w:hAnsi="Times New Roman" w:cs="Times New Roman"/>
        </w:rPr>
      </w:pPr>
      <w:r w:rsidRPr="00E02349">
        <w:rPr>
          <w:rFonts w:ascii="Times New Roman" w:hAnsi="Times New Roman"/>
        </w:rPr>
        <w:t>Администрации городского округа Красногорска (далее - Доверитель) ______  в лице _______ , действующего на основании _______ уполномочивает:</w:t>
      </w:r>
    </w:p>
    <w:p w:rsidR="00B11EC1" w:rsidRPr="00E02349" w:rsidRDefault="00E97EAF">
      <w:pPr>
        <w:spacing w:before="100" w:after="100" w:line="312" w:lineRule="auto"/>
        <w:ind w:firstLine="426"/>
        <w:jc w:val="both"/>
        <w:rPr>
          <w:rFonts w:ascii="Times New Roman" w:eastAsia="Times New Roman" w:hAnsi="Times New Roman" w:cs="Times New Roman"/>
          <w:b/>
          <w:bCs/>
        </w:rPr>
      </w:pPr>
      <w:r w:rsidRPr="00E02349">
        <w:rPr>
          <w:rFonts w:ascii="Times New Roman" w:hAnsi="Times New Roman"/>
        </w:rPr>
        <w:t>_______________________________ (далее - Представитель) ______  в лице _______ , действующего на основании _______</w:t>
      </w:r>
      <w:r w:rsidRPr="00E02349">
        <w:rPr>
          <w:rFonts w:ascii="Times New Roman" w:hAnsi="Times New Roman"/>
          <w:b/>
          <w:bCs/>
        </w:rPr>
        <w:t xml:space="preserve">, ________; </w:t>
      </w:r>
      <w:r w:rsidRPr="00E02349">
        <w:rPr>
          <w:rFonts w:ascii="Times New Roman" w:hAnsi="Times New Roman"/>
          <w:i/>
          <w:iCs/>
        </w:rPr>
        <w:t>(заполняется на необходимое количество представителей)</w:t>
      </w:r>
    </w:p>
    <w:p w:rsidR="00B11EC1" w:rsidRPr="00E02349" w:rsidRDefault="00E97EAF">
      <w:pPr>
        <w:spacing w:after="0" w:line="312" w:lineRule="auto"/>
        <w:ind w:firstLine="426"/>
        <w:jc w:val="both"/>
        <w:rPr>
          <w:rFonts w:ascii="Times New Roman" w:eastAsia="Times New Roman" w:hAnsi="Times New Roman" w:cs="Times New Roman"/>
        </w:rPr>
      </w:pPr>
      <w:r w:rsidRPr="00E02349">
        <w:rPr>
          <w:rFonts w:ascii="Times New Roman" w:hAnsi="Times New Roman"/>
        </w:rPr>
        <w:t xml:space="preserve">- представлять интересы Доверителя в Федеральной службе государственной регистрации, кадастра и картографии и всех ее структурных и подведомственных подразделений и отделов ( в том числе, но не ограничиваясь в Управлении Федеральной службы государственной регистрации, кадастра и картографии по Московской области (Управлении Росреестра по Московской области) </w:t>
      </w:r>
      <w:bookmarkStart w:id="29" w:name="_Hlk27606937"/>
      <w:r w:rsidRPr="00E02349">
        <w:rPr>
          <w:rFonts w:ascii="Times New Roman" w:hAnsi="Times New Roman"/>
        </w:rPr>
        <w:t xml:space="preserve">по вопросам </w:t>
      </w:r>
      <w:bookmarkEnd w:id="29"/>
      <w:r w:rsidRPr="00E02349">
        <w:rPr>
          <w:rFonts w:ascii="Times New Roman" w:hAnsi="Times New Roman"/>
        </w:rPr>
        <w:t>внесения изменений в сведения Единого государственного реестра недвижимости и регистрации прав на недвижимое имущество и сделок с ним, _______, с правом подавать, запрашивать, получать, подписывать от имени Доверителя, включая (но не ограничиваясь) заявления, сведения, запросы, заявки, справки, выписки и иные документы из Единого государственного реестра недвижимости, Государственного фонда данных и иных структурных и подведомственных подразделений и отделов Федеральной службы государственной регистрации, кадастра и картографии, оплачивать необходимые платежи, пошлины, сборы и иные документы из Единого государственного реестра недвижимости, Государственного фонда данных и иных структурных и подведомственных подразделений и отделов Федеральной службы государственной регистрации, кадастра и картографии, а также с правом получения ответов (выписок) на них, предоставления и получения необходимых справок, удостоверений, документов и дубликатов документов во всех организациях и учреждениях, в том числе в ИФНС РФ, ГУП МО «МОБТИ», ФГБУ «Федеральная кадастровая палата Росреестра», ОУФМС, органах МВД, МФЦ, нотариальной конторе, органах архитектуры и градостроительств, архивных отделах, органах местного самоуправления городского округа Красногорск Московской области.</w:t>
      </w:r>
    </w:p>
    <w:p w:rsidR="00B11EC1" w:rsidRPr="00E02349" w:rsidRDefault="00B11EC1">
      <w:pPr>
        <w:spacing w:after="0" w:line="312" w:lineRule="auto"/>
        <w:ind w:firstLine="426"/>
        <w:jc w:val="both"/>
        <w:rPr>
          <w:rFonts w:ascii="Times New Roman" w:eastAsia="Times New Roman" w:hAnsi="Times New Roman" w:cs="Times New Roman"/>
        </w:rPr>
      </w:pPr>
    </w:p>
    <w:p w:rsidR="00B11EC1" w:rsidRPr="00E02349" w:rsidRDefault="00B11EC1">
      <w:pPr>
        <w:spacing w:after="0" w:line="312" w:lineRule="auto"/>
        <w:ind w:firstLine="426"/>
        <w:jc w:val="both"/>
        <w:rPr>
          <w:rFonts w:ascii="Times New Roman" w:eastAsia="Times New Roman" w:hAnsi="Times New Roman" w:cs="Times New Roman"/>
        </w:rPr>
      </w:pPr>
    </w:p>
    <w:p w:rsidR="00B11EC1" w:rsidRPr="00E02349" w:rsidRDefault="00E97EAF">
      <w:pPr>
        <w:spacing w:before="100" w:after="100" w:line="312" w:lineRule="auto"/>
        <w:ind w:firstLine="426"/>
        <w:jc w:val="both"/>
        <w:rPr>
          <w:rFonts w:ascii="Times New Roman" w:eastAsia="Times New Roman" w:hAnsi="Times New Roman" w:cs="Times New Roman"/>
        </w:rPr>
      </w:pPr>
      <w:r w:rsidRPr="00E02349">
        <w:rPr>
          <w:rFonts w:ascii="Times New Roman" w:hAnsi="Times New Roman"/>
        </w:rPr>
        <w:t xml:space="preserve">Доверенность выдана сроком на _______  </w:t>
      </w:r>
      <w:r w:rsidRPr="00E02349">
        <w:rPr>
          <w:rFonts w:ascii="Times New Roman" w:hAnsi="Times New Roman"/>
          <w:i/>
          <w:iCs/>
          <w:u w:val="single"/>
        </w:rPr>
        <w:t>без права / с правом</w:t>
      </w:r>
      <w:r w:rsidRPr="00E02349">
        <w:rPr>
          <w:rFonts w:ascii="Times New Roman" w:hAnsi="Times New Roman"/>
        </w:rPr>
        <w:t xml:space="preserve"> передоверия.</w:t>
      </w:r>
    </w:p>
    <w:p w:rsidR="00B11EC1" w:rsidRPr="00E02349" w:rsidRDefault="00B11EC1">
      <w:pPr>
        <w:spacing w:before="100" w:after="100" w:line="312" w:lineRule="auto"/>
        <w:ind w:firstLine="426"/>
        <w:jc w:val="both"/>
        <w:rPr>
          <w:rFonts w:ascii="Times New Roman" w:eastAsia="Times New Roman" w:hAnsi="Times New Roman" w:cs="Times New Roman"/>
        </w:rPr>
      </w:pPr>
    </w:p>
    <w:p w:rsidR="00B11EC1" w:rsidRPr="00E02349" w:rsidRDefault="00E97EAF">
      <w:pPr>
        <w:spacing w:before="100" w:after="100" w:line="312" w:lineRule="auto"/>
        <w:ind w:firstLine="426"/>
        <w:jc w:val="both"/>
        <w:rPr>
          <w:rFonts w:ascii="Times New Roman" w:eastAsia="Times New Roman" w:hAnsi="Times New Roman" w:cs="Times New Roman"/>
        </w:rPr>
      </w:pPr>
      <w:r w:rsidRPr="00E02349">
        <w:rPr>
          <w:rFonts w:ascii="Times New Roman" w:hAnsi="Times New Roman"/>
        </w:rPr>
        <w:t xml:space="preserve">Дата ______  </w:t>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r>
      <w:r w:rsidRPr="00E02349">
        <w:rPr>
          <w:rFonts w:ascii="Times New Roman" w:hAnsi="Times New Roman"/>
        </w:rPr>
        <w:tab/>
        <w:t xml:space="preserve">_______/ _______ </w:t>
      </w:r>
    </w:p>
    <w:p w:rsidR="00B11EC1" w:rsidRPr="00E02349" w:rsidRDefault="00B11EC1">
      <w:pPr>
        <w:spacing w:before="100" w:after="100" w:line="312" w:lineRule="auto"/>
        <w:ind w:firstLine="426"/>
        <w:jc w:val="both"/>
        <w:rPr>
          <w:rFonts w:ascii="Times New Roman" w:eastAsia="Times New Roman" w:hAnsi="Times New Roman" w:cs="Times New Roman"/>
        </w:rPr>
      </w:pPr>
    </w:p>
    <w:p w:rsidR="00B11EC1" w:rsidRPr="00E02349" w:rsidRDefault="00E97EAF">
      <w:pPr>
        <w:pStyle w:val="ConsPlusNonformat"/>
        <w:jc w:val="right"/>
      </w:pPr>
      <w:r w:rsidRPr="00E02349">
        <w:rPr>
          <w:rFonts w:ascii="Arial Unicode MS" w:eastAsia="Arial Unicode MS" w:hAnsi="Arial Unicode MS" w:cs="Arial Unicode MS"/>
        </w:rPr>
        <w:br w:type="page"/>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Приложение № 14</w:t>
      </w:r>
    </w:p>
    <w:p w:rsidR="00B11EC1" w:rsidRPr="00E02349" w:rsidRDefault="00E97EAF">
      <w:pPr>
        <w:pStyle w:val="ConsPlusNonformat"/>
        <w:jc w:val="right"/>
        <w:rPr>
          <w:rFonts w:ascii="Times New Roman" w:eastAsia="Times New Roman" w:hAnsi="Times New Roman" w:cs="Times New Roman"/>
          <w:sz w:val="18"/>
          <w:szCs w:val="18"/>
        </w:rPr>
      </w:pPr>
      <w:r w:rsidRPr="00E02349">
        <w:rPr>
          <w:rFonts w:ascii="Times New Roman" w:hAnsi="Times New Roman"/>
          <w:sz w:val="18"/>
          <w:szCs w:val="18"/>
        </w:rPr>
        <w:t>к Концессионному соглашению от ___ ____ _____</w:t>
      </w:r>
    </w:p>
    <w:p w:rsidR="00B11EC1" w:rsidRPr="00E02349" w:rsidRDefault="00B11EC1">
      <w:pPr>
        <w:spacing w:after="0"/>
        <w:jc w:val="right"/>
        <w:rPr>
          <w:rFonts w:ascii="Times New Roman" w:eastAsia="Times New Roman" w:hAnsi="Times New Roman" w:cs="Times New Roman"/>
        </w:rPr>
      </w:pPr>
    </w:p>
    <w:p w:rsidR="00B11EC1" w:rsidRPr="00E02349" w:rsidRDefault="00E97EAF">
      <w:pPr>
        <w:pStyle w:val="ConsPlusNonformat"/>
        <w:jc w:val="center"/>
        <w:rPr>
          <w:rFonts w:ascii="Times New Roman" w:eastAsia="Times New Roman" w:hAnsi="Times New Roman" w:cs="Times New Roman"/>
          <w:sz w:val="22"/>
          <w:szCs w:val="22"/>
        </w:rPr>
      </w:pPr>
      <w:r w:rsidRPr="00E02349">
        <w:rPr>
          <w:rFonts w:ascii="Times New Roman" w:hAnsi="Times New Roman"/>
          <w:sz w:val="22"/>
          <w:szCs w:val="22"/>
        </w:rPr>
        <w:t>Сведения о ходе исполнения Концессионером Соглашения за период с ____ по ____</w:t>
      </w:r>
    </w:p>
    <w:p w:rsidR="00B11EC1" w:rsidRPr="00E02349" w:rsidRDefault="00B11EC1">
      <w:pPr>
        <w:pStyle w:val="ConsPlusNonformat"/>
        <w:jc w:val="center"/>
        <w:rPr>
          <w:rFonts w:ascii="Times New Roman" w:eastAsia="Times New Roman" w:hAnsi="Times New Roman" w:cs="Times New Roman"/>
          <w:sz w:val="22"/>
          <w:szCs w:val="22"/>
        </w:rPr>
      </w:pPr>
    </w:p>
    <w:tbl>
      <w:tblPr>
        <w:tblStyle w:val="TableNormal"/>
        <w:tblW w:w="103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
        <w:gridCol w:w="7938"/>
        <w:gridCol w:w="1418"/>
      </w:tblGrid>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pPr>
            <w:r w:rsidRPr="00E02349">
              <w:rPr>
                <w:rFonts w:ascii="Times New Roman" w:hAnsi="Times New Roman"/>
                <w:sz w:val="20"/>
                <w:szCs w:val="20"/>
              </w:rPr>
              <w:t>№ по порядку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center"/>
            </w:pPr>
            <w:r w:rsidRPr="00E02349">
              <w:rPr>
                <w:rFonts w:ascii="Times New Roman" w:hAnsi="Times New Roman"/>
                <w:b/>
                <w:bCs/>
                <w:sz w:val="20"/>
                <w:szCs w:val="20"/>
              </w:rPr>
              <w:t>Наименование показателей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E97EAF">
            <w:pPr>
              <w:spacing w:after="0"/>
              <w:ind w:left="98" w:firstLine="23"/>
              <w:jc w:val="center"/>
            </w:pPr>
            <w:r w:rsidRPr="00E02349">
              <w:rPr>
                <w:rFonts w:ascii="Times New Roman" w:hAnsi="Times New Roman"/>
                <w:sz w:val="20"/>
                <w:szCs w:val="20"/>
              </w:rPr>
              <w:t>Показатели</w:t>
            </w:r>
          </w:p>
        </w:tc>
      </w:tr>
      <w:tr w:rsidR="00B11EC1" w:rsidRPr="00E02349">
        <w:trPr>
          <w:trHeight w:val="454"/>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Условные бюджетные обязательства по соглашению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Размер</w:t>
            </w:r>
            <w:r w:rsidRPr="00E02349">
              <w:rPr>
                <w:rFonts w:ascii="Times New Roman" w:hAnsi="Times New Roman"/>
                <w:sz w:val="20"/>
                <w:szCs w:val="20"/>
              </w:rPr>
              <w:tab/>
              <w:t>условных бюджетных обязательств   по</w:t>
            </w:r>
            <w:r w:rsidRPr="00E02349">
              <w:rPr>
                <w:rFonts w:ascii="Times New Roman" w:hAnsi="Times New Roman"/>
                <w:sz w:val="20"/>
                <w:szCs w:val="20"/>
              </w:rPr>
              <w:tab/>
              <w:t>соглашению исходя из условий соглашения с указанием</w:t>
            </w:r>
            <w:r w:rsidRPr="00E02349">
              <w:rPr>
                <w:rFonts w:ascii="Times New Roman" w:hAnsi="Times New Roman"/>
                <w:sz w:val="20"/>
                <w:szCs w:val="20"/>
              </w:rPr>
              <w:tab/>
              <w:t>бюджета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Размер условных бюджетных обязательств по соглашению, исполненных на отчетную дату с указанием бюджета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Концессионеру / частному партнеру предоставляются налоговые и иные льготы исходя из условий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Вид налоговых и иных льгот,  предоставляемых  концессионеру по  соглашению,  исходя  из  условий  соглашения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Размер (тыс. руб.) налоговых и иных льгот, предоставляемых концессионеру по соглашению, исходя из условий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Размер (тыс. руб.) налоговых и иных льгот, предоставляемых концессионеру по соглашению, на отчетную дату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Общий размер расходов на стадии создания и (или) реконструкции объекта соглашения исходя из условий соглашения (тыс.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Общий объем расходов на стадии создания и (или) реконструкции объекта соглашения (накопленным итогом) на отчетную дату (тыс.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Размер внебюджетного финансирования на стадии создания и (или) реконструкции объекта исходя из условий соглашения (тыс.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Размер внебюджетного финансирования на стадии создания и (или) реконструкции объекта соглашения (накопленным итогом) на отчетную дату (тыс.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Бюджетные расходы на стадии создания и (или) реконструкции объекта соглашения исходя из условий соглашения (да/нет)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Размер бюджетных расходов на стадии создания и (или) реконструкции объекта соглашения исходя из условий соглашения с указанием бюджета бюджетной системы</w:t>
            </w:r>
          </w:p>
          <w:p w:rsidR="00B11EC1" w:rsidRPr="00E02349" w:rsidRDefault="00E97EAF">
            <w:pPr>
              <w:spacing w:after="0"/>
              <w:ind w:right="62" w:firstLine="5"/>
              <w:jc w:val="both"/>
            </w:pPr>
            <w:r w:rsidRPr="00E02349">
              <w:rPr>
                <w:rFonts w:ascii="Times New Roman" w:hAnsi="Times New Roman"/>
                <w:sz w:val="20"/>
                <w:szCs w:val="20"/>
              </w:rPr>
              <w:t>Российской Федерации (тыс.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2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rPr>
                <w:rFonts w:ascii="Times New Roman" w:eastAsia="Times New Roman" w:hAnsi="Times New Roman" w:cs="Times New Roman"/>
                <w:sz w:val="20"/>
                <w:szCs w:val="20"/>
              </w:rPr>
            </w:pPr>
            <w:r w:rsidRPr="00E02349">
              <w:rPr>
                <w:rFonts w:ascii="Times New Roman" w:hAnsi="Times New Roman"/>
                <w:sz w:val="20"/>
                <w:szCs w:val="20"/>
              </w:rPr>
              <w:t>Размер бюджетных расходов на стадии создания и (или) реконструкции объекта</w:t>
            </w:r>
          </w:p>
          <w:p w:rsidR="00B11EC1" w:rsidRPr="00E02349" w:rsidRDefault="00E97EAF">
            <w:pPr>
              <w:spacing w:after="0"/>
              <w:ind w:right="62" w:firstLine="5"/>
              <w:jc w:val="both"/>
            </w:pPr>
            <w:r w:rsidRPr="00E02349">
              <w:rPr>
                <w:rFonts w:ascii="Times New Roman" w:hAnsi="Times New Roman"/>
                <w:sz w:val="20"/>
                <w:szCs w:val="20"/>
              </w:rPr>
              <w:t>соглашения (накопленным итогом) на отчетную дату с указанием бюджета бюджетной системы Российской Федерации (тыс.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241"/>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rPr>
              <w:t>Концессионная плата по соглашению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51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rPr>
              <w:t>Бюджетные расходы на стадии эксплуатации (технического обслуживания) объекта соглашения исходя из условий соглашения (да/нет)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79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rPr>
              <w:t>Размер бюджетных расходов на стадии эксплуатации (технического обслуживания) объекта соглашения исходя из условий соглашения с указанием источников бюджетных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r w:rsidR="00B11EC1" w:rsidRPr="00E02349">
        <w:trPr>
          <w:trHeight w:val="47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1EC1" w:rsidRPr="00E02349" w:rsidRDefault="00E97EAF">
            <w:pPr>
              <w:spacing w:after="0"/>
              <w:ind w:firstLine="5"/>
              <w:jc w:val="both"/>
            </w:pPr>
            <w:r w:rsidRPr="00E02349">
              <w:rPr>
                <w:rFonts w:ascii="Times New Roman" w:hAnsi="Times New Roman"/>
                <w:sz w:val="20"/>
                <w:szCs w:val="20"/>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11EC1" w:rsidRPr="00E02349" w:rsidRDefault="00E97EAF">
            <w:pPr>
              <w:spacing w:after="0"/>
              <w:ind w:right="62" w:firstLine="5"/>
              <w:jc w:val="both"/>
            </w:pPr>
            <w:r w:rsidRPr="00E02349">
              <w:rPr>
                <w:rFonts w:ascii="Times New Roman" w:hAnsi="Times New Roman"/>
                <w:sz w:val="20"/>
                <w:szCs w:val="20"/>
              </w:rPr>
              <w:t xml:space="preserve">Планируемые налоговые доходы бюджетов бюджетной системы Российской Федерации за  весь  период  реализации  проекта,  тыс.  рублей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rsidR="00B11EC1" w:rsidRPr="00E02349" w:rsidRDefault="00B11EC1"/>
        </w:tc>
      </w:tr>
    </w:tbl>
    <w:p w:rsidR="00B11EC1" w:rsidRPr="00E02349" w:rsidRDefault="00B11EC1">
      <w:pPr>
        <w:pStyle w:val="ConsPlusNonformat"/>
        <w:widowControl w:val="0"/>
        <w:spacing w:line="240" w:lineRule="auto"/>
        <w:jc w:val="center"/>
        <w:rPr>
          <w:rFonts w:ascii="Times New Roman" w:eastAsia="Times New Roman" w:hAnsi="Times New Roman" w:cs="Times New Roman"/>
          <w:sz w:val="22"/>
          <w:szCs w:val="22"/>
        </w:rPr>
      </w:pPr>
    </w:p>
    <w:p w:rsidR="00B11EC1" w:rsidRPr="00E02349" w:rsidRDefault="00B11EC1">
      <w:pPr>
        <w:jc w:val="both"/>
        <w:rPr>
          <w:rFonts w:ascii="Times New Roman" w:eastAsia="Times New Roman" w:hAnsi="Times New Roman" w:cs="Times New Roman"/>
        </w:rPr>
      </w:pPr>
    </w:p>
    <w:p w:rsidR="00B11EC1" w:rsidRPr="00E02349" w:rsidRDefault="00E97EAF">
      <w:pPr>
        <w:jc w:val="both"/>
        <w:rPr>
          <w:rFonts w:ascii="Times New Roman" w:eastAsia="Times New Roman" w:hAnsi="Times New Roman" w:cs="Times New Roman"/>
        </w:rPr>
      </w:pPr>
      <w:r w:rsidRPr="00E02349">
        <w:rPr>
          <w:rFonts w:ascii="Times New Roman" w:hAnsi="Times New Roman"/>
        </w:rPr>
        <w:t xml:space="preserve">Подписи Сторон: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B11EC1">
        <w:trPr>
          <w:trHeight w:val="1804"/>
        </w:trPr>
        <w:tc>
          <w:tcPr>
            <w:tcW w:w="4785"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Концедент:</w:t>
            </w:r>
          </w:p>
          <w:p w:rsidR="00B11EC1" w:rsidRPr="00E02349" w:rsidRDefault="00E97EAF">
            <w:pPr>
              <w:pStyle w:val="ConsPlusNonformat"/>
              <w:spacing w:after="0"/>
              <w:jc w:val="both"/>
              <w:rPr>
                <w:rFonts w:ascii="Times New Roman" w:eastAsia="Times New Roman" w:hAnsi="Times New Roman" w:cs="Times New Roman"/>
                <w:sz w:val="22"/>
                <w:szCs w:val="22"/>
              </w:rPr>
            </w:pPr>
            <w:r w:rsidRPr="00E02349">
              <w:rPr>
                <w:rFonts w:ascii="Times New Roman" w:hAnsi="Times New Roman"/>
                <w:sz w:val="22"/>
                <w:szCs w:val="22"/>
              </w:rPr>
              <w:t xml:space="preserve">Администрация городского округа Красногорск Московской области </w:t>
            </w:r>
          </w:p>
          <w:p w:rsidR="00B11EC1" w:rsidRPr="00E02349" w:rsidRDefault="00B11EC1">
            <w:pPr>
              <w:pStyle w:val="ConsPlusNonformat"/>
              <w:spacing w:after="0"/>
              <w:jc w:val="both"/>
              <w:rPr>
                <w:rFonts w:ascii="Times New Roman" w:eastAsia="Times New Roman" w:hAnsi="Times New Roman" w:cs="Times New Roman"/>
                <w:sz w:val="22"/>
                <w:szCs w:val="22"/>
              </w:rPr>
            </w:pPr>
          </w:p>
          <w:p w:rsidR="00B11EC1" w:rsidRPr="00E02349" w:rsidRDefault="00E97EAF">
            <w:pPr>
              <w:jc w:val="both"/>
              <w:rPr>
                <w:rFonts w:ascii="Times New Roman" w:eastAsia="Times New Roman" w:hAnsi="Times New Roman" w:cs="Times New Roman"/>
              </w:rPr>
            </w:pPr>
            <w:r w:rsidRPr="00E02349">
              <w:rPr>
                <w:rFonts w:ascii="Times New Roman" w:hAnsi="Times New Roman"/>
              </w:rPr>
              <w:t>__________________/ _____________</w:t>
            </w:r>
          </w:p>
          <w:p w:rsidR="00B11EC1" w:rsidRPr="00E02349" w:rsidRDefault="00E97EAF">
            <w:pPr>
              <w:jc w:val="both"/>
            </w:pPr>
            <w:r w:rsidRPr="00E02349">
              <w:rPr>
                <w:rFonts w:ascii="Times New Roman" w:hAnsi="Times New Roman"/>
              </w:rPr>
              <w:t>м.п</w:t>
            </w:r>
          </w:p>
        </w:tc>
        <w:tc>
          <w:tcPr>
            <w:tcW w:w="4786" w:type="dxa"/>
            <w:tcBorders>
              <w:top w:val="nil"/>
              <w:left w:val="nil"/>
              <w:bottom w:val="nil"/>
              <w:right w:val="nil"/>
            </w:tcBorders>
            <w:shd w:val="clear" w:color="auto" w:fill="auto"/>
            <w:tcMar>
              <w:top w:w="80" w:type="dxa"/>
              <w:left w:w="80" w:type="dxa"/>
              <w:bottom w:w="80" w:type="dxa"/>
              <w:right w:w="80" w:type="dxa"/>
            </w:tcMar>
          </w:tcPr>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Концессионер:</w:t>
            </w:r>
          </w:p>
          <w:p w:rsidR="00B11EC1" w:rsidRPr="00E02349" w:rsidRDefault="00E97EAF">
            <w:pPr>
              <w:pStyle w:val="ConsPlusNonformat"/>
              <w:spacing w:after="0"/>
              <w:ind w:firstLine="35"/>
              <w:jc w:val="both"/>
              <w:rPr>
                <w:rFonts w:ascii="Times New Roman" w:eastAsia="Times New Roman" w:hAnsi="Times New Roman" w:cs="Times New Roman"/>
                <w:sz w:val="22"/>
                <w:szCs w:val="22"/>
              </w:rPr>
            </w:pPr>
            <w:r w:rsidRPr="00E02349">
              <w:rPr>
                <w:rFonts w:ascii="Times New Roman" w:hAnsi="Times New Roman"/>
                <w:sz w:val="22"/>
                <w:szCs w:val="22"/>
              </w:rPr>
              <w:t>_________</w:t>
            </w: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B11EC1">
            <w:pPr>
              <w:pStyle w:val="ConsPlusNonformat"/>
              <w:spacing w:after="0"/>
              <w:ind w:firstLine="35"/>
              <w:jc w:val="both"/>
              <w:rPr>
                <w:rFonts w:ascii="Times New Roman" w:eastAsia="Times New Roman" w:hAnsi="Times New Roman" w:cs="Times New Roman"/>
                <w:sz w:val="22"/>
                <w:szCs w:val="22"/>
              </w:rPr>
            </w:pPr>
          </w:p>
          <w:p w:rsidR="00B11EC1" w:rsidRPr="00E02349" w:rsidRDefault="00E97EAF">
            <w:pPr>
              <w:ind w:firstLine="35"/>
              <w:jc w:val="both"/>
              <w:rPr>
                <w:rFonts w:ascii="Times New Roman" w:eastAsia="Times New Roman" w:hAnsi="Times New Roman" w:cs="Times New Roman"/>
              </w:rPr>
            </w:pPr>
            <w:r w:rsidRPr="00E02349">
              <w:rPr>
                <w:rFonts w:ascii="Times New Roman" w:hAnsi="Times New Roman"/>
              </w:rPr>
              <w:t xml:space="preserve">__________________/_____________ </w:t>
            </w:r>
          </w:p>
          <w:p w:rsidR="00B11EC1" w:rsidRDefault="00E97EAF">
            <w:pPr>
              <w:ind w:firstLine="35"/>
              <w:jc w:val="both"/>
            </w:pPr>
            <w:r w:rsidRPr="00E02349">
              <w:rPr>
                <w:rFonts w:ascii="Times New Roman" w:hAnsi="Times New Roman"/>
              </w:rPr>
              <w:t>м.п</w:t>
            </w:r>
          </w:p>
        </w:tc>
      </w:tr>
    </w:tbl>
    <w:p w:rsidR="00B11EC1" w:rsidRDefault="00B11EC1">
      <w:pPr>
        <w:widowControl w:val="0"/>
        <w:spacing w:line="240" w:lineRule="auto"/>
        <w:jc w:val="both"/>
      </w:pPr>
    </w:p>
    <w:sectPr w:rsidR="00B11EC1">
      <w:headerReference w:type="default" r:id="rId7"/>
      <w:footerReference w:type="default" r:id="rId8"/>
      <w:headerReference w:type="first" r:id="rId9"/>
      <w:footerReference w:type="first" r:id="rId10"/>
      <w:pgSz w:w="11900" w:h="16840"/>
      <w:pgMar w:top="1134" w:right="850" w:bottom="1134" w:left="993"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22" w:rsidRDefault="00BE5022">
      <w:pPr>
        <w:spacing w:after="0" w:line="240" w:lineRule="auto"/>
      </w:pPr>
      <w:r>
        <w:separator/>
      </w:r>
    </w:p>
  </w:endnote>
  <w:endnote w:type="continuationSeparator" w:id="0">
    <w:p w:rsidR="00BE5022" w:rsidRDefault="00BE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C1" w:rsidRDefault="00E97EAF">
    <w:pPr>
      <w:pStyle w:val="a5"/>
      <w:jc w:val="right"/>
    </w:pPr>
    <w:r>
      <w:fldChar w:fldCharType="begin"/>
    </w:r>
    <w:r>
      <w:instrText xml:space="preserve"> PAGE </w:instrText>
    </w:r>
    <w:r>
      <w:fldChar w:fldCharType="separate"/>
    </w:r>
    <w:r w:rsidR="004F45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C1" w:rsidRDefault="00B11EC1">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22" w:rsidRDefault="00BE5022">
      <w:r>
        <w:separator/>
      </w:r>
    </w:p>
  </w:footnote>
  <w:footnote w:type="continuationSeparator" w:id="0">
    <w:p w:rsidR="00BE5022" w:rsidRDefault="00BE5022">
      <w:r>
        <w:continuationSeparator/>
      </w:r>
    </w:p>
  </w:footnote>
  <w:footnote w:type="continuationNotice" w:id="1">
    <w:p w:rsidR="00BE5022" w:rsidRDefault="00BE5022"/>
  </w:footnote>
  <w:footnote w:id="2">
    <w:p w:rsidR="00B11EC1" w:rsidRDefault="00E97EAF">
      <w:pPr>
        <w:pStyle w:val="a7"/>
      </w:pPr>
      <w:r>
        <w:rPr>
          <w:rStyle w:val="a6"/>
        </w:rPr>
        <w:footnoteRef/>
      </w:r>
      <w:r>
        <w:rPr>
          <w:rStyle w:val="a8"/>
          <w:rFonts w:eastAsia="Arial Unicode MS" w:cs="Arial Unicode MS"/>
        </w:rPr>
        <w:t xml:space="preserve"> Заполняется на основании конкурсного предложения лица, с которым заключается по итогам конкурса концессионное соглашение. </w:t>
      </w:r>
    </w:p>
  </w:footnote>
  <w:footnote w:id="3">
    <w:p w:rsidR="00B11EC1" w:rsidRDefault="00E97EAF">
      <w:pPr>
        <w:pStyle w:val="a7"/>
      </w:pPr>
      <w:r>
        <w:rPr>
          <w:sz w:val="22"/>
          <w:szCs w:val="22"/>
          <w:vertAlign w:val="superscript"/>
        </w:rPr>
        <w:footnoteRef/>
      </w:r>
      <w:r>
        <w:rPr>
          <w:rStyle w:val="a8"/>
          <w:rFonts w:eastAsia="Arial Unicode MS" w:cs="Arial Unicode MS"/>
        </w:rPr>
        <w:t xml:space="preserve"> Заполняется при заключении концессионного соглашения, с учетом выбранного Концессионером способа исполнения обязательств.</w:t>
      </w:r>
    </w:p>
  </w:footnote>
  <w:footnote w:id="4">
    <w:p w:rsidR="00B11EC1" w:rsidRDefault="00E97EAF">
      <w:pPr>
        <w:pStyle w:val="a7"/>
      </w:pPr>
      <w:r>
        <w:rPr>
          <w:sz w:val="22"/>
          <w:szCs w:val="22"/>
          <w:vertAlign w:val="superscript"/>
        </w:rPr>
        <w:footnoteRef/>
      </w:r>
      <w:r>
        <w:rPr>
          <w:rStyle w:val="a8"/>
          <w:rFonts w:eastAsia="Arial Unicode MS" w:cs="Arial Unicode MS"/>
        </w:rPr>
        <w:t xml:space="preserve"> Заполняется на основании конкурсного предложения лица, с которым заключается по итогам конкурса концессионное соглашение.</w:t>
      </w:r>
    </w:p>
  </w:footnote>
  <w:footnote w:id="5">
    <w:p w:rsidR="00B11EC1" w:rsidRDefault="00E97EAF">
      <w:pPr>
        <w:pStyle w:val="a7"/>
      </w:pPr>
      <w:r>
        <w:rPr>
          <w:i/>
          <w:iCs/>
          <w:vertAlign w:val="superscript"/>
        </w:rPr>
        <w:footnoteRef/>
      </w:r>
      <w:r>
        <w:rPr>
          <w:rFonts w:eastAsia="Arial Unicode MS" w:cs="Arial Unicode MS"/>
          <w:sz w:val="18"/>
          <w:szCs w:val="18"/>
        </w:rPr>
        <w:t xml:space="preserve"> Данный пункт присутствует в акте в случае, если акт оказанных услуг/выполненных работ предполагает выплату Концессионеру Платы Концедента  в соответствии с условиями Соглашения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C1" w:rsidRDefault="00B11EC1">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C1" w:rsidRDefault="00B11EC1">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523F"/>
    <w:multiLevelType w:val="hybridMultilevel"/>
    <w:tmpl w:val="25349C4A"/>
    <w:numStyleLink w:val="5"/>
  </w:abstractNum>
  <w:abstractNum w:abstractNumId="1" w15:restartNumberingAfterBreak="0">
    <w:nsid w:val="38C76C30"/>
    <w:multiLevelType w:val="hybridMultilevel"/>
    <w:tmpl w:val="8D20AF88"/>
    <w:styleLink w:val="2"/>
    <w:lvl w:ilvl="0" w:tplc="695A3ED6">
      <w:start w:val="1"/>
      <w:numFmt w:val="decimal"/>
      <w:suff w:val="nothing"/>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3CC0DC">
      <w:start w:val="1"/>
      <w:numFmt w:val="lowerLetter"/>
      <w:suff w:val="nothing"/>
      <w:lvlText w:val="%2."/>
      <w:lvlJc w:val="left"/>
      <w:pPr>
        <w:ind w:left="16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0D6FD30">
      <w:start w:val="1"/>
      <w:numFmt w:val="lowerRoman"/>
      <w:lvlText w:val="%3."/>
      <w:lvlJc w:val="left"/>
      <w:pPr>
        <w:tabs>
          <w:tab w:val="num" w:pos="2340"/>
        </w:tabs>
        <w:ind w:left="253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DC20E5C">
      <w:start w:val="1"/>
      <w:numFmt w:val="decimal"/>
      <w:suff w:val="nothing"/>
      <w:lvlText w:val="%4."/>
      <w:lvlJc w:val="left"/>
      <w:pPr>
        <w:ind w:left="30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5F886EFA">
      <w:start w:val="1"/>
      <w:numFmt w:val="lowerLetter"/>
      <w:suff w:val="nothing"/>
      <w:lvlText w:val="%5."/>
      <w:lvlJc w:val="left"/>
      <w:pPr>
        <w:ind w:left="37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D1A40184">
      <w:start w:val="1"/>
      <w:numFmt w:val="lowerRoman"/>
      <w:lvlText w:val="%6."/>
      <w:lvlJc w:val="left"/>
      <w:pPr>
        <w:tabs>
          <w:tab w:val="num" w:pos="4500"/>
        </w:tabs>
        <w:ind w:left="469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7FAC745A">
      <w:start w:val="1"/>
      <w:numFmt w:val="decimal"/>
      <w:lvlText w:val="%7."/>
      <w:lvlJc w:val="left"/>
      <w:pPr>
        <w:tabs>
          <w:tab w:val="num" w:pos="5220"/>
        </w:tabs>
        <w:ind w:left="5412"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7" w:tplc="0DB8BB52">
      <w:start w:val="1"/>
      <w:numFmt w:val="lowerLetter"/>
      <w:lvlText w:val="%8."/>
      <w:lvlJc w:val="left"/>
      <w:pPr>
        <w:tabs>
          <w:tab w:val="num" w:pos="5940"/>
        </w:tabs>
        <w:ind w:left="6132"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8" w:tplc="B7C6979E">
      <w:start w:val="1"/>
      <w:numFmt w:val="lowerRoman"/>
      <w:lvlText w:val="%9."/>
      <w:lvlJc w:val="left"/>
      <w:pPr>
        <w:tabs>
          <w:tab w:val="num" w:pos="6660"/>
        </w:tabs>
        <w:ind w:left="6852"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BB61A5"/>
    <w:multiLevelType w:val="hybridMultilevel"/>
    <w:tmpl w:val="9274F7AC"/>
    <w:styleLink w:val="4"/>
    <w:lvl w:ilvl="0" w:tplc="3D3ED772">
      <w:start w:val="1"/>
      <w:numFmt w:val="decimal"/>
      <w:suff w:val="nothing"/>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7EF594">
      <w:start w:val="1"/>
      <w:numFmt w:val="lowerLetter"/>
      <w:suff w:val="nothing"/>
      <w:lvlText w:val="%2."/>
      <w:lvlJc w:val="left"/>
      <w:pPr>
        <w:ind w:left="16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E5D01B10">
      <w:start w:val="1"/>
      <w:numFmt w:val="lowerRoman"/>
      <w:lvlText w:val="%3."/>
      <w:lvlJc w:val="left"/>
      <w:pPr>
        <w:tabs>
          <w:tab w:val="num" w:pos="2340"/>
        </w:tabs>
        <w:ind w:left="253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90AA2EC8">
      <w:start w:val="1"/>
      <w:numFmt w:val="decimal"/>
      <w:suff w:val="nothing"/>
      <w:lvlText w:val="%4."/>
      <w:lvlJc w:val="left"/>
      <w:pPr>
        <w:ind w:left="30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3526570C">
      <w:start w:val="1"/>
      <w:numFmt w:val="lowerLetter"/>
      <w:suff w:val="nothing"/>
      <w:lvlText w:val="%5."/>
      <w:lvlJc w:val="left"/>
      <w:pPr>
        <w:ind w:left="37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03BA4FE2">
      <w:start w:val="1"/>
      <w:numFmt w:val="lowerRoman"/>
      <w:lvlText w:val="%6."/>
      <w:lvlJc w:val="left"/>
      <w:pPr>
        <w:tabs>
          <w:tab w:val="num" w:pos="4500"/>
        </w:tabs>
        <w:ind w:left="469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0C8BE00">
      <w:start w:val="1"/>
      <w:numFmt w:val="decimal"/>
      <w:lvlText w:val="%7."/>
      <w:lvlJc w:val="left"/>
      <w:pPr>
        <w:tabs>
          <w:tab w:val="num" w:pos="5220"/>
        </w:tabs>
        <w:ind w:left="5412"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7" w:tplc="B4024B14">
      <w:start w:val="1"/>
      <w:numFmt w:val="lowerLetter"/>
      <w:lvlText w:val="%8."/>
      <w:lvlJc w:val="left"/>
      <w:pPr>
        <w:tabs>
          <w:tab w:val="num" w:pos="5940"/>
        </w:tabs>
        <w:ind w:left="6132"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8" w:tplc="D6AC31D6">
      <w:start w:val="1"/>
      <w:numFmt w:val="lowerRoman"/>
      <w:lvlText w:val="%9."/>
      <w:lvlJc w:val="left"/>
      <w:pPr>
        <w:tabs>
          <w:tab w:val="num" w:pos="6660"/>
        </w:tabs>
        <w:ind w:left="6852"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6D29F4"/>
    <w:multiLevelType w:val="hybridMultilevel"/>
    <w:tmpl w:val="51EAEAE0"/>
    <w:styleLink w:val="3"/>
    <w:lvl w:ilvl="0" w:tplc="4F90DCDE">
      <w:start w:val="1"/>
      <w:numFmt w:val="decimal"/>
      <w:suff w:val="nothing"/>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701478">
      <w:start w:val="1"/>
      <w:numFmt w:val="lowerLetter"/>
      <w:suff w:val="nothing"/>
      <w:lvlText w:val="%2."/>
      <w:lvlJc w:val="left"/>
      <w:pPr>
        <w:ind w:left="16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7EE6ACD6">
      <w:start w:val="1"/>
      <w:numFmt w:val="lowerRoman"/>
      <w:lvlText w:val="%3."/>
      <w:lvlJc w:val="left"/>
      <w:pPr>
        <w:tabs>
          <w:tab w:val="num" w:pos="2340"/>
        </w:tabs>
        <w:ind w:left="253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BC43AD6">
      <w:start w:val="1"/>
      <w:numFmt w:val="decimal"/>
      <w:suff w:val="nothing"/>
      <w:lvlText w:val="%4."/>
      <w:lvlJc w:val="left"/>
      <w:pPr>
        <w:ind w:left="30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8B780C6E">
      <w:start w:val="1"/>
      <w:numFmt w:val="lowerLetter"/>
      <w:suff w:val="nothing"/>
      <w:lvlText w:val="%5."/>
      <w:lvlJc w:val="left"/>
      <w:pPr>
        <w:ind w:left="37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5CD84022">
      <w:start w:val="1"/>
      <w:numFmt w:val="lowerRoman"/>
      <w:lvlText w:val="%6."/>
      <w:lvlJc w:val="left"/>
      <w:pPr>
        <w:tabs>
          <w:tab w:val="num" w:pos="4500"/>
        </w:tabs>
        <w:ind w:left="469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DE2544">
      <w:start w:val="1"/>
      <w:numFmt w:val="decimal"/>
      <w:lvlText w:val="%7."/>
      <w:lvlJc w:val="left"/>
      <w:pPr>
        <w:tabs>
          <w:tab w:val="num" w:pos="5220"/>
        </w:tabs>
        <w:ind w:left="5412"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7" w:tplc="F9ACF994">
      <w:start w:val="1"/>
      <w:numFmt w:val="lowerLetter"/>
      <w:lvlText w:val="%8."/>
      <w:lvlJc w:val="left"/>
      <w:pPr>
        <w:tabs>
          <w:tab w:val="num" w:pos="5940"/>
        </w:tabs>
        <w:ind w:left="6132" w:hanging="552"/>
      </w:pPr>
      <w:rPr>
        <w:rFonts w:hAnsi="Arial Unicode MS"/>
        <w:b/>
        <w:bCs/>
        <w:caps w:val="0"/>
        <w:smallCaps w:val="0"/>
        <w:strike w:val="0"/>
        <w:dstrike w:val="0"/>
        <w:outline w:val="0"/>
        <w:emboss w:val="0"/>
        <w:imprint w:val="0"/>
        <w:spacing w:val="0"/>
        <w:w w:val="100"/>
        <w:kern w:val="0"/>
        <w:position w:val="0"/>
        <w:highlight w:val="none"/>
        <w:vertAlign w:val="baseline"/>
      </w:rPr>
    </w:lvl>
    <w:lvl w:ilvl="8" w:tplc="418026BE">
      <w:start w:val="1"/>
      <w:numFmt w:val="lowerRoman"/>
      <w:lvlText w:val="%9."/>
      <w:lvlJc w:val="left"/>
      <w:pPr>
        <w:tabs>
          <w:tab w:val="num" w:pos="6660"/>
        </w:tabs>
        <w:ind w:left="6852"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DA3FA6"/>
    <w:multiLevelType w:val="hybridMultilevel"/>
    <w:tmpl w:val="25349C4A"/>
    <w:styleLink w:val="5"/>
    <w:lvl w:ilvl="0" w:tplc="73A608B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14F2F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B163618">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3FCBFD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A817F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803F84">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7B4D2B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510926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B60C51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8A1559"/>
    <w:multiLevelType w:val="hybridMultilevel"/>
    <w:tmpl w:val="8D20AF88"/>
    <w:numStyleLink w:val="2"/>
  </w:abstractNum>
  <w:abstractNum w:abstractNumId="6" w15:restartNumberingAfterBreak="0">
    <w:nsid w:val="65C6303F"/>
    <w:multiLevelType w:val="hybridMultilevel"/>
    <w:tmpl w:val="9274F7AC"/>
    <w:numStyleLink w:val="4"/>
  </w:abstractNum>
  <w:abstractNum w:abstractNumId="7" w15:restartNumberingAfterBreak="0">
    <w:nsid w:val="76A155D7"/>
    <w:multiLevelType w:val="hybridMultilevel"/>
    <w:tmpl w:val="51EAEAE0"/>
    <w:numStyleLink w:val="3"/>
  </w:abstractNum>
  <w:num w:numId="1">
    <w:abstractNumId w:val="1"/>
  </w:num>
  <w:num w:numId="2">
    <w:abstractNumId w:val="5"/>
  </w:num>
  <w:num w:numId="3">
    <w:abstractNumId w:val="5"/>
    <w:lvlOverride w:ilvl="0">
      <w:lvl w:ilvl="0" w:tplc="7DE08792">
        <w:start w:val="1"/>
        <w:numFmt w:val="decimal"/>
        <w:lvlText w:val="%1."/>
        <w:lvlJc w:val="left"/>
        <w:pPr>
          <w:tabs>
            <w:tab w:val="num" w:pos="851"/>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BA893B2">
        <w:start w:val="1"/>
        <w:numFmt w:val="lowerLetter"/>
        <w:suff w:val="nothing"/>
        <w:lvlText w:val="%2."/>
        <w:lvlJc w:val="left"/>
        <w:pPr>
          <w:tabs>
            <w:tab w:val="left" w:pos="851"/>
          </w:tabs>
          <w:ind w:left="146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C80408A">
        <w:start w:val="1"/>
        <w:numFmt w:val="lowerRoman"/>
        <w:lvlText w:val="%3."/>
        <w:lvlJc w:val="left"/>
        <w:pPr>
          <w:tabs>
            <w:tab w:val="left" w:pos="851"/>
            <w:tab w:val="num" w:pos="2340"/>
          </w:tabs>
          <w:ind w:left="238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05A97EA">
        <w:start w:val="1"/>
        <w:numFmt w:val="decimal"/>
        <w:suff w:val="nothing"/>
        <w:lvlText w:val="%4."/>
        <w:lvlJc w:val="left"/>
        <w:pPr>
          <w:tabs>
            <w:tab w:val="left" w:pos="851"/>
          </w:tabs>
          <w:ind w:left="2881"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BD43104">
        <w:start w:val="1"/>
        <w:numFmt w:val="lowerLetter"/>
        <w:suff w:val="nothing"/>
        <w:lvlText w:val="%5."/>
        <w:lvlJc w:val="left"/>
        <w:pPr>
          <w:tabs>
            <w:tab w:val="left" w:pos="851"/>
          </w:tabs>
          <w:ind w:left="358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FCA586C">
        <w:start w:val="1"/>
        <w:numFmt w:val="lowerRoman"/>
        <w:lvlText w:val="%6."/>
        <w:lvlJc w:val="left"/>
        <w:pPr>
          <w:tabs>
            <w:tab w:val="left" w:pos="851"/>
            <w:tab w:val="num" w:pos="4500"/>
          </w:tabs>
          <w:ind w:left="454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752B8C0">
        <w:start w:val="1"/>
        <w:numFmt w:val="decimal"/>
        <w:lvlText w:val="%7."/>
        <w:lvlJc w:val="left"/>
        <w:pPr>
          <w:tabs>
            <w:tab w:val="left" w:pos="851"/>
            <w:tab w:val="num" w:pos="5220"/>
          </w:tabs>
          <w:ind w:left="5269"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39204BE">
        <w:start w:val="1"/>
        <w:numFmt w:val="lowerLetter"/>
        <w:lvlText w:val="%8."/>
        <w:lvlJc w:val="left"/>
        <w:pPr>
          <w:tabs>
            <w:tab w:val="left" w:pos="851"/>
            <w:tab w:val="num" w:pos="5940"/>
          </w:tabs>
          <w:ind w:left="5989"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428E92">
        <w:start w:val="1"/>
        <w:numFmt w:val="lowerRoman"/>
        <w:lvlText w:val="%9."/>
        <w:lvlJc w:val="left"/>
        <w:pPr>
          <w:tabs>
            <w:tab w:val="left" w:pos="851"/>
            <w:tab w:val="num" w:pos="6660"/>
          </w:tabs>
          <w:ind w:left="670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7DE08792">
        <w:start w:val="1"/>
        <w:numFmt w:val="decimal"/>
        <w:suff w:val="nothing"/>
        <w:lvlText w:val="%1."/>
        <w:lvlJc w:val="left"/>
        <w:pPr>
          <w:ind w:left="896"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BA893B2">
        <w:start w:val="1"/>
        <w:numFmt w:val="lowerLetter"/>
        <w:suff w:val="nothing"/>
        <w:lvlText w:val="%2."/>
        <w:lvlJc w:val="left"/>
        <w:pPr>
          <w:ind w:left="1604" w:hanging="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C80408A">
        <w:start w:val="1"/>
        <w:numFmt w:val="lowerRoman"/>
        <w:lvlText w:val="%3."/>
        <w:lvlJc w:val="left"/>
        <w:pPr>
          <w:tabs>
            <w:tab w:val="num" w:pos="2336"/>
          </w:tabs>
          <w:ind w:left="252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05A97EA">
        <w:start w:val="1"/>
        <w:numFmt w:val="decimal"/>
        <w:suff w:val="nothing"/>
        <w:lvlText w:val="%4."/>
        <w:lvlJc w:val="left"/>
        <w:pPr>
          <w:ind w:left="30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BD43104">
        <w:start w:val="1"/>
        <w:numFmt w:val="lowerLetter"/>
        <w:suff w:val="nothing"/>
        <w:lvlText w:val="%5."/>
        <w:lvlJc w:val="left"/>
        <w:pPr>
          <w:ind w:left="3728"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FCA586C">
        <w:start w:val="1"/>
        <w:numFmt w:val="lowerRoman"/>
        <w:lvlText w:val="%6."/>
        <w:lvlJc w:val="left"/>
        <w:pPr>
          <w:tabs>
            <w:tab w:val="num" w:pos="4496"/>
          </w:tabs>
          <w:ind w:left="468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752B8C0">
        <w:start w:val="1"/>
        <w:numFmt w:val="decimal"/>
        <w:lvlText w:val="%7."/>
        <w:lvlJc w:val="left"/>
        <w:pPr>
          <w:tabs>
            <w:tab w:val="num" w:pos="5216"/>
          </w:tabs>
          <w:ind w:left="5404" w:hanging="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39204BE">
        <w:start w:val="1"/>
        <w:numFmt w:val="lowerLetter"/>
        <w:lvlText w:val="%8."/>
        <w:lvlJc w:val="left"/>
        <w:pPr>
          <w:tabs>
            <w:tab w:val="num" w:pos="5936"/>
          </w:tabs>
          <w:ind w:left="6124" w:hanging="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428E92">
        <w:start w:val="1"/>
        <w:numFmt w:val="lowerRoman"/>
        <w:lvlText w:val="%9."/>
        <w:lvlJc w:val="left"/>
        <w:pPr>
          <w:tabs>
            <w:tab w:val="num" w:pos="6656"/>
          </w:tabs>
          <w:ind w:left="684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7"/>
  </w:num>
  <w:num w:numId="7">
    <w:abstractNumId w:val="7"/>
    <w:lvlOverride w:ilvl="0">
      <w:lvl w:ilvl="0" w:tplc="612E8D6E">
        <w:start w:val="1"/>
        <w:numFmt w:val="decimal"/>
        <w:lvlText w:val="%1."/>
        <w:lvlJc w:val="left"/>
        <w:pPr>
          <w:tabs>
            <w:tab w:val="num" w:pos="851"/>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5561E1E">
        <w:start w:val="1"/>
        <w:numFmt w:val="lowerLetter"/>
        <w:suff w:val="nothing"/>
        <w:lvlText w:val="%2."/>
        <w:lvlJc w:val="left"/>
        <w:pPr>
          <w:tabs>
            <w:tab w:val="left" w:pos="851"/>
          </w:tabs>
          <w:ind w:left="146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EF663FA">
        <w:start w:val="1"/>
        <w:numFmt w:val="lowerRoman"/>
        <w:lvlText w:val="%3."/>
        <w:lvlJc w:val="left"/>
        <w:pPr>
          <w:tabs>
            <w:tab w:val="left" w:pos="851"/>
            <w:tab w:val="num" w:pos="2340"/>
          </w:tabs>
          <w:ind w:left="238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80E7404">
        <w:start w:val="1"/>
        <w:numFmt w:val="decimal"/>
        <w:suff w:val="nothing"/>
        <w:lvlText w:val="%4."/>
        <w:lvlJc w:val="left"/>
        <w:pPr>
          <w:tabs>
            <w:tab w:val="left" w:pos="851"/>
          </w:tabs>
          <w:ind w:left="2881"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3245000">
        <w:start w:val="1"/>
        <w:numFmt w:val="lowerLetter"/>
        <w:suff w:val="nothing"/>
        <w:lvlText w:val="%5."/>
        <w:lvlJc w:val="left"/>
        <w:pPr>
          <w:tabs>
            <w:tab w:val="left" w:pos="851"/>
          </w:tabs>
          <w:ind w:left="358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5C839B2">
        <w:start w:val="1"/>
        <w:numFmt w:val="lowerRoman"/>
        <w:lvlText w:val="%6."/>
        <w:lvlJc w:val="left"/>
        <w:pPr>
          <w:tabs>
            <w:tab w:val="left" w:pos="851"/>
            <w:tab w:val="num" w:pos="4500"/>
          </w:tabs>
          <w:ind w:left="454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967626">
        <w:start w:val="1"/>
        <w:numFmt w:val="decimal"/>
        <w:lvlText w:val="%7."/>
        <w:lvlJc w:val="left"/>
        <w:pPr>
          <w:tabs>
            <w:tab w:val="left" w:pos="851"/>
            <w:tab w:val="num" w:pos="5220"/>
          </w:tabs>
          <w:ind w:left="5269"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BA25260">
        <w:start w:val="1"/>
        <w:numFmt w:val="lowerLetter"/>
        <w:lvlText w:val="%8."/>
        <w:lvlJc w:val="left"/>
        <w:pPr>
          <w:tabs>
            <w:tab w:val="left" w:pos="851"/>
            <w:tab w:val="num" w:pos="5940"/>
          </w:tabs>
          <w:ind w:left="5989"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867D48">
        <w:start w:val="1"/>
        <w:numFmt w:val="lowerRoman"/>
        <w:lvlText w:val="%9."/>
        <w:lvlJc w:val="left"/>
        <w:pPr>
          <w:tabs>
            <w:tab w:val="left" w:pos="851"/>
            <w:tab w:val="num" w:pos="6660"/>
          </w:tabs>
          <w:ind w:left="670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lvl w:ilvl="0" w:tplc="612E8D6E">
        <w:start w:val="1"/>
        <w:numFmt w:val="decimal"/>
        <w:suff w:val="nothing"/>
        <w:lvlText w:val="%1."/>
        <w:lvlJc w:val="left"/>
        <w:pPr>
          <w:ind w:left="896"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5561E1E">
        <w:start w:val="1"/>
        <w:numFmt w:val="lowerLetter"/>
        <w:suff w:val="nothing"/>
        <w:lvlText w:val="%2."/>
        <w:lvlJc w:val="left"/>
        <w:pPr>
          <w:ind w:left="1604" w:hanging="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EF663FA">
        <w:start w:val="1"/>
        <w:numFmt w:val="lowerRoman"/>
        <w:lvlText w:val="%3."/>
        <w:lvlJc w:val="left"/>
        <w:pPr>
          <w:tabs>
            <w:tab w:val="num" w:pos="2336"/>
          </w:tabs>
          <w:ind w:left="252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80E7404">
        <w:start w:val="1"/>
        <w:numFmt w:val="decimal"/>
        <w:suff w:val="nothing"/>
        <w:lvlText w:val="%4."/>
        <w:lvlJc w:val="left"/>
        <w:pPr>
          <w:ind w:left="30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3245000">
        <w:start w:val="1"/>
        <w:numFmt w:val="lowerLetter"/>
        <w:suff w:val="nothing"/>
        <w:lvlText w:val="%5."/>
        <w:lvlJc w:val="left"/>
        <w:pPr>
          <w:ind w:left="3728"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5C839B2">
        <w:start w:val="1"/>
        <w:numFmt w:val="lowerRoman"/>
        <w:lvlText w:val="%6."/>
        <w:lvlJc w:val="left"/>
        <w:pPr>
          <w:tabs>
            <w:tab w:val="num" w:pos="4496"/>
          </w:tabs>
          <w:ind w:left="468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967626">
        <w:start w:val="1"/>
        <w:numFmt w:val="decimal"/>
        <w:lvlText w:val="%7."/>
        <w:lvlJc w:val="left"/>
        <w:pPr>
          <w:tabs>
            <w:tab w:val="num" w:pos="5216"/>
          </w:tabs>
          <w:ind w:left="5404" w:hanging="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BA25260">
        <w:start w:val="1"/>
        <w:numFmt w:val="lowerLetter"/>
        <w:lvlText w:val="%8."/>
        <w:lvlJc w:val="left"/>
        <w:pPr>
          <w:tabs>
            <w:tab w:val="num" w:pos="5936"/>
          </w:tabs>
          <w:ind w:left="6124" w:hanging="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867D48">
        <w:start w:val="1"/>
        <w:numFmt w:val="lowerRoman"/>
        <w:lvlText w:val="%9."/>
        <w:lvlJc w:val="left"/>
        <w:pPr>
          <w:tabs>
            <w:tab w:val="num" w:pos="6656"/>
          </w:tabs>
          <w:ind w:left="684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6"/>
    <w:lvlOverride w:ilvl="0">
      <w:lvl w:ilvl="0" w:tplc="1CCE68CA">
        <w:start w:val="1"/>
        <w:numFmt w:val="decimal"/>
        <w:lvlText w:val="%1."/>
        <w:lvlJc w:val="left"/>
        <w:pPr>
          <w:tabs>
            <w:tab w:val="num" w:pos="851"/>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51E03FA">
        <w:start w:val="1"/>
        <w:numFmt w:val="lowerLetter"/>
        <w:suff w:val="nothing"/>
        <w:lvlText w:val="%2."/>
        <w:lvlJc w:val="left"/>
        <w:pPr>
          <w:tabs>
            <w:tab w:val="left" w:pos="851"/>
          </w:tabs>
          <w:ind w:left="146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93C9B20">
        <w:start w:val="1"/>
        <w:numFmt w:val="lowerRoman"/>
        <w:lvlText w:val="%3."/>
        <w:lvlJc w:val="left"/>
        <w:pPr>
          <w:tabs>
            <w:tab w:val="left" w:pos="851"/>
            <w:tab w:val="num" w:pos="2340"/>
          </w:tabs>
          <w:ind w:left="238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F0C5C46">
        <w:start w:val="1"/>
        <w:numFmt w:val="decimal"/>
        <w:suff w:val="nothing"/>
        <w:lvlText w:val="%4."/>
        <w:lvlJc w:val="left"/>
        <w:pPr>
          <w:tabs>
            <w:tab w:val="left" w:pos="851"/>
          </w:tabs>
          <w:ind w:left="2881"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26CDAC">
        <w:start w:val="1"/>
        <w:numFmt w:val="lowerLetter"/>
        <w:suff w:val="nothing"/>
        <w:lvlText w:val="%5."/>
        <w:lvlJc w:val="left"/>
        <w:pPr>
          <w:tabs>
            <w:tab w:val="left" w:pos="851"/>
          </w:tabs>
          <w:ind w:left="358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752DE4E">
        <w:start w:val="1"/>
        <w:numFmt w:val="lowerRoman"/>
        <w:lvlText w:val="%6."/>
        <w:lvlJc w:val="left"/>
        <w:pPr>
          <w:tabs>
            <w:tab w:val="left" w:pos="851"/>
            <w:tab w:val="num" w:pos="4500"/>
          </w:tabs>
          <w:ind w:left="454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4202472">
        <w:start w:val="1"/>
        <w:numFmt w:val="decimal"/>
        <w:lvlText w:val="%7."/>
        <w:lvlJc w:val="left"/>
        <w:pPr>
          <w:tabs>
            <w:tab w:val="left" w:pos="851"/>
            <w:tab w:val="num" w:pos="5220"/>
          </w:tabs>
          <w:ind w:left="5269"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92AB26">
        <w:start w:val="1"/>
        <w:numFmt w:val="lowerLetter"/>
        <w:lvlText w:val="%8."/>
        <w:lvlJc w:val="left"/>
        <w:pPr>
          <w:tabs>
            <w:tab w:val="left" w:pos="851"/>
            <w:tab w:val="num" w:pos="5940"/>
          </w:tabs>
          <w:ind w:left="5989" w:hanging="4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4187E52">
        <w:start w:val="1"/>
        <w:numFmt w:val="lowerRoman"/>
        <w:lvlText w:val="%9."/>
        <w:lvlJc w:val="left"/>
        <w:pPr>
          <w:tabs>
            <w:tab w:val="left" w:pos="851"/>
            <w:tab w:val="num" w:pos="6660"/>
          </w:tabs>
          <w:ind w:left="670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tplc="1CCE68CA">
        <w:start w:val="1"/>
        <w:numFmt w:val="decimal"/>
        <w:suff w:val="nothing"/>
        <w:lvlText w:val="%1."/>
        <w:lvlJc w:val="left"/>
        <w:pPr>
          <w:ind w:left="896"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51E03FA">
        <w:start w:val="1"/>
        <w:numFmt w:val="lowerLetter"/>
        <w:suff w:val="nothing"/>
        <w:lvlText w:val="%2."/>
        <w:lvlJc w:val="left"/>
        <w:pPr>
          <w:ind w:left="1604" w:hanging="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93C9B20">
        <w:start w:val="1"/>
        <w:numFmt w:val="lowerRoman"/>
        <w:lvlText w:val="%3."/>
        <w:lvlJc w:val="left"/>
        <w:pPr>
          <w:tabs>
            <w:tab w:val="num" w:pos="2336"/>
          </w:tabs>
          <w:ind w:left="252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F0C5C46">
        <w:start w:val="1"/>
        <w:numFmt w:val="decimal"/>
        <w:suff w:val="nothing"/>
        <w:lvlText w:val="%4."/>
        <w:lvlJc w:val="left"/>
        <w:pPr>
          <w:ind w:left="30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26CDAC">
        <w:start w:val="1"/>
        <w:numFmt w:val="lowerLetter"/>
        <w:suff w:val="nothing"/>
        <w:lvlText w:val="%5."/>
        <w:lvlJc w:val="left"/>
        <w:pPr>
          <w:ind w:left="3728"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752DE4E">
        <w:start w:val="1"/>
        <w:numFmt w:val="lowerRoman"/>
        <w:lvlText w:val="%6."/>
        <w:lvlJc w:val="left"/>
        <w:pPr>
          <w:tabs>
            <w:tab w:val="num" w:pos="4496"/>
          </w:tabs>
          <w:ind w:left="468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4202472">
        <w:start w:val="1"/>
        <w:numFmt w:val="decimal"/>
        <w:lvlText w:val="%7."/>
        <w:lvlJc w:val="left"/>
        <w:pPr>
          <w:tabs>
            <w:tab w:val="num" w:pos="5216"/>
          </w:tabs>
          <w:ind w:left="5404" w:hanging="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92AB26">
        <w:start w:val="1"/>
        <w:numFmt w:val="lowerLetter"/>
        <w:lvlText w:val="%8."/>
        <w:lvlJc w:val="left"/>
        <w:pPr>
          <w:tabs>
            <w:tab w:val="num" w:pos="5936"/>
          </w:tabs>
          <w:ind w:left="6124" w:hanging="5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4187E52">
        <w:start w:val="1"/>
        <w:numFmt w:val="lowerRoman"/>
        <w:lvlText w:val="%9."/>
        <w:lvlJc w:val="left"/>
        <w:pPr>
          <w:tabs>
            <w:tab w:val="num" w:pos="6656"/>
          </w:tabs>
          <w:ind w:left="6844"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C1"/>
    <w:rsid w:val="004E5272"/>
    <w:rsid w:val="004F4550"/>
    <w:rsid w:val="00520641"/>
    <w:rsid w:val="00996F65"/>
    <w:rsid w:val="00B11EC1"/>
    <w:rsid w:val="00BE5022"/>
    <w:rsid w:val="00D164C4"/>
    <w:rsid w:val="00E02349"/>
    <w:rsid w:val="00E9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CFEB4-9E4B-4CE5-A14F-25DAA3E3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30">
    <w:name w:val="heading 3"/>
    <w:next w:val="a"/>
    <w:pPr>
      <w:keepNext/>
      <w:spacing w:before="240" w:after="60"/>
      <w:jc w:val="both"/>
      <w:outlineLvl w:val="2"/>
    </w:pPr>
    <w:rPr>
      <w:rFonts w:ascii="Arial" w:hAnsi="Arial" w:cs="Arial Unicode MS"/>
      <w:b/>
      <w:bC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customStyle="1" w:styleId="ConsPlusNonformat">
    <w:name w:val="ConsPlusNonformat"/>
    <w:pPr>
      <w:spacing w:after="200" w:line="276" w:lineRule="auto"/>
    </w:pPr>
    <w:rPr>
      <w:rFonts w:ascii="Courier New" w:eastAsia="Courier New" w:hAnsi="Courier New" w:cs="Courier New"/>
      <w:color w:val="000000"/>
      <w:u w:color="000000"/>
    </w:rPr>
  </w:style>
  <w:style w:type="character" w:styleId="a6">
    <w:name w:val="footnote reference"/>
    <w:rPr>
      <w:rFonts w:ascii="Times New Roman" w:eastAsia="Times New Roman" w:hAnsi="Times New Roman" w:cs="Times New Roman"/>
      <w:vertAlign w:val="superscript"/>
    </w:rPr>
  </w:style>
  <w:style w:type="paragraph" w:styleId="a7">
    <w:name w:val="footnote text"/>
    <w:pPr>
      <w:spacing w:after="60"/>
      <w:jc w:val="both"/>
    </w:pPr>
    <w:rPr>
      <w:rFonts w:eastAsia="Times New Roman"/>
      <w:color w:val="000000"/>
      <w:u w:color="000000"/>
    </w:rPr>
  </w:style>
  <w:style w:type="character" w:styleId="a8">
    <w:name w:val="annotation reference"/>
    <w:rPr>
      <w:sz w:val="16"/>
      <w:szCs w:val="16"/>
    </w:rPr>
  </w:style>
  <w:style w:type="paragraph" w:customStyle="1" w:styleId="ConsPlusNormal">
    <w:name w:val="ConsPlusNormal"/>
    <w:pPr>
      <w:widowControl w:val="0"/>
      <w:spacing w:after="200" w:line="276" w:lineRule="auto"/>
    </w:pPr>
    <w:rPr>
      <w:rFonts w:ascii="Arial" w:eastAsia="Arial" w:hAnsi="Arial" w:cs="Arial"/>
      <w:color w:val="000000"/>
      <w:sz w:val="22"/>
      <w:szCs w:val="22"/>
      <w:u w:color="000000"/>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9"/>
      </w:numPr>
    </w:pPr>
  </w:style>
  <w:style w:type="numbering" w:customStyle="1" w:styleId="5">
    <w:name w:val="Импортированный стиль 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34453</Words>
  <Characters>196383</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description>exif_MSED_6b193d643eb46c5cc49dba526914b557f9b7798096af534a459a46027b35c615</dc:description>
  <cp:lastModifiedBy>Филатова Екатерина Игоревна</cp:lastModifiedBy>
  <cp:revision>2</cp:revision>
  <dcterms:created xsi:type="dcterms:W3CDTF">2019-12-30T15:34:00Z</dcterms:created>
  <dcterms:modified xsi:type="dcterms:W3CDTF">2019-12-30T15:34:00Z</dcterms:modified>
</cp:coreProperties>
</file>