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BB" w:rsidRDefault="00E408BB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E7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32" w:rsidRDefault="000A1532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32" w:rsidRDefault="000A1532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размещении </w:t>
      </w:r>
    </w:p>
    <w:p w:rsidR="00E70E0A" w:rsidRDefault="00E70E0A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защитных сооружений гражданской обороны </w:t>
      </w:r>
    </w:p>
    <w:p w:rsidR="00E70E0A" w:rsidRDefault="00E70E0A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0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D5C" w:rsidRDefault="00864D5C" w:rsidP="0079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0A" w:rsidRDefault="00E70E0A" w:rsidP="007954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12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28-ФЗ "О гражданской обороне", постановления Правительства Российской Федерации от 29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№ 1309 "О порядке создания убежищ и иных объектов гражданской обороны", Положения об организации и ведении гражданской обороны 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реализации единой государственной политики в области создания фонда защитных сооружений гражданской обороны в </w:t>
      </w:r>
      <w:r w:rsidR="003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(далее – </w:t>
      </w:r>
      <w:r w:rsidR="003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E8395B"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54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неоднозначного толкования или индивидуального толкования положений нормативных документов в области защиты населения, обеспечения планомерного строительства объектов гражданской обороны в жилой застройке </w:t>
      </w:r>
      <w:r w:rsidR="00455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комплексного проектирования, необходимого финансирования и совершенствования нормативных требований к размещению защитных сооружений гражданской обороны </w:t>
      </w:r>
      <w:r w:rsidRPr="0045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E8395B" w:rsidRPr="0045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5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4673" w:rsidRDefault="00D80600" w:rsidP="005E78A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размещении защитных сооружений гражданской обороны в </w:t>
      </w:r>
      <w:r w:rsidR="005E7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="003E34C9"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</w:t>
      </w:r>
      <w:r w:rsidR="00E74582"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30BE" w:rsidRPr="00004673" w:rsidRDefault="00FB4129" w:rsidP="005E78A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Красногорского муниципального района от </w:t>
      </w:r>
      <w:r w:rsidR="009E1FF8" w:rsidRPr="000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19.03.2015 </w:t>
      </w:r>
      <w:r w:rsidRPr="000046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1FF8" w:rsidRPr="0000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316/3  «Об утверждении положения о размещении защитных сооружений гражданской обороны в Красногорском муниципальном районе».</w:t>
      </w:r>
    </w:p>
    <w:p w:rsidR="007130BE" w:rsidRPr="005E42A8" w:rsidRDefault="00795452" w:rsidP="005E78A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B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«Красногорские вести» и </w:t>
      </w:r>
      <w:r w:rsidR="004D1F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130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7696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7130BE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D1F8A">
        <w:rPr>
          <w:rFonts w:ascii="Times New Roman" w:hAnsi="Times New Roman" w:cs="Times New Roman"/>
          <w:sz w:val="28"/>
          <w:szCs w:val="28"/>
        </w:rPr>
        <w:t>«</w:t>
      </w:r>
      <w:r w:rsidRPr="007130BE">
        <w:rPr>
          <w:rFonts w:ascii="Times New Roman" w:hAnsi="Times New Roman" w:cs="Times New Roman"/>
          <w:sz w:val="28"/>
          <w:szCs w:val="28"/>
        </w:rPr>
        <w:t>Интернет</w:t>
      </w:r>
      <w:r w:rsidR="004D1F8A">
        <w:rPr>
          <w:rFonts w:ascii="Times New Roman" w:hAnsi="Times New Roman" w:cs="Times New Roman"/>
          <w:sz w:val="28"/>
          <w:szCs w:val="28"/>
        </w:rPr>
        <w:t>»</w:t>
      </w:r>
      <w:r w:rsidRPr="007130BE">
        <w:rPr>
          <w:rFonts w:ascii="Times New Roman" w:hAnsi="Times New Roman" w:cs="Times New Roman"/>
          <w:sz w:val="28"/>
          <w:szCs w:val="28"/>
        </w:rPr>
        <w:t>.</w:t>
      </w:r>
    </w:p>
    <w:p w:rsidR="005E42A8" w:rsidRDefault="005E42A8" w:rsidP="005E4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7130BE" w:rsidRDefault="00D80600" w:rsidP="005E78A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возложить на заместителя </w:t>
      </w:r>
      <w:r w:rsidR="00ED549E"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271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архитектуры и строительства </w:t>
      </w:r>
      <w:proofErr w:type="spellStart"/>
      <w:r w:rsidR="00D21AB1" w:rsidRPr="0099339F">
        <w:rPr>
          <w:rFonts w:ascii="Times New Roman" w:eastAsia="Times New Roman" w:hAnsi="Times New Roman" w:cs="Times New Roman"/>
          <w:sz w:val="28"/>
          <w:szCs w:val="28"/>
        </w:rPr>
        <w:t>Абдрахимов</w:t>
      </w:r>
      <w:r w:rsidR="00D21AB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21AB1">
        <w:rPr>
          <w:rFonts w:ascii="Times New Roman" w:eastAsia="Times New Roman" w:hAnsi="Times New Roman" w:cs="Times New Roman"/>
          <w:sz w:val="28"/>
          <w:szCs w:val="28"/>
        </w:rPr>
        <w:t xml:space="preserve"> Р.Р. </w:t>
      </w:r>
      <w:r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549E"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6B3D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6B3D96"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49E" w:rsidRPr="007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Бутенко А.В.</w:t>
      </w:r>
    </w:p>
    <w:p w:rsidR="00381A78" w:rsidRDefault="00381A78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18" w:rsidRPr="00D80600" w:rsidRDefault="009E2918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78" w:rsidRPr="00F6517B" w:rsidRDefault="00381A78" w:rsidP="009E29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517B">
        <w:rPr>
          <w:rFonts w:ascii="Times New Roman" w:hAnsi="Times New Roman"/>
          <w:sz w:val="28"/>
          <w:szCs w:val="28"/>
        </w:rPr>
        <w:t xml:space="preserve">Глава </w:t>
      </w:r>
      <w:r w:rsidR="009E2918">
        <w:rPr>
          <w:rFonts w:ascii="Times New Roman" w:hAnsi="Times New Roman"/>
          <w:sz w:val="28"/>
          <w:szCs w:val="28"/>
        </w:rPr>
        <w:t xml:space="preserve">городского округа Красногорск               </w:t>
      </w:r>
      <w:r w:rsidR="009E2918">
        <w:rPr>
          <w:rFonts w:ascii="Times New Roman" w:hAnsi="Times New Roman"/>
          <w:sz w:val="28"/>
          <w:szCs w:val="28"/>
        </w:rPr>
        <w:tab/>
      </w:r>
      <w:r w:rsidR="009E2918">
        <w:rPr>
          <w:rFonts w:ascii="Times New Roman" w:hAnsi="Times New Roman"/>
          <w:sz w:val="28"/>
          <w:szCs w:val="28"/>
        </w:rPr>
        <w:tab/>
      </w:r>
      <w:r w:rsidR="009E29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E2918">
        <w:rPr>
          <w:rFonts w:ascii="Times New Roman" w:hAnsi="Times New Roman"/>
          <w:sz w:val="28"/>
          <w:szCs w:val="28"/>
        </w:rPr>
        <w:t xml:space="preserve">Р.Ф. </w:t>
      </w:r>
      <w:proofErr w:type="spellStart"/>
      <w:r w:rsidR="009E2918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381A78" w:rsidRDefault="00381A78" w:rsidP="005E7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8AE" w:rsidRDefault="005E78AE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рил"/>
    </w:p>
    <w:p w:rsidR="008F2ECD" w:rsidRPr="002E5286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286">
        <w:rPr>
          <w:rFonts w:ascii="Times New Roman" w:hAnsi="Times New Roman"/>
          <w:sz w:val="28"/>
          <w:szCs w:val="28"/>
        </w:rPr>
        <w:t>Верно</w:t>
      </w:r>
    </w:p>
    <w:p w:rsidR="008F2ECD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F2ECD" w:rsidRPr="002E5286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       </w:t>
      </w:r>
      <w:r w:rsidRPr="002E528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E52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Ю.Г. Никифорова</w:t>
      </w:r>
    </w:p>
    <w:p w:rsidR="008F2ECD" w:rsidRPr="002E5286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ECD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ECD" w:rsidRPr="004E0E1C" w:rsidRDefault="008F2ECD" w:rsidP="008F2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E1C">
        <w:rPr>
          <w:rFonts w:ascii="Times New Roman" w:hAnsi="Times New Roman"/>
          <w:sz w:val="28"/>
          <w:szCs w:val="28"/>
        </w:rPr>
        <w:t xml:space="preserve">Исполнитель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E0E1C">
        <w:rPr>
          <w:rFonts w:ascii="Times New Roman" w:hAnsi="Times New Roman"/>
          <w:sz w:val="28"/>
          <w:szCs w:val="28"/>
        </w:rPr>
        <w:t>И.П. Куркин</w:t>
      </w:r>
    </w:p>
    <w:p w:rsidR="008F2ECD" w:rsidRPr="004E0E1C" w:rsidRDefault="008F2ECD" w:rsidP="008F2ECD">
      <w:pPr>
        <w:spacing w:after="0" w:line="240" w:lineRule="auto"/>
        <w:jc w:val="both"/>
        <w:rPr>
          <w:rFonts w:ascii="Times New Roman" w:hAnsi="Times New Roman"/>
        </w:rPr>
      </w:pPr>
    </w:p>
    <w:p w:rsidR="008F2ECD" w:rsidRPr="0099339F" w:rsidRDefault="008F2ECD" w:rsidP="008F2ECD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39F">
        <w:rPr>
          <w:rFonts w:ascii="Times New Roman" w:eastAsia="Times New Roman" w:hAnsi="Times New Roman" w:cs="Times New Roman"/>
          <w:sz w:val="28"/>
          <w:szCs w:val="28"/>
        </w:rPr>
        <w:t>Разослано: дело-2, прокуратура, Е.В. Коноваловой, М.Ю. Кирееву,</w:t>
      </w:r>
    </w:p>
    <w:p w:rsidR="008F2ECD" w:rsidRPr="0099339F" w:rsidRDefault="008F2ECD" w:rsidP="008F2ECD">
      <w:pPr>
        <w:spacing w:after="0" w:line="218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А.В. Бутенко, И.А.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Тельбухову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Р.Р.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Абдрахимову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F2ECD" w:rsidRPr="0099339F" w:rsidRDefault="008F2ECD" w:rsidP="008F2ECD">
      <w:pPr>
        <w:spacing w:after="0" w:line="218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Комловскому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Д.В. Феоктистову, Р.Р.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Мурзагулову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F2ECD" w:rsidRPr="0099339F" w:rsidRDefault="008F2ECD" w:rsidP="008F2ECD">
      <w:pPr>
        <w:spacing w:after="0" w:line="218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В.Е. Куприянову, Д.А. Сергееву, В.А.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Цуканову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Р.С. Реброву, Н.А.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Гереш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Г.М. Ковалевой, Н.С. Тимошиной, Н.А.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Терян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2ECD" w:rsidRPr="0099339F" w:rsidRDefault="008F2ECD" w:rsidP="008F2ECD">
      <w:pPr>
        <w:spacing w:after="0" w:line="218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Н.М.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Оринцевой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И.П. Куркину, В.В. Чернышу, С.А. Баеву, </w:t>
      </w:r>
    </w:p>
    <w:p w:rsidR="008F2ECD" w:rsidRPr="00866E90" w:rsidRDefault="008F2ECD" w:rsidP="008F2ECD">
      <w:pPr>
        <w:spacing w:after="0" w:line="218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А.В. Морозову, </w:t>
      </w:r>
      <w:r>
        <w:rPr>
          <w:rFonts w:ascii="Times New Roman" w:eastAsia="Times New Roman" w:hAnsi="Times New Roman" w:cs="Times New Roman"/>
          <w:sz w:val="28"/>
          <w:szCs w:val="28"/>
        </w:rPr>
        <w:t>Д.Н. Швейниц</w:t>
      </w:r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М.В.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Киян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Е.А. Губченко, И.В.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Астрединову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О.В. Полстовалову, А.Н. Шлыку, С.Н.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Филаткиной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 xml:space="preserve">, Т.П. </w:t>
      </w:r>
      <w:proofErr w:type="spellStart"/>
      <w:r w:rsidRPr="0099339F">
        <w:rPr>
          <w:rFonts w:ascii="Times New Roman" w:eastAsia="Times New Roman" w:hAnsi="Times New Roman" w:cs="Times New Roman"/>
          <w:sz w:val="28"/>
          <w:szCs w:val="28"/>
        </w:rPr>
        <w:t>Буянкиной</w:t>
      </w:r>
      <w:proofErr w:type="spellEnd"/>
      <w:r w:rsidRPr="0099339F">
        <w:rPr>
          <w:rFonts w:ascii="Times New Roman" w:eastAsia="Times New Roman" w:hAnsi="Times New Roman" w:cs="Times New Roman"/>
          <w:sz w:val="28"/>
          <w:szCs w:val="28"/>
        </w:rPr>
        <w:t>, С.Д. Криворот, руководителям предприятий, учреждений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E90">
        <w:rPr>
          <w:rFonts w:ascii="Times New Roman" w:eastAsia="Times New Roman" w:hAnsi="Times New Roman" w:cs="Times New Roman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округа Красногорск </w:t>
      </w:r>
      <w:r w:rsidRPr="00866E90">
        <w:rPr>
          <w:rFonts w:ascii="Times New Roman" w:eastAsia="Times New Roman" w:hAnsi="Times New Roman" w:cs="Times New Roman"/>
          <w:sz w:val="28"/>
          <w:szCs w:val="28"/>
        </w:rPr>
        <w:t>(по списку).</w:t>
      </w:r>
    </w:p>
    <w:p w:rsidR="008F2ECD" w:rsidRDefault="008F2ECD" w:rsidP="008F2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CD" w:rsidRDefault="008F2ECD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Pr="00F378DE" w:rsidRDefault="003043E6" w:rsidP="00F3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" w:name="_GoBack"/>
      <w:bookmarkEnd w:id="1"/>
    </w:p>
    <w:p w:rsidR="005E78AE" w:rsidRPr="006B3D96" w:rsidRDefault="006B3D96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3D96">
        <w:rPr>
          <w:rFonts w:ascii="Times New Roman" w:eastAsia="Times New Roman" w:hAnsi="Times New Roman" w:cs="Times New Roman"/>
          <w:lang w:eastAsia="ru-RU"/>
        </w:rPr>
        <w:t>И.П. Куркин</w:t>
      </w:r>
    </w:p>
    <w:p w:rsidR="006B3D96" w:rsidRPr="006B3D96" w:rsidRDefault="006B3D96" w:rsidP="006B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3D96">
        <w:rPr>
          <w:rFonts w:ascii="Times New Roman" w:eastAsia="Times New Roman" w:hAnsi="Times New Roman" w:cs="Times New Roman"/>
          <w:lang w:eastAsia="ru-RU"/>
        </w:rPr>
        <w:t>8(495) 562-62-44</w:t>
      </w:r>
    </w:p>
    <w:tbl>
      <w:tblPr>
        <w:tblW w:w="5276" w:type="dxa"/>
        <w:tblInd w:w="4755" w:type="dxa"/>
        <w:tblLook w:val="04A0" w:firstRow="1" w:lastRow="0" w:firstColumn="1" w:lastColumn="0" w:noHBand="0" w:noVBand="1"/>
      </w:tblPr>
      <w:tblGrid>
        <w:gridCol w:w="5276"/>
      </w:tblGrid>
      <w:tr w:rsidR="001A55BC" w:rsidTr="001A55BC">
        <w:tc>
          <w:tcPr>
            <w:tcW w:w="5276" w:type="dxa"/>
            <w:shd w:val="clear" w:color="auto" w:fill="auto"/>
          </w:tcPr>
          <w:bookmarkEnd w:id="0"/>
          <w:p w:rsidR="001A55BC" w:rsidRPr="00ED6226" w:rsidRDefault="00F2349D" w:rsidP="005E7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1A55BC" w:rsidRPr="00ED6226" w:rsidRDefault="001A55BC" w:rsidP="005E7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226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F2349D">
              <w:rPr>
                <w:rFonts w:ascii="Times New Roman" w:hAnsi="Times New Roman"/>
                <w:sz w:val="28"/>
                <w:szCs w:val="28"/>
              </w:rPr>
              <w:t>ем</w:t>
            </w:r>
            <w:r w:rsidRPr="00ED622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1A55BC" w:rsidRPr="00ED6226" w:rsidRDefault="00F034FF" w:rsidP="005E7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1A55BC" w:rsidRPr="00ED6226" w:rsidRDefault="001A55BC" w:rsidP="008B4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2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B4416">
              <w:rPr>
                <w:rFonts w:ascii="Times New Roman" w:hAnsi="Times New Roman"/>
                <w:sz w:val="28"/>
                <w:szCs w:val="28"/>
              </w:rPr>
              <w:t>29.12.2017</w:t>
            </w:r>
            <w:r w:rsidRPr="00ED622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B4416">
              <w:rPr>
                <w:rFonts w:ascii="Times New Roman" w:hAnsi="Times New Roman"/>
                <w:sz w:val="28"/>
                <w:szCs w:val="28"/>
              </w:rPr>
              <w:t>3149/12</w:t>
            </w:r>
          </w:p>
        </w:tc>
      </w:tr>
    </w:tbl>
    <w:p w:rsidR="004801F4" w:rsidRPr="00D80600" w:rsidRDefault="004801F4" w:rsidP="005E78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F4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D4465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размещении защитных сооружений гражданской обороны </w:t>
      </w:r>
    </w:p>
    <w:p w:rsid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D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округе Красногорск</w:t>
      </w:r>
      <w:r w:rsidR="0038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4801F4" w:rsidRDefault="004801F4" w:rsidP="005E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F4" w:rsidRPr="00D80600" w:rsidRDefault="004801F4" w:rsidP="005E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D80600" w:rsidRPr="00D80600" w:rsidTr="008C50D1">
        <w:trPr>
          <w:jc w:val="center"/>
        </w:trPr>
        <w:tc>
          <w:tcPr>
            <w:tcW w:w="9855" w:type="dxa"/>
            <w:hideMark/>
          </w:tcPr>
          <w:p w:rsidR="00D80600" w:rsidRPr="00381A78" w:rsidRDefault="00D80600" w:rsidP="005E78A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3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TOC \o "1-3" \n \p " " \h \z </w:instrText>
            </w:r>
            <w:r w:rsidRPr="003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hyperlink w:anchor="_Toc257724668" w:history="1">
              <w:r w:rsidRPr="00381A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1. Введение</w:t>
              </w:r>
            </w:hyperlink>
          </w:p>
          <w:p w:rsidR="00D80600" w:rsidRPr="00381A78" w:rsidRDefault="00F378DE" w:rsidP="005E78A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69" w:history="1">
              <w:r w:rsidR="00D80600" w:rsidRPr="00381A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2. Основные термины и определения</w:t>
              </w:r>
            </w:hyperlink>
          </w:p>
          <w:p w:rsidR="00D80600" w:rsidRPr="00381A78" w:rsidRDefault="00F378DE" w:rsidP="005E78A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0" w:history="1">
              <w:r w:rsidR="00D80600" w:rsidRPr="00381A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3. Область применения</w:t>
              </w:r>
            </w:hyperlink>
          </w:p>
          <w:p w:rsidR="00D80600" w:rsidRPr="00381A78" w:rsidRDefault="00F378DE" w:rsidP="005E78A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1" w:history="1">
              <w:r w:rsidR="00D80600" w:rsidRPr="00381A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4. Категории населения, подлежащие укрытию в защитных сооружениях гражданской обороны на территории </w:t>
              </w:r>
            </w:hyperlink>
            <w:r w:rsidR="0012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D80600" w:rsidRPr="00381A78" w:rsidRDefault="00F378DE" w:rsidP="005E78A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2" w:history="1">
              <w:r w:rsidR="00D80600" w:rsidRPr="00381A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5. Размещение защитных сооружений гражданской обороны на территории </w:t>
              </w:r>
            </w:hyperlink>
            <w:r w:rsidR="0029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D80600" w:rsidRPr="00381A78" w:rsidRDefault="00F378DE" w:rsidP="005E78AE">
            <w:pPr>
              <w:widowControl w:val="0"/>
              <w:tabs>
                <w:tab w:val="right" w:leader="dot" w:pos="9629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_Toc257724673" w:history="1">
              <w:r w:rsidR="00D80600" w:rsidRPr="00381A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6. Финансирование строительства и имущественно-земельные отношения</w:t>
              </w:r>
            </w:hyperlink>
          </w:p>
          <w:p w:rsidR="00D80600" w:rsidRPr="00D80600" w:rsidRDefault="00D80600" w:rsidP="005E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57724668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Введение</w:t>
      </w:r>
      <w:bookmarkEnd w:id="2"/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 по укрытию населения в коллективных средствах защиты является обязательной функцией </w:t>
      </w:r>
      <w:r w:rsidRPr="0003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9D2563" w:rsidRPr="0003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6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E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746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независимо от их организационно-правовых форм и форм собственности.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органов </w:t>
      </w:r>
      <w:r w:rsidR="00E7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4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формы собственности несут персональную ответственность за создание и обеспечение сохранности накопленных фондов коллективных средств защиты и обязаны планировать и осуществлять мероприятия по предоставлению населению защитных сооружений гражданской обороны: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D80600" w:rsidRPr="00D80600" w:rsidRDefault="00D80600" w:rsidP="005E78AE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D80600">
        <w:rPr>
          <w:rFonts w:eastAsia="Times New Roman"/>
          <w:lang w:eastAsia="ru-RU"/>
        </w:rPr>
        <w:t>приспособление в мирное время</w:t>
      </w:r>
      <w:r w:rsidR="007D2478">
        <w:rPr>
          <w:rFonts w:eastAsia="Times New Roman"/>
          <w:lang w:eastAsia="ru-RU"/>
        </w:rPr>
        <w:t xml:space="preserve">, </w:t>
      </w:r>
      <w:r w:rsidR="007D2478" w:rsidRPr="00D021B6">
        <w:t xml:space="preserve">при военных конфликтах </w:t>
      </w:r>
      <w:r w:rsidRPr="00D021B6">
        <w:rPr>
          <w:rFonts w:eastAsia="Times New Roman"/>
          <w:lang w:eastAsia="ru-RU"/>
        </w:rPr>
        <w:t xml:space="preserve">и </w:t>
      </w:r>
      <w:r w:rsidR="007D2478" w:rsidRPr="00D021B6">
        <w:rPr>
          <w:rFonts w:eastAsia="Times New Roman"/>
          <w:lang w:eastAsia="ru-RU"/>
        </w:rPr>
        <w:t xml:space="preserve">в </w:t>
      </w:r>
      <w:r w:rsidRPr="00D021B6">
        <w:rPr>
          <w:rFonts w:eastAsia="Times New Roman"/>
          <w:lang w:eastAsia="ru-RU"/>
        </w:rPr>
        <w:t>военн</w:t>
      </w:r>
      <w:r w:rsidR="00E7469C" w:rsidRPr="00D021B6">
        <w:rPr>
          <w:rFonts w:eastAsia="Times New Roman"/>
          <w:lang w:eastAsia="ru-RU"/>
        </w:rPr>
        <w:t>ое время</w:t>
      </w:r>
      <w:r w:rsidR="00E7469C">
        <w:rPr>
          <w:rFonts w:eastAsia="Times New Roman"/>
          <w:lang w:eastAsia="ru-RU"/>
        </w:rPr>
        <w:t xml:space="preserve"> </w:t>
      </w:r>
      <w:r w:rsidR="00354150">
        <w:rPr>
          <w:rFonts w:eastAsia="Times New Roman"/>
          <w:lang w:eastAsia="ru-RU"/>
        </w:rPr>
        <w:t xml:space="preserve">(далее - </w:t>
      </w:r>
      <w:r w:rsidR="00780A7F" w:rsidRPr="00D80600">
        <w:rPr>
          <w:rFonts w:eastAsia="Times New Roman"/>
          <w:lang w:eastAsia="ru-RU"/>
        </w:rPr>
        <w:t>особый период)</w:t>
      </w:r>
      <w:r w:rsidR="00780A7F">
        <w:rPr>
          <w:rFonts w:eastAsia="Times New Roman"/>
          <w:lang w:eastAsia="ru-RU"/>
        </w:rPr>
        <w:t xml:space="preserve"> </w:t>
      </w:r>
      <w:r w:rsidR="00E7469C">
        <w:rPr>
          <w:rFonts w:eastAsia="Times New Roman"/>
          <w:lang w:eastAsia="ru-RU"/>
        </w:rPr>
        <w:t>заглубленных помещений и</w:t>
      </w:r>
      <w:r w:rsidRPr="00D80600">
        <w:rPr>
          <w:rFonts w:eastAsia="Times New Roman"/>
          <w:lang w:eastAsia="ru-RU"/>
        </w:rPr>
        <w:t xml:space="preserve"> сооружений подземного пространства для укрытия населения;</w:t>
      </w:r>
    </w:p>
    <w:p w:rsidR="00D80600" w:rsidRPr="00D021B6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 мирное время и строительство </w:t>
      </w:r>
      <w:r w:rsidR="007D2478" w:rsidRPr="00D021B6">
        <w:rPr>
          <w:rFonts w:ascii="Times New Roman" w:hAnsi="Times New Roman" w:cs="Times New Roman"/>
          <w:sz w:val="28"/>
          <w:szCs w:val="28"/>
        </w:rPr>
        <w:t>при военных конфликт</w:t>
      </w:r>
      <w:r w:rsidR="00354150" w:rsidRPr="00D021B6">
        <w:rPr>
          <w:rFonts w:ascii="Times New Roman" w:hAnsi="Times New Roman" w:cs="Times New Roman"/>
          <w:sz w:val="28"/>
          <w:szCs w:val="28"/>
        </w:rPr>
        <w:t xml:space="preserve">ах, </w:t>
      </w:r>
      <w:r w:rsidRPr="00D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4150" w:rsidRPr="00D0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</w:t>
      </w:r>
      <w:r w:rsidRPr="00D0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недостающих быстровозводимых убежищ гражданской обороны с упрощенным внутренним оборудованием и укрытий простейшего типа.</w:t>
      </w:r>
    </w:p>
    <w:p w:rsidR="00D80600" w:rsidRPr="00D80600" w:rsidRDefault="00DC1A0D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E1E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ED9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защитных сооружений гражданской обороны в </w:t>
      </w:r>
      <w:r w:rsidR="00576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Красногорск</w:t>
      </w:r>
      <w:r w:rsidR="00FE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(далее – Положение)</w:t>
      </w:r>
      <w:r w:rsidR="00FE1ED9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600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основании:</w:t>
      </w:r>
    </w:p>
    <w:p w:rsidR="00742A65" w:rsidRDefault="00D80600" w:rsidP="005E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 Фе</w:t>
      </w:r>
      <w:r w:rsidR="00E7469C"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12.02.</w:t>
      </w:r>
      <w:r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№ 28-ФЗ "О гражданской обороне", </w:t>
      </w:r>
      <w:r w:rsidR="00FD46F6"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</w:t>
      </w:r>
      <w:r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29</w:t>
      </w:r>
      <w:r w:rsidR="00E7469C"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1999 № 1309 "О порядке создания убежищ и иных объектов гражданской обороны", постановления Правительства Российской Федерации от 3</w:t>
      </w:r>
      <w:r w:rsidR="00E7469C"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1149 "О порядке отнесения территорий к группам по гражданской обороне",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8C" w:rsidRPr="00DB4E8C">
        <w:rPr>
          <w:rFonts w:ascii="TimesNewRomanPSMT" w:hAnsi="TimesNewRomanPSMT" w:cs="TimesNewRomanPSMT"/>
          <w:sz w:val="28"/>
          <w:szCs w:val="28"/>
        </w:rPr>
        <w:t>Приказов МЧС РФ от 15.12.2002 N 583 "Об утверждении и введении в действие Правил эксплуатации защитных сооружений гражданской обороны"</w:t>
      </w:r>
      <w:r w:rsidR="00DB4E8C">
        <w:rPr>
          <w:rFonts w:ascii="TimesNewRomanPSMT" w:hAnsi="TimesNewRomanPSMT" w:cs="TimesNewRomanPSMT"/>
          <w:sz w:val="24"/>
          <w:szCs w:val="24"/>
        </w:rPr>
        <w:t xml:space="preserve">, </w:t>
      </w:r>
      <w:r w:rsidR="00DB4E8C" w:rsidRPr="00525414">
        <w:rPr>
          <w:rFonts w:ascii="Times New Roman" w:hAnsi="Times New Roman" w:cs="Times New Roman"/>
          <w:sz w:val="24"/>
          <w:szCs w:val="24"/>
        </w:rPr>
        <w:t xml:space="preserve"> </w:t>
      </w:r>
      <w:r w:rsidR="00DB4E8C" w:rsidRPr="00DB4E8C">
        <w:rPr>
          <w:rFonts w:ascii="Times New Roman" w:hAnsi="Times New Roman" w:cs="Times New Roman"/>
          <w:sz w:val="28"/>
          <w:szCs w:val="28"/>
        </w:rPr>
        <w:t>от 21.07.2005 N 575 "Об утверждении Порядка содержания и использования защитных сооружений граж</w:t>
      </w:r>
      <w:r w:rsidR="00DB4E8C">
        <w:rPr>
          <w:rFonts w:ascii="Times New Roman" w:hAnsi="Times New Roman" w:cs="Times New Roman"/>
          <w:sz w:val="28"/>
          <w:szCs w:val="28"/>
        </w:rPr>
        <w:t>данской обороны в мирное время</w:t>
      </w:r>
      <w:r w:rsidR="00DB4E8C" w:rsidRPr="00602B2F">
        <w:rPr>
          <w:rFonts w:ascii="Times New Roman" w:hAnsi="Times New Roman" w:cs="Times New Roman"/>
          <w:sz w:val="28"/>
          <w:szCs w:val="28"/>
        </w:rPr>
        <w:t xml:space="preserve">", </w:t>
      </w:r>
      <w:r w:rsidR="00034B3D" w:rsidRPr="0060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организации и ведении гражданской обороны в </w:t>
      </w:r>
      <w:r w:rsidR="0057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Красногорск </w:t>
      </w:r>
      <w:r w:rsidR="00602B2F" w:rsidRPr="00602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C3865" w:rsidRPr="00602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стандартов, норм и правил, регламентирующих размещение защитных сооружений гражданской обороны в пределах территории </w:t>
      </w:r>
      <w:r w:rsidR="000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257724669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термины и определения</w:t>
      </w:r>
      <w:bookmarkEnd w:id="3"/>
    </w:p>
    <w:p w:rsidR="00D80600" w:rsidRPr="00C4730F" w:rsidRDefault="00D80600" w:rsidP="005E78AE">
      <w:pPr>
        <w:pStyle w:val="ConsPlusNormal"/>
        <w:ind w:firstLine="540"/>
        <w:jc w:val="both"/>
      </w:pPr>
      <w:r w:rsidRPr="00D80600">
        <w:rPr>
          <w:rFonts w:eastAsia="Times New Roman"/>
          <w:b/>
          <w:bCs/>
          <w:lang w:eastAsia="ru-RU"/>
        </w:rPr>
        <w:t>Гражданская оборона</w:t>
      </w:r>
      <w:r w:rsidRPr="00D80600">
        <w:rPr>
          <w:rFonts w:eastAsia="Times New Roman"/>
          <w:lang w:eastAsia="ru-RU"/>
        </w:rPr>
        <w:t xml:space="preserve"> </w:t>
      </w:r>
      <w:r w:rsidRPr="00973995">
        <w:rPr>
          <w:rFonts w:eastAsia="Times New Roman"/>
          <w:lang w:eastAsia="ru-RU"/>
        </w:rPr>
        <w:t xml:space="preserve">- </w:t>
      </w:r>
      <w:r w:rsidR="007D2478" w:rsidRPr="00973995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4730F" w:rsidRPr="00973995">
        <w:t xml:space="preserve">, </w:t>
      </w:r>
      <w:r w:rsidRPr="00D80600">
        <w:rPr>
          <w:rFonts w:eastAsia="Times New Roman"/>
          <w:lang w:eastAsia="ru-RU"/>
        </w:rPr>
        <w:t>является составной частью национальной безопасности страны.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взаимоувязанных по месту, времени, цели, ресурсам мероприятий по устранению или снижению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</w:t>
      </w:r>
      <w:r w:rsidR="00665AA6" w:rsidRPr="00665AA6">
        <w:rPr>
          <w:color w:val="FF0000"/>
        </w:rPr>
        <w:t xml:space="preserve"> </w:t>
      </w:r>
      <w:r w:rsidR="00665AA6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периода,</w:t>
      </w:r>
      <w:r w:rsidR="0066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AA6" w:rsidRPr="00A33205">
        <w:rPr>
          <w:rFonts w:ascii="Times New Roman" w:hAnsi="Times New Roman" w:cs="Times New Roman"/>
          <w:sz w:val="28"/>
          <w:szCs w:val="28"/>
        </w:rPr>
        <w:t>военных конфликт</w:t>
      </w:r>
      <w:r w:rsidR="00354150" w:rsidRPr="00A33205">
        <w:rPr>
          <w:rFonts w:ascii="Times New Roman" w:hAnsi="Times New Roman" w:cs="Times New Roman"/>
          <w:sz w:val="28"/>
          <w:szCs w:val="28"/>
        </w:rPr>
        <w:t>ов</w:t>
      </w:r>
      <w:r w:rsidR="00665AA6" w:rsidRPr="00A33205">
        <w:rPr>
          <w:rFonts w:ascii="Times New Roman" w:hAnsi="Times New Roman" w:cs="Times New Roman"/>
          <w:sz w:val="28"/>
          <w:szCs w:val="28"/>
        </w:rPr>
        <w:t>,</w:t>
      </w:r>
      <w:r w:rsidR="00665AA6"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 бедствий, техногенных аварий и катастроф.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Территория, отнесенная к группе по гражданской обороне,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территория, на которой расположен город, иной населенный пункт, имеющий важное оборонное и экономическое значение, с находящимися в нем объектами, представляющими высокую степень опасности возникновения чрезвычайных ситуаций </w:t>
      </w:r>
      <w:r w:rsidR="003B0EAC" w:rsidRPr="00A33205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</w:t>
      </w:r>
      <w:r w:rsidR="003B0EAC"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особый период и мирное время.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Трудоспособное население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населения страны, определяемая на основании данных государственной статистики, независимо от того, участвует оно в общественном производстве или нет.</w:t>
      </w:r>
    </w:p>
    <w:p w:rsidR="00D80600" w:rsidRPr="00A33205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Наибольшая работающая смена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рабочие и служащие предприятий, учреждений и организаций, расположенных в границах проектной застройки </w:t>
      </w:r>
      <w:r w:rsid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продолжающих свою деятельность в особый период, </w:t>
      </w:r>
      <w:r w:rsidR="00C362F1"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военного конфликта, </w:t>
      </w:r>
      <w:r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работающей смены дежурного и линейного персонала предприятий, обеспечивающих жизнедеятельность </w:t>
      </w:r>
      <w:r w:rsidR="009A2DC9"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населенных пунктов и территорий</w:t>
      </w:r>
      <w:r w:rsidRPr="00A33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группам по гражданской обороне.</w:t>
      </w:r>
    </w:p>
    <w:p w:rsidR="00D80600" w:rsidRPr="00DB146D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Работающая смена дежурного линейного персонала организаций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рабочие и служащие предприятий, учреждений и организаций, расположенных в зонах возможных сильных разрушений, обеспечивающих жизнедеятельность </w:t>
      </w:r>
      <w:r w:rsidR="00024F5C" w:rsidRPr="00DB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населенных пунктов и территорий,</w:t>
      </w:r>
      <w:r w:rsidRPr="00D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5C" w:rsidRPr="00DB1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</w:t>
      </w:r>
      <w:r w:rsidRPr="00D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отнесенных к группе по гражданской обороне.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Защитное сооружение гражданской обороны </w:t>
      </w:r>
      <w:r w:rsidR="00E25274" w:rsidRPr="00DB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ЗСГО) </w:t>
      </w:r>
      <w:r w:rsidR="00155FFC" w:rsidRPr="00DB1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25274" w:rsidRPr="00DB1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убежище</w:t>
      </w:r>
      <w:r w:rsidRPr="00D217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инженерное сооружение двойного назначения, отвечающее нормам проектирования инженерно-технических мероприятий гражданской обороны и обеспечивающее в течение определенного времени укрытие людей, техники и имущества от воздействия современных средств поражения, поражающих факторов и воздействия опасных химических и радиоактивных веществ, опасностей, возникающих в результате последствий аварий и катастроф на потенциально опасных объектах, либо стихийных бедствий в районах размещения этих объектов и используемое в мирное время в интересах экономики.</w:t>
      </w:r>
    </w:p>
    <w:p w:rsidR="00D80600" w:rsidRPr="00364AAE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Быстровозводимое убежище гражданской обороны (БВУ)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инженерное сооружение с упрощенным оборудованием, отвечающее нормам проектирования инженерно-технических мероприятий гражданской обороны и обеспечивающее в течение определенного времени укрытие людей, техники и имущества от воздействия современных средств поражения, поражающих факторов и воздействия опасных химических и радиоактивных веществ, создается путем ускоренного строительства в </w:t>
      </w:r>
      <w:r w:rsidR="00D21760" w:rsidRPr="003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военного конфликта, а также </w:t>
      </w:r>
      <w:r w:rsidR="00B517AF" w:rsidRPr="003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6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</w:t>
      </w:r>
      <w:r w:rsidR="00D21760" w:rsidRPr="00364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восполнения недостающего фонда средств коллективной защиты населения.</w:t>
      </w:r>
    </w:p>
    <w:p w:rsidR="00D80600" w:rsidRPr="000E2DA7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Укрытие населения в убежищах (защитных сооружениях гражданской обороны</w:t>
      </w:r>
      <w:r w:rsidR="00E25274" w:rsidRPr="0021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ЗСГО</w:t>
      </w:r>
      <w:r w:rsidRPr="0021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1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сбор, размещение и жизнеобеспечение населения с целью сохранения жизни и здоровья людей в мирное время</w:t>
      </w:r>
      <w:r w:rsidR="00213F9B" w:rsidRPr="000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условиях военного конфликта, а также </w:t>
      </w:r>
      <w:r w:rsidR="00B517AF" w:rsidRPr="000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3F9B" w:rsidRPr="000E2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период</w:t>
      </w:r>
      <w:r w:rsidRPr="000E2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радиус сбора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расстояние, обеспечивающее полное заполнение защитного сооружения гражданской обороны в установленные сроки.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Инженерно-технические мероприятия гражданской обороны (ИТМ ГО)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реализуемых при строительстве проектных решений, направленных на обеспечение защиты населения и территорий, снижение материального ущерба от чрезвычайных ситуаций техногенного характера и природного характера, опасностей возникающих при </w:t>
      </w:r>
      <w:r w:rsidR="000E2DA7" w:rsidRPr="000E2DA7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</w:t>
      </w:r>
      <w:r w:rsidRPr="000E2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диверсий и террористических актов.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проектирования инженерно-технических мероприятий гражданской обороны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установленные нормативными документами требования по проектированию и осуществлению ИТМ ГОЧС, направленных на защиту населения, промышленно-производственного персонала и максимальное снижение возможного ущерба объектов экономики и инфраструктуры от природных, техногенных и военных опасностей, а также воздействий возникающих при этом вторичных поражающих факторов.</w:t>
      </w:r>
    </w:p>
    <w:p w:rsid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Чрезвычайная ситуация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и природной среде.</w:t>
      </w:r>
    </w:p>
    <w:p w:rsidR="00342C10" w:rsidRDefault="00342C1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3E6" w:rsidRPr="00D80600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257724670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Область применения</w:t>
      </w:r>
      <w:bookmarkEnd w:id="4"/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E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FE1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мест размещения и расчетной вместимости защитных сооружений гражданской обороны при разработке </w:t>
      </w:r>
      <w:r w:rsidR="00FE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территориального планирования </w:t>
      </w:r>
      <w:r w:rsidR="000E2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территорий,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строительства предприятий, зданий и сооружений на территории </w:t>
      </w:r>
      <w:r w:rsidR="000E2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ведомственной принадлежности и форм собственности.</w:t>
      </w:r>
    </w:p>
    <w:p w:rsid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="00E73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заказчиков строительства, проектных организаций, органов, специально уполномоченных </w:t>
      </w:r>
      <w:r w:rsidR="00B2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B278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гражданской обороны, задач по предупреждению и ликвидации чрезвычайных ситуаций на территории </w:t>
      </w:r>
      <w:r w:rsidR="00AF1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органы управления по делам ГОЧС), и иных юридических и физических лиц.</w:t>
      </w:r>
    </w:p>
    <w:p w:rsidR="003043E6" w:rsidRPr="00D80600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24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р_4"/>
      <w:bookmarkStart w:id="6" w:name="_Toc257724671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End w:id="5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населения, подлежащие укрытию в защитных сооружениях гражданской обороны на территории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6"/>
      <w:r w:rsidR="008C3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Красногорск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Укрытию в </w:t>
      </w:r>
      <w:proofErr w:type="gramStart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proofErr w:type="gramEnd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гражданской обороны подлежат следующие категории населения </w:t>
      </w:r>
      <w:r w:rsidR="00546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600" w:rsidRPr="00D80600" w:rsidRDefault="007A582F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80600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нетрудоспособное (пенсионеры, лица с ограниченными возможностями, дети дошкольного возраста, учащиеся общеобразовательных учреждений, учреждений специального образования и высших учебных заведений) </w:t>
      </w:r>
      <w:r w:rsidR="00D80600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- в защитных сооружениях гражданской обороны, размещаемых по месту жительства в районах жилой застройки </w:t>
      </w:r>
      <w:r w:rsid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80600"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 в нормативном радиусе сбора укрываемых;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наибольшей работающей смены предприятий, учреждений и организаций, продолжающих свою деятельность в особый период, - в защитных сооружениях гражданской обороны, размещаемых на территории этих предприятий или вблизи них;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работающей смены дежурного линейного персонала организаций, обеспечивающих жизнедеятельность </w:t>
      </w:r>
      <w:r w:rsidR="00557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B9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особый период, - в защитных сооружениях гражданской обороны, размещаемых в нормативном радиусе сбора укрываемых;</w:t>
      </w:r>
    </w:p>
    <w:p w:rsid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нетранспортабельные больные, а также медицинский и обслуживающий персонал во вновь проектируемых, строящихся и действующих учреждениях здравоохранения (больницах и клиниках) - в защитных сооружениях гражданской обороны, размещаемых по месту расположения медицинских учреждений.</w:t>
      </w:r>
    </w:p>
    <w:p w:rsidR="003043E6" w:rsidRPr="00D80600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257724672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Размещение защитных сооружений гражданской обороны на территории </w:t>
      </w:r>
      <w:bookmarkEnd w:id="7"/>
      <w:r w:rsidR="00557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Красногорск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Необходимое количество и вместимость защитных сооружений гражданской обороны определяется проектными организациями, имеющими соответствующую лицензию (разрешение) по расчетам, с учетом действующих норм и коэффициентов применительно к определению общего количества трудоспособного населения </w:t>
      </w:r>
      <w:r w:rsidR="0036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период времени.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Защитные сооружения гражданской обороны планируются к размещению на стадии разработки 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территориального планирования </w:t>
      </w:r>
      <w:r w:rsidR="00362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6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 с учетом необходимой потребности и достаточности по укрытию населения.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На стадии разработки документации по планировке территории определяется общее количество населения, подлежащего укрытию, и общая потребность в защитных сооружениях гражданской обороны с учетом существующих.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Защитные сооружения гражданской обороны предусматриваются </w:t>
      </w:r>
      <w:r w:rsidR="003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стоящими,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подземной части жилых домов, объектов общественного, торгового, спортивного, культурно-бытового, транспортного назначения, в отдельно стоящих подземных, </w:t>
      </w:r>
      <w:proofErr w:type="spellStart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</w:t>
      </w:r>
      <w:proofErr w:type="spellEnd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-наземных гаражах-стоянках в соответствии с утвержденной в установленном порядке документацией по планировке территорий, с учетом необходимой расчетной потребности и возможностей по освоению подземного пространства.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Размещение защитных сооружений гражданской обороны не предусматривается в составе объектов, прекращающих работу в особый период и не имеющих в нормативном радиусе сбора соответствующих категорий населения, подлежащих укрытию в защитных сооружениях гражданской обороны в соответствии с разделом 4 настоящего Положения.</w:t>
      </w:r>
    </w:p>
    <w:p w:rsid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Необходимость размещения защитных сооружений гражданской обороны для защиты категорий населения, подлежащих укрытию (раздел 4) на предприятиях, в учреждениях и организациях федерального</w:t>
      </w:r>
      <w:r w:rsidR="000B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областного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подчинения, определяется решением федеральных органов исполнительной власти</w:t>
      </w:r>
      <w:r w:rsidR="000B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 w:rsidR="000B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Московской области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3E6" w:rsidRPr="00D80600" w:rsidRDefault="003043E6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257724673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Финансирование строительства и </w:t>
      </w:r>
      <w:proofErr w:type="spellStart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</w:t>
      </w:r>
      <w:proofErr w:type="spellEnd"/>
      <w:r w:rsidRPr="00D80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-земельные отношения</w:t>
      </w:r>
      <w:bookmarkEnd w:id="8"/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п_6_1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bookmarkEnd w:id="9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проектирования и строительства защитных сооружений гражданской обороны для трудоспособного населения, размещаемых в районах застройки, осуществляемой за счет средств бюджет</w:t>
      </w:r>
      <w:r w:rsidR="005F0B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за счет средств </w:t>
      </w:r>
      <w:r w:rsidR="005F0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государственного</w:t>
      </w:r>
      <w:r w:rsidR="00BF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заказа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п_6_2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bookmarkEnd w:id="10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проектирования и строительства защитных сооружений гражданской обороны для трудоспособного населения, размещаемых в районах застройки, осуществляемой за счет внебюджетных источников финансирования, производится за счет средств застройщика.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Финансирование проектирования и строительства защитных сооружений гражданской обороны в организациях для наибольшей работающей смены предприятий, учреждений и организаций, продолжающих свою деятельность в период мобилизации и военное время, размещаемых на территории этих предприятий, осуществляется за счет средств учреждений и организаций.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Финансирование проектирования и строительства защитных сооружений гражданской обороны для нетранспортабельных больных, а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медицинского и обслуживающего персонала, размещаемых по месту расположения медицинских учреждений, осуществляется за счет средств субъектов, осуществляющих строительство (реконструкцию) объекта.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 случаях отсутствия финансирования на строительство защитных сооружений гражданской </w:t>
      </w:r>
      <w:r w:rsidR="00F3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4A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за счет средств бюджета</w:t>
      </w:r>
      <w:r w:rsidR="00F3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A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 счет внебюджетных источников финансирования (</w:t>
      </w:r>
      <w:proofErr w:type="spellStart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6.1, 6.2) предусматривать свободные от застройки территории с площадью участков, соответствующей размещению БВУ необходимой по проекту численности укрываемых.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 объектам, финансируемым за счет средств бюджет</w:t>
      </w:r>
      <w:r w:rsidR="00BA2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объектам, передача которых в собственность </w:t>
      </w:r>
      <w:r w:rsidR="00BA2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договором (контрактом) с застройщиком (инвестором), заказчикам (застройщикам) строительства в месячный срок после сдачи объектов строительства в эксплуатацию представлять в </w:t>
      </w:r>
      <w:r w:rsid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EC3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2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B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надлежащий пакет документов для оформления прав собственности на завершенные строительством объекты (защитные сооружения гражданской обороны) в установленном порядке.</w:t>
      </w:r>
    </w:p>
    <w:p w:rsidR="00D80600" w:rsidRPr="00D80600" w:rsidRDefault="00D80600" w:rsidP="005E78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25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оформления имущественных прав </w:t>
      </w:r>
      <w:r w:rsidR="00BA2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защитные сооружения гражданской обороны защитные сооружения гражданской обороны передаются для дальнейшей эксплуатации в соответствии с действующим </w:t>
      </w:r>
      <w:r w:rsid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D8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3DC" w:rsidRDefault="000063DC" w:rsidP="005E78AE">
      <w:pPr>
        <w:spacing w:after="0" w:line="240" w:lineRule="auto"/>
        <w:ind w:firstLine="851"/>
      </w:pPr>
    </w:p>
    <w:sectPr w:rsidR="000063DC" w:rsidSect="00A06F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B"/>
    <w:rsid w:val="00004673"/>
    <w:rsid w:val="000063DC"/>
    <w:rsid w:val="00012D95"/>
    <w:rsid w:val="00024F5C"/>
    <w:rsid w:val="00030692"/>
    <w:rsid w:val="00034B3D"/>
    <w:rsid w:val="0004137D"/>
    <w:rsid w:val="00054BFF"/>
    <w:rsid w:val="0006540E"/>
    <w:rsid w:val="000A1532"/>
    <w:rsid w:val="000B4DBE"/>
    <w:rsid w:val="000E2DA7"/>
    <w:rsid w:val="0012374C"/>
    <w:rsid w:val="00123AEC"/>
    <w:rsid w:val="00141D8A"/>
    <w:rsid w:val="00155FFC"/>
    <w:rsid w:val="001A55BC"/>
    <w:rsid w:val="001C540E"/>
    <w:rsid w:val="00213F9B"/>
    <w:rsid w:val="002455BA"/>
    <w:rsid w:val="002651C5"/>
    <w:rsid w:val="00271DDF"/>
    <w:rsid w:val="00290429"/>
    <w:rsid w:val="002E5286"/>
    <w:rsid w:val="003043E6"/>
    <w:rsid w:val="00342C10"/>
    <w:rsid w:val="00353E50"/>
    <w:rsid w:val="00354150"/>
    <w:rsid w:val="00354354"/>
    <w:rsid w:val="00362E16"/>
    <w:rsid w:val="00364AAE"/>
    <w:rsid w:val="00381A78"/>
    <w:rsid w:val="00387474"/>
    <w:rsid w:val="003A35F3"/>
    <w:rsid w:val="003A65A9"/>
    <w:rsid w:val="003B0EAC"/>
    <w:rsid w:val="003D4465"/>
    <w:rsid w:val="003E34C9"/>
    <w:rsid w:val="00413782"/>
    <w:rsid w:val="0041533E"/>
    <w:rsid w:val="00455D88"/>
    <w:rsid w:val="00471395"/>
    <w:rsid w:val="004801F4"/>
    <w:rsid w:val="004A696F"/>
    <w:rsid w:val="004A6B97"/>
    <w:rsid w:val="004D1F8A"/>
    <w:rsid w:val="0050623D"/>
    <w:rsid w:val="00546E51"/>
    <w:rsid w:val="00557E30"/>
    <w:rsid w:val="00576B63"/>
    <w:rsid w:val="005A1FC2"/>
    <w:rsid w:val="005D6938"/>
    <w:rsid w:val="005E42A8"/>
    <w:rsid w:val="005E78AE"/>
    <w:rsid w:val="005F0BE4"/>
    <w:rsid w:val="00602B2F"/>
    <w:rsid w:val="00662B83"/>
    <w:rsid w:val="00665AA6"/>
    <w:rsid w:val="006713BB"/>
    <w:rsid w:val="006B3D96"/>
    <w:rsid w:val="006C71DE"/>
    <w:rsid w:val="007130BE"/>
    <w:rsid w:val="00742A65"/>
    <w:rsid w:val="00747D94"/>
    <w:rsid w:val="007649C2"/>
    <w:rsid w:val="00780A7F"/>
    <w:rsid w:val="00795452"/>
    <w:rsid w:val="007A582F"/>
    <w:rsid w:val="007D2478"/>
    <w:rsid w:val="007E38B6"/>
    <w:rsid w:val="00807626"/>
    <w:rsid w:val="00864D5C"/>
    <w:rsid w:val="008B4416"/>
    <w:rsid w:val="008B62FF"/>
    <w:rsid w:val="008C3C24"/>
    <w:rsid w:val="008C50D1"/>
    <w:rsid w:val="008F2ECD"/>
    <w:rsid w:val="008F4ECA"/>
    <w:rsid w:val="00920CAE"/>
    <w:rsid w:val="00944615"/>
    <w:rsid w:val="00952287"/>
    <w:rsid w:val="00973995"/>
    <w:rsid w:val="009A2DC9"/>
    <w:rsid w:val="009D0A41"/>
    <w:rsid w:val="009D2563"/>
    <w:rsid w:val="009E1FF8"/>
    <w:rsid w:val="009E2918"/>
    <w:rsid w:val="00A06F5D"/>
    <w:rsid w:val="00A33205"/>
    <w:rsid w:val="00A505C0"/>
    <w:rsid w:val="00AA0C53"/>
    <w:rsid w:val="00AB38CE"/>
    <w:rsid w:val="00AB3D9E"/>
    <w:rsid w:val="00AF1D43"/>
    <w:rsid w:val="00B2781F"/>
    <w:rsid w:val="00B517AF"/>
    <w:rsid w:val="00B644C8"/>
    <w:rsid w:val="00B7078A"/>
    <w:rsid w:val="00B84C29"/>
    <w:rsid w:val="00B95653"/>
    <w:rsid w:val="00BA24B1"/>
    <w:rsid w:val="00BC622A"/>
    <w:rsid w:val="00BF18B2"/>
    <w:rsid w:val="00BF7045"/>
    <w:rsid w:val="00C362F1"/>
    <w:rsid w:val="00C4730F"/>
    <w:rsid w:val="00C53DF5"/>
    <w:rsid w:val="00C5767B"/>
    <w:rsid w:val="00CD4F73"/>
    <w:rsid w:val="00D021B6"/>
    <w:rsid w:val="00D21760"/>
    <w:rsid w:val="00D21AB1"/>
    <w:rsid w:val="00D32076"/>
    <w:rsid w:val="00D80600"/>
    <w:rsid w:val="00D8754A"/>
    <w:rsid w:val="00DB146D"/>
    <w:rsid w:val="00DB47A0"/>
    <w:rsid w:val="00DB4E8C"/>
    <w:rsid w:val="00DC1A0D"/>
    <w:rsid w:val="00DC1E41"/>
    <w:rsid w:val="00E25274"/>
    <w:rsid w:val="00E408BB"/>
    <w:rsid w:val="00E70E0A"/>
    <w:rsid w:val="00E73E9B"/>
    <w:rsid w:val="00E74582"/>
    <w:rsid w:val="00E7469C"/>
    <w:rsid w:val="00E8395B"/>
    <w:rsid w:val="00EC3865"/>
    <w:rsid w:val="00ED549E"/>
    <w:rsid w:val="00F034FF"/>
    <w:rsid w:val="00F2349D"/>
    <w:rsid w:val="00F25865"/>
    <w:rsid w:val="00F3107C"/>
    <w:rsid w:val="00F378DE"/>
    <w:rsid w:val="00F43229"/>
    <w:rsid w:val="00F7059A"/>
    <w:rsid w:val="00F76964"/>
    <w:rsid w:val="00F76A0B"/>
    <w:rsid w:val="00F83D95"/>
    <w:rsid w:val="00FB4129"/>
    <w:rsid w:val="00FB5A33"/>
    <w:rsid w:val="00FD46F6"/>
    <w:rsid w:val="00FE1ED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582"/>
    <w:pPr>
      <w:ind w:left="720"/>
      <w:contextualSpacing/>
    </w:pPr>
  </w:style>
  <w:style w:type="paragraph" w:customStyle="1" w:styleId="ConsPlusNormal">
    <w:name w:val="ConsPlusNormal"/>
    <w:rsid w:val="007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582"/>
    <w:pPr>
      <w:ind w:left="720"/>
      <w:contextualSpacing/>
    </w:pPr>
  </w:style>
  <w:style w:type="paragraph" w:customStyle="1" w:styleId="ConsPlusNormal">
    <w:name w:val="ConsPlusNormal"/>
    <w:rsid w:val="007D2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4</cp:revision>
  <cp:lastPrinted>2017-12-28T06:49:00Z</cp:lastPrinted>
  <dcterms:created xsi:type="dcterms:W3CDTF">2018-01-19T14:02:00Z</dcterms:created>
  <dcterms:modified xsi:type="dcterms:W3CDTF">2018-01-22T11:09:00Z</dcterms:modified>
</cp:coreProperties>
</file>