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CC" w:rsidRDefault="00216FCC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C002F" w:rsidRDefault="003C002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731D7" w:rsidRDefault="007731D7" w:rsidP="00656A36">
      <w:pPr>
        <w:spacing w:after="0" w:line="22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3C39D3" w:rsidP="00656A36">
      <w:pPr>
        <w:spacing w:after="0" w:line="22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9C581B" w:rsidP="00656A36">
      <w:pPr>
        <w:spacing w:after="0" w:line="22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216FCC">
        <w:rPr>
          <w:rFonts w:eastAsia="Times New Roman" w:cs="Times New Roman"/>
          <w:bCs/>
          <w:color w:val="000000"/>
          <w:szCs w:val="28"/>
          <w:lang w:eastAsia="ru-RU"/>
        </w:rPr>
        <w:t>Развитие потребительского рынка и услуг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656A36">
      <w:pPr>
        <w:spacing w:after="0" w:line="228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FB49E3" w:rsidRDefault="006F01D4" w:rsidP="00656A36">
      <w:pPr>
        <w:spacing w:after="0" w:line="228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656A36">
      <w:pPr>
        <w:pStyle w:val="a3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proofErr w:type="gramStart"/>
      <w:r w:rsidRPr="003D0BE4">
        <w:rPr>
          <w:sz w:val="28"/>
          <w:szCs w:val="28"/>
        </w:rPr>
        <w:t>В соответствии с Федерал</w:t>
      </w:r>
      <w:r w:rsidR="006F01D4"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 w:rsidR="00A644AF">
        <w:rPr>
          <w:sz w:val="28"/>
          <w:szCs w:val="28"/>
        </w:rPr>
        <w:t xml:space="preserve"> Уставом городского округа Красногорск</w:t>
      </w:r>
      <w:r w:rsidR="00D91708">
        <w:rPr>
          <w:sz w:val="28"/>
          <w:szCs w:val="28"/>
        </w:rPr>
        <w:t xml:space="preserve"> от 08.09.2017 № 247/16</w:t>
      </w:r>
      <w:r w:rsidR="00A644A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3C39D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постановлением городского округа Красногорск от 05.09.2017 №</w:t>
      </w:r>
      <w:r w:rsidR="00447D57">
        <w:rPr>
          <w:sz w:val="28"/>
          <w:szCs w:val="28"/>
        </w:rPr>
        <w:t xml:space="preserve"> </w:t>
      </w:r>
      <w:r>
        <w:rPr>
          <w:sz w:val="28"/>
          <w:szCs w:val="28"/>
        </w:rPr>
        <w:t>2011/9 «Об утверждении перечня муниципальных программ городского округа Красногорск, подлежащих реализации в 2018 году»</w:t>
      </w:r>
      <w:r w:rsidR="00A819A8">
        <w:rPr>
          <w:sz w:val="28"/>
          <w:szCs w:val="28"/>
        </w:rPr>
        <w:t xml:space="preserve"> (с изменениями от 11.12.2017 № 2904/12)</w:t>
      </w:r>
      <w:r>
        <w:rPr>
          <w:sz w:val="28"/>
          <w:szCs w:val="28"/>
        </w:rPr>
        <w:t xml:space="preserve">, в </w:t>
      </w:r>
      <w:r w:rsidR="003C39D3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уточнением перечня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мероприятий</w:t>
      </w:r>
      <w:r w:rsidR="006F01D4">
        <w:rPr>
          <w:sz w:val="28"/>
          <w:szCs w:val="28"/>
        </w:rPr>
        <w:t>, объемов финансирования</w:t>
      </w:r>
      <w:r>
        <w:rPr>
          <w:sz w:val="28"/>
          <w:szCs w:val="28"/>
        </w:rPr>
        <w:t xml:space="preserve"> и плановых значений показателей</w:t>
      </w:r>
      <w:r w:rsidR="00BD2E42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городского округа Красногорск</w:t>
      </w:r>
      <w:r w:rsidR="003C39D3" w:rsidRPr="005835F3">
        <w:rPr>
          <w:sz w:val="28"/>
          <w:szCs w:val="28"/>
        </w:rPr>
        <w:t xml:space="preserve"> «</w:t>
      </w:r>
      <w:r w:rsidR="00E9662C">
        <w:rPr>
          <w:sz w:val="28"/>
          <w:szCs w:val="28"/>
        </w:rPr>
        <w:t>Развитие потребительского рынка и услуг</w:t>
      </w:r>
      <w:r w:rsidR="003C39D3">
        <w:rPr>
          <w:sz w:val="28"/>
          <w:szCs w:val="28"/>
        </w:rPr>
        <w:t xml:space="preserve">»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 w:rsidR="00216FCC">
        <w:rPr>
          <w:sz w:val="28"/>
          <w:szCs w:val="28"/>
        </w:rPr>
        <w:t>28.12.2016</w:t>
      </w:r>
      <w:r w:rsidR="003C39D3" w:rsidRPr="005835F3">
        <w:rPr>
          <w:sz w:val="28"/>
          <w:szCs w:val="28"/>
        </w:rPr>
        <w:t xml:space="preserve"> № </w:t>
      </w:r>
      <w:r w:rsidR="00216FCC">
        <w:rPr>
          <w:sz w:val="28"/>
          <w:szCs w:val="28"/>
        </w:rPr>
        <w:t>2906/12</w:t>
      </w:r>
      <w:r w:rsidR="00A714D9">
        <w:rPr>
          <w:sz w:val="28"/>
          <w:szCs w:val="28"/>
        </w:rPr>
        <w:t xml:space="preserve"> (с изменениями, внесенными постановлением </w:t>
      </w:r>
      <w:r w:rsidR="00216FCC">
        <w:rPr>
          <w:sz w:val="28"/>
          <w:szCs w:val="28"/>
        </w:rPr>
        <w:t>от 01.02.2017г. № 209/2, от 03.05.2017 № 923/5, от 29.08.2017 № 1969/8</w:t>
      </w:r>
      <w:r w:rsidR="001B1B86">
        <w:rPr>
          <w:sz w:val="28"/>
          <w:szCs w:val="28"/>
        </w:rPr>
        <w:t>, от 03.10.2017</w:t>
      </w:r>
      <w:r w:rsidR="00E86E8C">
        <w:rPr>
          <w:sz w:val="28"/>
          <w:szCs w:val="28"/>
        </w:rPr>
        <w:t xml:space="preserve"> № 2284/10</w:t>
      </w:r>
      <w:r w:rsidR="00B97301">
        <w:rPr>
          <w:sz w:val="28"/>
          <w:szCs w:val="28"/>
        </w:rPr>
        <w:t>, от 26.03.2018 № 693/3</w:t>
      </w:r>
      <w:r w:rsidR="00CF2CBF">
        <w:rPr>
          <w:sz w:val="28"/>
          <w:szCs w:val="28"/>
        </w:rPr>
        <w:t>, от 16.11.2018 № 3075/11</w:t>
      </w:r>
      <w:proofErr w:type="gramEnd"/>
      <w:r w:rsidR="00B25F21">
        <w:rPr>
          <w:sz w:val="28"/>
          <w:szCs w:val="28"/>
        </w:rPr>
        <w:t>, от 19.02.2019 № 295/2)</w:t>
      </w:r>
      <w:r w:rsidR="00A714D9">
        <w:rPr>
          <w:sz w:val="28"/>
          <w:szCs w:val="28"/>
        </w:rPr>
        <w:t xml:space="preserve"> </w:t>
      </w:r>
      <w:r w:rsidR="003471DD" w:rsidRPr="005835F3">
        <w:rPr>
          <w:sz w:val="28"/>
          <w:szCs w:val="28"/>
        </w:rPr>
        <w:t>(далее – Программа)</w:t>
      </w:r>
      <w:r w:rsidR="003C39D3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Default="006F01D4" w:rsidP="00B97301">
      <w:pPr>
        <w:pStyle w:val="a3"/>
        <w:numPr>
          <w:ilvl w:val="0"/>
          <w:numId w:val="2"/>
        </w:numPr>
        <w:spacing w:before="0" w:beforeAutospacing="0" w:after="0" w:afterAutospacing="0"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Программу</w:t>
      </w:r>
      <w:r w:rsidR="00347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32F45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(</w:t>
      </w:r>
      <w:r w:rsidRPr="0052785A">
        <w:rPr>
          <w:sz w:val="28"/>
          <w:szCs w:val="28"/>
        </w:rPr>
        <w:t>приложени</w:t>
      </w:r>
      <w:r>
        <w:rPr>
          <w:sz w:val="28"/>
          <w:szCs w:val="28"/>
        </w:rPr>
        <w:t>е)</w:t>
      </w:r>
      <w:r w:rsidR="00CD04D7" w:rsidRPr="0052785A">
        <w:rPr>
          <w:sz w:val="28"/>
          <w:szCs w:val="28"/>
        </w:rPr>
        <w:t>.</w:t>
      </w:r>
    </w:p>
    <w:p w:rsidR="00B97301" w:rsidRDefault="00B97301" w:rsidP="00B97301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28" w:lineRule="auto"/>
        <w:ind w:left="0"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>Опубликовать данное постановление в газете «</w:t>
      </w:r>
      <w:proofErr w:type="spellStart"/>
      <w:r w:rsidRPr="0052785A">
        <w:rPr>
          <w:sz w:val="28"/>
          <w:szCs w:val="28"/>
        </w:rPr>
        <w:t>Красногорские</w:t>
      </w:r>
      <w:proofErr w:type="spellEnd"/>
      <w:r w:rsidRPr="0052785A">
        <w:rPr>
          <w:sz w:val="28"/>
          <w:szCs w:val="28"/>
        </w:rPr>
        <w:t xml:space="preserve"> вести» и разместить 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B97301" w:rsidRPr="0052785A" w:rsidRDefault="00EA6C42" w:rsidP="00B97301">
      <w:pPr>
        <w:pStyle w:val="a3"/>
        <w:tabs>
          <w:tab w:val="left" w:pos="993"/>
        </w:tabs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301">
        <w:rPr>
          <w:sz w:val="28"/>
          <w:szCs w:val="28"/>
        </w:rPr>
        <w:t>.</w:t>
      </w:r>
      <w:r w:rsidR="00B97301" w:rsidRPr="00B97301">
        <w:rPr>
          <w:sz w:val="28"/>
          <w:szCs w:val="28"/>
        </w:rPr>
        <w:t xml:space="preserve"> </w:t>
      </w:r>
      <w:r w:rsidR="00B97301">
        <w:rPr>
          <w:sz w:val="28"/>
          <w:szCs w:val="28"/>
        </w:rPr>
        <w:t>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CF2CBF" w:rsidP="00656A36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71DD">
        <w:rPr>
          <w:sz w:val="28"/>
          <w:szCs w:val="28"/>
        </w:rPr>
        <w:t xml:space="preserve">. </w:t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</w:t>
      </w:r>
      <w:r w:rsidR="00EA6C42">
        <w:rPr>
          <w:sz w:val="28"/>
          <w:szCs w:val="28"/>
        </w:rPr>
        <w:t xml:space="preserve"> </w:t>
      </w:r>
      <w:r w:rsidR="00CD04D7" w:rsidRPr="0052785A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Моисеева В.В.</w:t>
      </w:r>
    </w:p>
    <w:p w:rsidR="00EA6C42" w:rsidRDefault="00EA6C42" w:rsidP="00656A36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DA730D" w:rsidRDefault="00CF2CBF" w:rsidP="00447D57">
      <w:pPr>
        <w:tabs>
          <w:tab w:val="left" w:pos="7230"/>
        </w:tabs>
        <w:spacing w:after="0" w:line="228" w:lineRule="auto"/>
        <w:rPr>
          <w:szCs w:val="28"/>
        </w:rPr>
      </w:pPr>
      <w:r>
        <w:rPr>
          <w:szCs w:val="28"/>
        </w:rPr>
        <w:t>Г</w:t>
      </w:r>
      <w:r w:rsidR="00EA6C42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</w:t>
      </w:r>
      <w:r w:rsidR="00EA6C42">
        <w:rPr>
          <w:szCs w:val="28"/>
        </w:rPr>
        <w:t xml:space="preserve">      </w:t>
      </w:r>
      <w:r w:rsidR="00447D57">
        <w:rPr>
          <w:szCs w:val="28"/>
        </w:rPr>
        <w:t xml:space="preserve">  </w:t>
      </w:r>
      <w:r w:rsidR="00D90669">
        <w:rPr>
          <w:szCs w:val="28"/>
        </w:rPr>
        <w:t>Э</w:t>
      </w:r>
      <w:r w:rsidR="00A714D9">
        <w:rPr>
          <w:szCs w:val="28"/>
        </w:rPr>
        <w:t>.</w:t>
      </w:r>
      <w:r w:rsidR="00D90669">
        <w:rPr>
          <w:szCs w:val="28"/>
        </w:rPr>
        <w:t>А</w:t>
      </w:r>
      <w:r w:rsidR="00A714D9">
        <w:rPr>
          <w:szCs w:val="28"/>
        </w:rPr>
        <w:t xml:space="preserve">. </w:t>
      </w:r>
      <w:r w:rsidR="00D90669">
        <w:rPr>
          <w:szCs w:val="28"/>
        </w:rPr>
        <w:t>Хаймурзина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7731D7" w:rsidRDefault="007731D7" w:rsidP="007731D7">
      <w:pPr>
        <w:tabs>
          <w:tab w:val="left" w:pos="851"/>
          <w:tab w:val="left" w:pos="993"/>
          <w:tab w:val="left" w:pos="7513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:rsidR="007731D7" w:rsidRDefault="007731D7" w:rsidP="007731D7">
      <w:pPr>
        <w:tabs>
          <w:tab w:val="left" w:pos="851"/>
          <w:tab w:val="left" w:pos="993"/>
          <w:tab w:val="left" w:pos="7513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                                                                   Ю.Г. Никифорова</w:t>
      </w:r>
    </w:p>
    <w:p w:rsidR="007731D7" w:rsidRDefault="007731D7" w:rsidP="007731D7">
      <w:pPr>
        <w:tabs>
          <w:tab w:val="left" w:pos="851"/>
          <w:tab w:val="left" w:pos="993"/>
          <w:tab w:val="left" w:pos="7513"/>
        </w:tabs>
        <w:spacing w:after="0" w:line="240" w:lineRule="auto"/>
        <w:rPr>
          <w:rFonts w:cs="Times New Roman"/>
          <w:szCs w:val="28"/>
        </w:rPr>
      </w:pPr>
    </w:p>
    <w:p w:rsidR="00CF2CBF" w:rsidRDefault="00CF2CBF" w:rsidP="007731D7">
      <w:pPr>
        <w:tabs>
          <w:tab w:val="left" w:pos="851"/>
          <w:tab w:val="left" w:pos="993"/>
          <w:tab w:val="left" w:pos="7513"/>
        </w:tabs>
        <w:spacing w:after="0" w:line="240" w:lineRule="auto"/>
        <w:rPr>
          <w:rFonts w:cs="Times New Roman"/>
          <w:szCs w:val="28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</w:t>
      </w:r>
      <w:r w:rsidR="005822F2">
        <w:rPr>
          <w:rFonts w:cs="Times New Roman"/>
          <w:szCs w:val="28"/>
        </w:rPr>
        <w:t xml:space="preserve">                            </w:t>
      </w:r>
      <w:r w:rsidR="00CF2CBF">
        <w:rPr>
          <w:rFonts w:cs="Times New Roman"/>
          <w:szCs w:val="28"/>
        </w:rPr>
        <w:t>А.А.</w:t>
      </w:r>
      <w:r w:rsidR="00AB0346">
        <w:rPr>
          <w:rFonts w:cs="Times New Roman"/>
          <w:szCs w:val="28"/>
        </w:rPr>
        <w:t xml:space="preserve"> </w:t>
      </w:r>
      <w:r w:rsidR="00CF2CBF">
        <w:rPr>
          <w:rFonts w:cs="Times New Roman"/>
          <w:szCs w:val="28"/>
        </w:rPr>
        <w:t>Жучков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3C002F" w:rsidRDefault="003C002F" w:rsidP="000E3CDD">
      <w:pPr>
        <w:spacing w:after="0" w:line="240" w:lineRule="auto"/>
        <w:rPr>
          <w:rFonts w:cs="Times New Roman"/>
          <w:szCs w:val="28"/>
        </w:rPr>
      </w:pPr>
    </w:p>
    <w:p w:rsidR="00CF2CBF" w:rsidRDefault="00CF2CBF" w:rsidP="000E3CDD">
      <w:pPr>
        <w:spacing w:after="0" w:line="240" w:lineRule="auto"/>
        <w:rPr>
          <w:rFonts w:cs="Times New Roman"/>
          <w:szCs w:val="28"/>
        </w:rPr>
      </w:pPr>
    </w:p>
    <w:p w:rsidR="00AB0346" w:rsidRDefault="00AB0346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696D00">
      <w:pPr>
        <w:spacing w:after="0"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Разослано: в дело – 2, прокуратура, </w:t>
      </w:r>
      <w:r w:rsidR="00CF2CBF">
        <w:rPr>
          <w:rFonts w:cs="Times New Roman"/>
          <w:szCs w:val="28"/>
        </w:rPr>
        <w:t xml:space="preserve">Моисеев, </w:t>
      </w:r>
      <w:proofErr w:type="spellStart"/>
      <w:r w:rsidR="00CF2CBF">
        <w:rPr>
          <w:rFonts w:cs="Times New Roman"/>
          <w:szCs w:val="28"/>
        </w:rPr>
        <w:t>Гереш</w:t>
      </w:r>
      <w:proofErr w:type="spellEnd"/>
      <w:r w:rsidR="00CF2CBF">
        <w:rPr>
          <w:rFonts w:cs="Times New Roman"/>
          <w:szCs w:val="28"/>
        </w:rPr>
        <w:t xml:space="preserve">, </w:t>
      </w:r>
      <w:proofErr w:type="spellStart"/>
      <w:r w:rsidR="003D0BE4">
        <w:rPr>
          <w:rFonts w:cs="Times New Roman"/>
          <w:szCs w:val="28"/>
        </w:rPr>
        <w:t>Ризванова</w:t>
      </w:r>
      <w:proofErr w:type="spellEnd"/>
      <w:r>
        <w:rPr>
          <w:rFonts w:cs="Times New Roman"/>
          <w:szCs w:val="28"/>
        </w:rPr>
        <w:t xml:space="preserve">, </w:t>
      </w:r>
      <w:r w:rsidR="00F26FB4">
        <w:rPr>
          <w:rFonts w:cs="Times New Roman"/>
          <w:szCs w:val="28"/>
        </w:rPr>
        <w:t>Чеховская</w:t>
      </w:r>
      <w:r w:rsidR="005822F2">
        <w:rPr>
          <w:rFonts w:cs="Times New Roman"/>
          <w:szCs w:val="28"/>
        </w:rPr>
        <w:t xml:space="preserve">, </w:t>
      </w:r>
      <w:r w:rsidR="00F26FB4">
        <w:rPr>
          <w:rFonts w:cs="Times New Roman"/>
          <w:szCs w:val="28"/>
        </w:rPr>
        <w:t>Новиков</w:t>
      </w:r>
      <w:r w:rsidR="00FE0EF7">
        <w:rPr>
          <w:rFonts w:cs="Times New Roman"/>
          <w:szCs w:val="28"/>
        </w:rPr>
        <w:t>,</w:t>
      </w:r>
      <w:r w:rsidR="001B1B86">
        <w:rPr>
          <w:rFonts w:cs="Times New Roman"/>
          <w:szCs w:val="28"/>
        </w:rPr>
        <w:t xml:space="preserve"> </w:t>
      </w:r>
      <w:r w:rsidR="00F26FB4">
        <w:rPr>
          <w:rFonts w:cs="Times New Roman"/>
          <w:szCs w:val="28"/>
        </w:rPr>
        <w:t>Строков</w:t>
      </w:r>
      <w:r w:rsidR="00CF2CBF">
        <w:rPr>
          <w:rFonts w:cs="Times New Roman"/>
          <w:szCs w:val="28"/>
        </w:rPr>
        <w:t>.</w:t>
      </w:r>
      <w:proofErr w:type="gramEnd"/>
    </w:p>
    <w:p w:rsidR="00AB0346" w:rsidRDefault="00AB0346" w:rsidP="00696D00">
      <w:pPr>
        <w:spacing w:after="0" w:line="240" w:lineRule="auto"/>
        <w:rPr>
          <w:rFonts w:cs="Times New Roman"/>
          <w:szCs w:val="28"/>
        </w:rPr>
      </w:pPr>
    </w:p>
    <w:p w:rsidR="00BA11A2" w:rsidRDefault="00BA11A2" w:rsidP="00696D00">
      <w:pPr>
        <w:spacing w:after="0" w:line="240" w:lineRule="auto"/>
        <w:rPr>
          <w:rFonts w:cs="Times New Roman"/>
          <w:szCs w:val="28"/>
        </w:rPr>
      </w:pPr>
    </w:p>
    <w:p w:rsidR="00BA11A2" w:rsidRDefault="00BA11A2" w:rsidP="00696D00">
      <w:pPr>
        <w:spacing w:after="0" w:line="240" w:lineRule="auto"/>
        <w:rPr>
          <w:rFonts w:cs="Times New Roman"/>
          <w:szCs w:val="28"/>
        </w:rPr>
      </w:pPr>
    </w:p>
    <w:p w:rsidR="00BA11A2" w:rsidRPr="00BA11A2" w:rsidRDefault="00BA11A2" w:rsidP="00BA11A2">
      <w:pPr>
        <w:spacing w:after="0" w:line="240" w:lineRule="auto"/>
        <w:ind w:firstLine="720"/>
        <w:jc w:val="center"/>
        <w:outlineLvl w:val="0"/>
        <w:rPr>
          <w:rFonts w:eastAsia="Calibri" w:cs="Times New Roman"/>
          <w:szCs w:val="28"/>
        </w:rPr>
      </w:pPr>
      <w:r w:rsidRPr="00BA11A2">
        <w:rPr>
          <w:rFonts w:eastAsia="Calibri" w:cs="Times New Roman"/>
          <w:szCs w:val="28"/>
        </w:rPr>
        <w:t>ЛИСТ СОГЛАСОВАНИЯ</w:t>
      </w:r>
    </w:p>
    <w:p w:rsidR="00BA11A2" w:rsidRPr="00BA11A2" w:rsidRDefault="00BA11A2" w:rsidP="00BA11A2">
      <w:pPr>
        <w:spacing w:after="0" w:line="22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BA11A2"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муниципальную программу </w:t>
      </w:r>
    </w:p>
    <w:p w:rsidR="00BA11A2" w:rsidRPr="00BA11A2" w:rsidRDefault="00BA11A2" w:rsidP="00BA11A2">
      <w:pPr>
        <w:spacing w:after="0" w:line="22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BA11A2"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«Развитие потребительского рынка и услуг»</w:t>
      </w:r>
    </w:p>
    <w:p w:rsidR="00BA11A2" w:rsidRPr="00BA11A2" w:rsidRDefault="00BA11A2" w:rsidP="00BA11A2">
      <w:pPr>
        <w:spacing w:after="0" w:line="228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BA11A2">
        <w:rPr>
          <w:rFonts w:eastAsia="Times New Roman" w:cs="Times New Roman"/>
          <w:bCs/>
          <w:color w:val="000000"/>
          <w:szCs w:val="28"/>
          <w:lang w:eastAsia="ru-RU"/>
        </w:rPr>
        <w:t>на 2017 – 2021 гг.</w:t>
      </w:r>
      <w:r w:rsidRPr="00BA11A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A11A2" w:rsidRPr="00BA11A2" w:rsidRDefault="00BA11A2" w:rsidP="00BA11A2">
      <w:pPr>
        <w:spacing w:after="0" w:line="276" w:lineRule="auto"/>
        <w:ind w:left="567" w:right="424" w:firstLine="720"/>
        <w:jc w:val="center"/>
        <w:rPr>
          <w:rFonts w:eastAsia="Calibri" w:cs="Times New Roman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6"/>
        <w:gridCol w:w="2551"/>
        <w:gridCol w:w="2517"/>
      </w:tblGrid>
      <w:tr w:rsidR="00BA11A2" w:rsidRPr="00BA11A2" w:rsidTr="00BA11A2">
        <w:trPr>
          <w:trHeight w:val="811"/>
          <w:jc w:val="center"/>
        </w:trPr>
        <w:tc>
          <w:tcPr>
            <w:tcW w:w="1276" w:type="dxa"/>
            <w:vAlign w:val="center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BA11A2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3686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BA11A2">
              <w:rPr>
                <w:rFonts w:eastAsia="Calibri" w:cs="Times New Roman"/>
                <w:szCs w:val="28"/>
              </w:rPr>
              <w:t xml:space="preserve">Суть возражений и предложений </w:t>
            </w:r>
          </w:p>
        </w:tc>
        <w:tc>
          <w:tcPr>
            <w:tcW w:w="2551" w:type="dxa"/>
            <w:vAlign w:val="center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BA11A2">
              <w:rPr>
                <w:rFonts w:eastAsia="Calibri" w:cs="Times New Roman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BA11A2">
              <w:rPr>
                <w:rFonts w:eastAsia="Calibri" w:cs="Times New Roman"/>
                <w:szCs w:val="28"/>
              </w:rPr>
              <w:t>Личная подпись с расшифровкой</w:t>
            </w:r>
          </w:p>
        </w:tc>
      </w:tr>
      <w:tr w:rsidR="00BA11A2" w:rsidRPr="00BA11A2" w:rsidTr="0005540C">
        <w:trPr>
          <w:trHeight w:val="579"/>
          <w:jc w:val="center"/>
        </w:trPr>
        <w:tc>
          <w:tcPr>
            <w:tcW w:w="1276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</w:tcPr>
          <w:p w:rsidR="00BA11A2" w:rsidRPr="00BA11A2" w:rsidRDefault="00BA11A2" w:rsidP="00BA11A2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11A2">
              <w:rPr>
                <w:rFonts w:eastAsia="Calibri" w:cs="Times New Roman"/>
                <w:sz w:val="24"/>
                <w:szCs w:val="24"/>
              </w:rPr>
              <w:t xml:space="preserve">Начальник отдела потребительского рынка и услуг </w:t>
            </w:r>
          </w:p>
        </w:tc>
        <w:tc>
          <w:tcPr>
            <w:tcW w:w="2517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A11A2" w:rsidRPr="00BA11A2" w:rsidTr="0005540C">
        <w:trPr>
          <w:trHeight w:val="559"/>
          <w:jc w:val="center"/>
        </w:trPr>
        <w:tc>
          <w:tcPr>
            <w:tcW w:w="1276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BA11A2" w:rsidRPr="00BA11A2" w:rsidRDefault="004C0A34" w:rsidP="00BA11A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Начальник управления</w:t>
            </w:r>
            <w:bookmarkStart w:id="0" w:name="_GoBack"/>
            <w:bookmarkEnd w:id="0"/>
            <w:r w:rsidR="00BA11A2" w:rsidRPr="00BA11A2">
              <w:rPr>
                <w:rFonts w:eastAsia="Calibri" w:cs="Times New Roman"/>
                <w:sz w:val="24"/>
                <w:szCs w:val="24"/>
              </w:rPr>
              <w:t xml:space="preserve"> по безопасности и работе с потребительским рынком</w:t>
            </w:r>
          </w:p>
        </w:tc>
        <w:tc>
          <w:tcPr>
            <w:tcW w:w="2517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A11A2" w:rsidRPr="00BA11A2" w:rsidTr="0005540C">
        <w:trPr>
          <w:trHeight w:val="496"/>
          <w:jc w:val="center"/>
        </w:trPr>
        <w:tc>
          <w:tcPr>
            <w:tcW w:w="1276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</w:tcPr>
          <w:p w:rsidR="00BA11A2" w:rsidRPr="00BA11A2" w:rsidRDefault="00BA11A2" w:rsidP="00BA11A2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BA11A2" w:rsidRPr="00BA11A2" w:rsidRDefault="00BA11A2" w:rsidP="00BA11A2">
            <w:pPr>
              <w:spacing w:after="0" w:line="240" w:lineRule="auto"/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11A2">
              <w:rPr>
                <w:rFonts w:eastAsia="Calibri" w:cs="Times New Roman"/>
                <w:sz w:val="24"/>
                <w:szCs w:val="24"/>
              </w:rPr>
              <w:t>Заместитель главы по безопасности</w:t>
            </w:r>
          </w:p>
          <w:p w:rsidR="00BA11A2" w:rsidRPr="00BA11A2" w:rsidRDefault="00BA11A2" w:rsidP="00BA11A2">
            <w:pPr>
              <w:spacing w:after="0" w:line="240" w:lineRule="auto"/>
              <w:ind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A11A2" w:rsidRPr="00BA11A2" w:rsidTr="0005540C">
        <w:trPr>
          <w:trHeight w:val="496"/>
          <w:jc w:val="center"/>
        </w:trPr>
        <w:tc>
          <w:tcPr>
            <w:tcW w:w="1276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A11A2">
              <w:rPr>
                <w:rFonts w:eastAsia="Calibri" w:cs="Times New Roman"/>
                <w:sz w:val="24"/>
                <w:szCs w:val="24"/>
              </w:rPr>
              <w:t>Финансовое</w:t>
            </w:r>
            <w:proofErr w:type="gramEnd"/>
            <w:r w:rsidRPr="00BA11A2">
              <w:rPr>
                <w:rFonts w:eastAsia="Calibri" w:cs="Times New Roman"/>
                <w:sz w:val="24"/>
                <w:szCs w:val="24"/>
              </w:rPr>
              <w:t xml:space="preserve"> управления</w:t>
            </w:r>
          </w:p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11A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A11A2" w:rsidRPr="00BA11A2" w:rsidTr="0005540C">
        <w:trPr>
          <w:trHeight w:val="496"/>
          <w:jc w:val="center"/>
        </w:trPr>
        <w:tc>
          <w:tcPr>
            <w:tcW w:w="1276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</w:tcPr>
          <w:p w:rsidR="00BA11A2" w:rsidRPr="00BA11A2" w:rsidRDefault="00BA11A2" w:rsidP="00BA11A2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A11A2">
              <w:rPr>
                <w:rFonts w:eastAsia="Calibri" w:cs="Times New Roman"/>
                <w:sz w:val="24"/>
                <w:szCs w:val="24"/>
              </w:rPr>
              <w:t>Экономическое</w:t>
            </w:r>
            <w:proofErr w:type="gramEnd"/>
            <w:r w:rsidRPr="00BA11A2">
              <w:rPr>
                <w:rFonts w:eastAsia="Calibri" w:cs="Times New Roman"/>
                <w:sz w:val="24"/>
                <w:szCs w:val="24"/>
              </w:rPr>
              <w:t xml:space="preserve"> управления</w:t>
            </w:r>
          </w:p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A11A2" w:rsidRPr="00BA11A2" w:rsidTr="0005540C">
        <w:trPr>
          <w:trHeight w:val="496"/>
          <w:jc w:val="center"/>
        </w:trPr>
        <w:tc>
          <w:tcPr>
            <w:tcW w:w="1276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</w:tcPr>
          <w:p w:rsidR="00BA11A2" w:rsidRPr="00BA11A2" w:rsidRDefault="00BA11A2" w:rsidP="00BA11A2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11A2">
              <w:rPr>
                <w:rFonts w:eastAsia="Calibri" w:cs="Times New Roman"/>
                <w:sz w:val="24"/>
                <w:szCs w:val="24"/>
              </w:rPr>
              <w:t>Правовое управление</w:t>
            </w:r>
          </w:p>
          <w:p w:rsid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A11A2" w:rsidRPr="00BA11A2" w:rsidTr="0005540C">
        <w:trPr>
          <w:trHeight w:val="496"/>
          <w:jc w:val="center"/>
        </w:trPr>
        <w:tc>
          <w:tcPr>
            <w:tcW w:w="1276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</w:tcPr>
          <w:p w:rsidR="00BA11A2" w:rsidRPr="00BA11A2" w:rsidRDefault="00BA11A2" w:rsidP="00BA11A2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  <w:p w:rsidR="00BA11A2" w:rsidRPr="00BA11A2" w:rsidRDefault="00BA11A2" w:rsidP="00BA11A2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517" w:type="dxa"/>
          </w:tcPr>
          <w:p w:rsidR="00BA11A2" w:rsidRPr="00BA11A2" w:rsidRDefault="00BA11A2" w:rsidP="00BA11A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BA11A2" w:rsidRDefault="00BA11A2" w:rsidP="00696D00">
      <w:pPr>
        <w:spacing w:after="0" w:line="240" w:lineRule="auto"/>
        <w:rPr>
          <w:rFonts w:cs="Times New Roman"/>
          <w:szCs w:val="28"/>
        </w:rPr>
      </w:pPr>
    </w:p>
    <w:sectPr w:rsidR="00BA11A2" w:rsidSect="00696D0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CC" w:rsidRDefault="001C48CC" w:rsidP="003471DD">
      <w:pPr>
        <w:spacing w:after="0" w:line="240" w:lineRule="auto"/>
      </w:pPr>
      <w:r>
        <w:separator/>
      </w:r>
    </w:p>
  </w:endnote>
  <w:endnote w:type="continuationSeparator" w:id="0">
    <w:p w:rsidR="001C48CC" w:rsidRDefault="001C48C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CC" w:rsidRDefault="001C48CC" w:rsidP="003471DD">
      <w:pPr>
        <w:spacing w:after="0" w:line="240" w:lineRule="auto"/>
      </w:pPr>
      <w:r>
        <w:separator/>
      </w:r>
    </w:p>
  </w:footnote>
  <w:footnote w:type="continuationSeparator" w:id="0">
    <w:p w:rsidR="001C48CC" w:rsidRDefault="001C48CC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02F"/>
    <w:multiLevelType w:val="hybridMultilevel"/>
    <w:tmpl w:val="1D26AB22"/>
    <w:lvl w:ilvl="0" w:tplc="E0B4F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6948F2"/>
    <w:multiLevelType w:val="hybridMultilevel"/>
    <w:tmpl w:val="73C00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31283"/>
    <w:rsid w:val="0003156A"/>
    <w:rsid w:val="00077F5C"/>
    <w:rsid w:val="000E3CDD"/>
    <w:rsid w:val="000E61A3"/>
    <w:rsid w:val="000F48BF"/>
    <w:rsid w:val="0010788B"/>
    <w:rsid w:val="001A62B5"/>
    <w:rsid w:val="001B1B86"/>
    <w:rsid w:val="001B5154"/>
    <w:rsid w:val="001C48CC"/>
    <w:rsid w:val="00216FCC"/>
    <w:rsid w:val="002205A3"/>
    <w:rsid w:val="00273855"/>
    <w:rsid w:val="00285295"/>
    <w:rsid w:val="002A5633"/>
    <w:rsid w:val="003404C0"/>
    <w:rsid w:val="003471DD"/>
    <w:rsid w:val="00373704"/>
    <w:rsid w:val="003C002F"/>
    <w:rsid w:val="003C39D3"/>
    <w:rsid w:val="003D0BE4"/>
    <w:rsid w:val="004216ED"/>
    <w:rsid w:val="00432F45"/>
    <w:rsid w:val="00447D57"/>
    <w:rsid w:val="004A78A5"/>
    <w:rsid w:val="004B7660"/>
    <w:rsid w:val="004C0A34"/>
    <w:rsid w:val="0051138A"/>
    <w:rsid w:val="0052785A"/>
    <w:rsid w:val="005822F2"/>
    <w:rsid w:val="00656A36"/>
    <w:rsid w:val="00671D68"/>
    <w:rsid w:val="006753D1"/>
    <w:rsid w:val="00696D00"/>
    <w:rsid w:val="006A0020"/>
    <w:rsid w:val="006B43B5"/>
    <w:rsid w:val="006F01D4"/>
    <w:rsid w:val="00754BFB"/>
    <w:rsid w:val="007731D7"/>
    <w:rsid w:val="00795FCE"/>
    <w:rsid w:val="007F22E5"/>
    <w:rsid w:val="00845EA3"/>
    <w:rsid w:val="00852C0C"/>
    <w:rsid w:val="008A36A9"/>
    <w:rsid w:val="008B6DF4"/>
    <w:rsid w:val="00922933"/>
    <w:rsid w:val="00975EAD"/>
    <w:rsid w:val="00992A10"/>
    <w:rsid w:val="009C581B"/>
    <w:rsid w:val="00A644AF"/>
    <w:rsid w:val="00A714D9"/>
    <w:rsid w:val="00A819A8"/>
    <w:rsid w:val="00AB0346"/>
    <w:rsid w:val="00B25F21"/>
    <w:rsid w:val="00B6001A"/>
    <w:rsid w:val="00B85790"/>
    <w:rsid w:val="00B97301"/>
    <w:rsid w:val="00BA11A2"/>
    <w:rsid w:val="00BD2E42"/>
    <w:rsid w:val="00C9228D"/>
    <w:rsid w:val="00C953E1"/>
    <w:rsid w:val="00C979F5"/>
    <w:rsid w:val="00CA5B04"/>
    <w:rsid w:val="00CD04D7"/>
    <w:rsid w:val="00CF2CBF"/>
    <w:rsid w:val="00D90669"/>
    <w:rsid w:val="00D91708"/>
    <w:rsid w:val="00DA730D"/>
    <w:rsid w:val="00DC4F43"/>
    <w:rsid w:val="00DE1E80"/>
    <w:rsid w:val="00E17EB2"/>
    <w:rsid w:val="00E45C34"/>
    <w:rsid w:val="00E5655A"/>
    <w:rsid w:val="00E86E8C"/>
    <w:rsid w:val="00E9662C"/>
    <w:rsid w:val="00EA6C42"/>
    <w:rsid w:val="00F14B40"/>
    <w:rsid w:val="00F26FB4"/>
    <w:rsid w:val="00F32C0D"/>
    <w:rsid w:val="00F82570"/>
    <w:rsid w:val="00FD09AF"/>
    <w:rsid w:val="00FD6C05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9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9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A03C-5F6B-4E29-8D27-382B40C5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2019-04-15T08:15:00Z</cp:lastPrinted>
  <dcterms:created xsi:type="dcterms:W3CDTF">2017-10-03T08:01:00Z</dcterms:created>
  <dcterms:modified xsi:type="dcterms:W3CDTF">2019-04-15T09:19:00Z</dcterms:modified>
</cp:coreProperties>
</file>