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CC" w:rsidRPr="00F05777" w:rsidRDefault="001B23CC" w:rsidP="001B23CC">
      <w:pPr>
        <w:spacing w:after="0" w:line="240" w:lineRule="auto"/>
        <w:ind w:left="5220"/>
        <w:rPr>
          <w:rFonts w:ascii="Times New Roman" w:hAnsi="Times New Roman" w:cs="Times New Roman"/>
          <w:sz w:val="28"/>
          <w:szCs w:val="28"/>
        </w:rPr>
      </w:pPr>
      <w:bookmarkStart w:id="0" w:name="_GoBack"/>
      <w:bookmarkEnd w:id="0"/>
      <w:r w:rsidRPr="00F05777">
        <w:rPr>
          <w:rFonts w:ascii="Times New Roman" w:hAnsi="Times New Roman" w:cs="Times New Roman"/>
          <w:sz w:val="28"/>
          <w:szCs w:val="28"/>
        </w:rPr>
        <w:t>Приложение № 1</w:t>
      </w:r>
    </w:p>
    <w:p w:rsidR="001B23CC" w:rsidRPr="00F05777" w:rsidRDefault="001B23CC" w:rsidP="001B23CC">
      <w:pPr>
        <w:spacing w:after="0" w:line="240" w:lineRule="auto"/>
        <w:ind w:left="5220"/>
        <w:rPr>
          <w:rFonts w:ascii="Times New Roman" w:hAnsi="Times New Roman" w:cs="Times New Roman"/>
          <w:sz w:val="28"/>
          <w:szCs w:val="28"/>
        </w:rPr>
      </w:pPr>
      <w:r w:rsidRPr="00F05777">
        <w:rPr>
          <w:rFonts w:ascii="Times New Roman" w:hAnsi="Times New Roman" w:cs="Times New Roman"/>
          <w:sz w:val="28"/>
          <w:szCs w:val="28"/>
        </w:rPr>
        <w:t xml:space="preserve">к постановлению </w:t>
      </w:r>
    </w:p>
    <w:p w:rsidR="001B23CC" w:rsidRPr="00F05777" w:rsidRDefault="001B23CC" w:rsidP="001B23CC">
      <w:pPr>
        <w:spacing w:after="0" w:line="240" w:lineRule="auto"/>
        <w:ind w:left="5220"/>
        <w:jc w:val="both"/>
        <w:rPr>
          <w:rFonts w:ascii="Times New Roman" w:hAnsi="Times New Roman" w:cs="Times New Roman"/>
          <w:sz w:val="28"/>
          <w:szCs w:val="28"/>
        </w:rPr>
      </w:pPr>
      <w:r w:rsidRPr="00F05777">
        <w:rPr>
          <w:rFonts w:ascii="Times New Roman" w:hAnsi="Times New Roman" w:cs="Times New Roman"/>
          <w:sz w:val="28"/>
          <w:szCs w:val="28"/>
        </w:rPr>
        <w:t>администрации Красногорского</w:t>
      </w:r>
    </w:p>
    <w:p w:rsidR="001B23CC" w:rsidRPr="00F05777" w:rsidRDefault="001B23CC" w:rsidP="001B23CC">
      <w:pPr>
        <w:spacing w:after="0" w:line="240" w:lineRule="auto"/>
        <w:ind w:left="5220"/>
        <w:rPr>
          <w:rFonts w:ascii="Times New Roman" w:hAnsi="Times New Roman" w:cs="Times New Roman"/>
          <w:sz w:val="28"/>
          <w:szCs w:val="28"/>
        </w:rPr>
      </w:pPr>
      <w:r w:rsidRPr="00F05777">
        <w:rPr>
          <w:rFonts w:ascii="Times New Roman" w:hAnsi="Times New Roman" w:cs="Times New Roman"/>
          <w:sz w:val="28"/>
          <w:szCs w:val="28"/>
        </w:rPr>
        <w:t>муниципального района</w:t>
      </w:r>
    </w:p>
    <w:p w:rsidR="001B23CC" w:rsidRPr="00F05777" w:rsidRDefault="001B23CC" w:rsidP="001B23CC">
      <w:pPr>
        <w:spacing w:after="0" w:line="240" w:lineRule="auto"/>
        <w:ind w:left="5220"/>
        <w:rPr>
          <w:rFonts w:ascii="Times New Roman" w:hAnsi="Times New Roman" w:cs="Times New Roman"/>
          <w:sz w:val="28"/>
          <w:szCs w:val="28"/>
        </w:rPr>
      </w:pPr>
      <w:r w:rsidRPr="00F05777">
        <w:rPr>
          <w:rFonts w:ascii="Times New Roman" w:hAnsi="Times New Roman" w:cs="Times New Roman"/>
          <w:sz w:val="28"/>
          <w:szCs w:val="28"/>
        </w:rPr>
        <w:t>от</w:t>
      </w:r>
      <w:r w:rsidR="00C532AF" w:rsidRPr="00C532AF">
        <w:rPr>
          <w:rFonts w:ascii="Times New Roman" w:hAnsi="Times New Roman" w:cs="Times New Roman"/>
          <w:sz w:val="28"/>
          <w:szCs w:val="28"/>
          <w:u w:val="single"/>
        </w:rPr>
        <w:t xml:space="preserve"> 15.01.2</w:t>
      </w:r>
      <w:r w:rsidRPr="00C532AF">
        <w:rPr>
          <w:rFonts w:ascii="Times New Roman" w:hAnsi="Times New Roman" w:cs="Times New Roman"/>
          <w:sz w:val="28"/>
          <w:szCs w:val="28"/>
          <w:u w:val="single"/>
        </w:rPr>
        <w:t>01</w:t>
      </w:r>
      <w:r w:rsidR="00D864AE" w:rsidRPr="00ED2991">
        <w:rPr>
          <w:rFonts w:ascii="Times New Roman" w:hAnsi="Times New Roman" w:cs="Times New Roman"/>
          <w:sz w:val="28"/>
          <w:szCs w:val="28"/>
          <w:u w:val="single"/>
        </w:rPr>
        <w:t>6</w:t>
      </w:r>
      <w:r w:rsidRPr="00C532AF">
        <w:rPr>
          <w:rFonts w:ascii="Times New Roman" w:hAnsi="Times New Roman" w:cs="Times New Roman"/>
          <w:sz w:val="28"/>
          <w:szCs w:val="28"/>
          <w:u w:val="single"/>
        </w:rPr>
        <w:t xml:space="preserve">  </w:t>
      </w:r>
      <w:r w:rsidRPr="00F05777">
        <w:rPr>
          <w:rFonts w:ascii="Times New Roman" w:hAnsi="Times New Roman" w:cs="Times New Roman"/>
          <w:sz w:val="28"/>
          <w:szCs w:val="28"/>
        </w:rPr>
        <w:t>№</w:t>
      </w:r>
      <w:r w:rsidR="00C532AF" w:rsidRPr="00C532AF">
        <w:rPr>
          <w:rFonts w:ascii="Times New Roman" w:hAnsi="Times New Roman" w:cs="Times New Roman"/>
          <w:sz w:val="28"/>
          <w:szCs w:val="28"/>
          <w:u w:val="single"/>
        </w:rPr>
        <w:t xml:space="preserve"> 18/1 </w:t>
      </w:r>
    </w:p>
    <w:p w:rsidR="00B0718C" w:rsidRPr="007A276B" w:rsidRDefault="00B0718C" w:rsidP="00B0718C">
      <w:pPr>
        <w:spacing w:after="0" w:line="240" w:lineRule="auto"/>
        <w:rPr>
          <w:rFonts w:ascii="Times New Roman" w:eastAsia="Times New Roman" w:hAnsi="Times New Roman" w:cs="Times New Roman"/>
          <w:sz w:val="24"/>
          <w:szCs w:val="24"/>
          <w:lang w:eastAsia="ru-RU"/>
        </w:rPr>
      </w:pPr>
    </w:p>
    <w:p w:rsidR="001B23CC" w:rsidRDefault="001B23CC" w:rsidP="00B0718C">
      <w:pPr>
        <w:spacing w:after="0" w:line="240" w:lineRule="auto"/>
        <w:jc w:val="center"/>
        <w:rPr>
          <w:rFonts w:ascii="Times New Roman" w:eastAsia="Times New Roman" w:hAnsi="Times New Roman" w:cs="Times New Roman"/>
          <w:sz w:val="28"/>
          <w:szCs w:val="28"/>
          <w:lang w:eastAsia="ru-RU"/>
        </w:rPr>
      </w:pPr>
    </w:p>
    <w:p w:rsidR="00B0718C" w:rsidRPr="007A276B" w:rsidRDefault="00B0718C" w:rsidP="00B0718C">
      <w:pPr>
        <w:spacing w:after="0" w:line="240" w:lineRule="auto"/>
        <w:jc w:val="center"/>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Положение</w:t>
      </w:r>
    </w:p>
    <w:p w:rsidR="001B23CC" w:rsidRDefault="00B0718C" w:rsidP="00B0718C">
      <w:pPr>
        <w:spacing w:after="0" w:line="240" w:lineRule="auto"/>
        <w:jc w:val="center"/>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 xml:space="preserve">о межведомственной комиссии по обследованию мест массового </w:t>
      </w:r>
    </w:p>
    <w:p w:rsidR="00B0718C" w:rsidRPr="007A276B" w:rsidRDefault="00B0718C" w:rsidP="00B0718C">
      <w:pPr>
        <w:spacing w:after="0" w:line="240" w:lineRule="auto"/>
        <w:jc w:val="center"/>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пребывания людей</w:t>
      </w:r>
      <w:r w:rsidRPr="007A276B">
        <w:rPr>
          <w:rFonts w:ascii="Times New Roman" w:eastAsia="Times New Roman" w:hAnsi="Times New Roman" w:cs="Times New Roman"/>
          <w:sz w:val="27"/>
          <w:szCs w:val="27"/>
          <w:lang w:eastAsia="ru-RU"/>
        </w:rPr>
        <w:t xml:space="preserve"> в </w:t>
      </w:r>
      <w:r w:rsidR="00F740C4">
        <w:rPr>
          <w:rFonts w:ascii="Times New Roman" w:eastAsia="Times New Roman" w:hAnsi="Times New Roman" w:cs="Times New Roman"/>
          <w:sz w:val="27"/>
          <w:szCs w:val="27"/>
          <w:lang w:eastAsia="ru-RU"/>
        </w:rPr>
        <w:t>Красногорском</w:t>
      </w:r>
      <w:r w:rsidRPr="007A276B">
        <w:rPr>
          <w:rFonts w:ascii="Times New Roman" w:eastAsia="Times New Roman" w:hAnsi="Times New Roman" w:cs="Times New Roman"/>
          <w:sz w:val="27"/>
          <w:szCs w:val="27"/>
          <w:lang w:eastAsia="ru-RU"/>
        </w:rPr>
        <w:t xml:space="preserve"> муниципальном районе</w:t>
      </w:r>
    </w:p>
    <w:p w:rsidR="00B0718C" w:rsidRPr="007A276B" w:rsidRDefault="00B0718C" w:rsidP="00B0718C">
      <w:pPr>
        <w:spacing w:after="0" w:line="240" w:lineRule="auto"/>
        <w:rPr>
          <w:rFonts w:ascii="Times New Roman" w:eastAsia="Times New Roman" w:hAnsi="Times New Roman" w:cs="Times New Roman"/>
          <w:sz w:val="28"/>
          <w:szCs w:val="28"/>
          <w:lang w:eastAsia="ru-RU"/>
        </w:rPr>
      </w:pPr>
    </w:p>
    <w:p w:rsidR="00B0718C" w:rsidRPr="007A276B" w:rsidRDefault="00B0718C" w:rsidP="00B0718C">
      <w:pPr>
        <w:spacing w:after="0" w:line="240" w:lineRule="auto"/>
        <w:jc w:val="center"/>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 Общие положения</w:t>
      </w:r>
    </w:p>
    <w:p w:rsidR="00B0718C" w:rsidRPr="007A276B" w:rsidRDefault="00B0718C" w:rsidP="00B0718C">
      <w:pPr>
        <w:spacing w:after="0" w:line="240" w:lineRule="auto"/>
        <w:rPr>
          <w:rFonts w:ascii="Times New Roman" w:eastAsia="Times New Roman" w:hAnsi="Times New Roman" w:cs="Times New Roman"/>
          <w:sz w:val="28"/>
          <w:szCs w:val="28"/>
          <w:lang w:eastAsia="ru-RU"/>
        </w:rPr>
      </w:pP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 xml:space="preserve">1. Межведомственная комиссия по обследованию мест массового пребывания людей </w:t>
      </w:r>
      <w:r w:rsidR="00A91CF0" w:rsidRPr="007A276B">
        <w:rPr>
          <w:rFonts w:ascii="Times New Roman" w:eastAsia="Times New Roman" w:hAnsi="Times New Roman" w:cs="Times New Roman"/>
          <w:sz w:val="27"/>
          <w:szCs w:val="27"/>
          <w:lang w:eastAsia="ru-RU"/>
        </w:rPr>
        <w:t xml:space="preserve">в </w:t>
      </w:r>
      <w:r w:rsidR="00F740C4">
        <w:rPr>
          <w:rFonts w:ascii="Times New Roman" w:eastAsia="Times New Roman" w:hAnsi="Times New Roman" w:cs="Times New Roman"/>
          <w:sz w:val="27"/>
          <w:szCs w:val="27"/>
          <w:lang w:eastAsia="ru-RU"/>
        </w:rPr>
        <w:t>Красногорском</w:t>
      </w:r>
      <w:r w:rsidR="00A91CF0" w:rsidRPr="007A276B">
        <w:rPr>
          <w:rFonts w:ascii="Times New Roman" w:eastAsia="Times New Roman" w:hAnsi="Times New Roman" w:cs="Times New Roman"/>
          <w:sz w:val="27"/>
          <w:szCs w:val="27"/>
          <w:lang w:eastAsia="ru-RU"/>
        </w:rPr>
        <w:t xml:space="preserve"> муниципальном районе</w:t>
      </w:r>
      <w:r w:rsidR="00A91CF0" w:rsidRPr="007A276B">
        <w:rPr>
          <w:rFonts w:ascii="Times New Roman" w:eastAsia="Times New Roman" w:hAnsi="Times New Roman" w:cs="Times New Roman"/>
          <w:sz w:val="28"/>
          <w:szCs w:val="28"/>
          <w:lang w:eastAsia="ru-RU"/>
        </w:rPr>
        <w:t xml:space="preserve"> </w:t>
      </w:r>
      <w:r w:rsidRPr="007A276B">
        <w:rPr>
          <w:rFonts w:ascii="Times New Roman" w:eastAsia="Times New Roman" w:hAnsi="Times New Roman" w:cs="Times New Roman"/>
          <w:sz w:val="28"/>
          <w:szCs w:val="28"/>
          <w:lang w:eastAsia="ru-RU"/>
        </w:rPr>
        <w:t xml:space="preserve">(далее - комиссия) является постоянно действующим координационным органом, созданным в целях организации проведения </w:t>
      </w:r>
      <w:r w:rsidR="00A91CF0">
        <w:rPr>
          <w:rFonts w:ascii="Times New Roman" w:eastAsia="Times New Roman" w:hAnsi="Times New Roman" w:cs="Times New Roman"/>
          <w:sz w:val="28"/>
          <w:szCs w:val="28"/>
          <w:lang w:eastAsia="ru-RU"/>
        </w:rPr>
        <w:t xml:space="preserve">обследования и </w:t>
      </w:r>
      <w:r w:rsidRPr="007A276B">
        <w:rPr>
          <w:rFonts w:ascii="Times New Roman" w:eastAsia="Times New Roman" w:hAnsi="Times New Roman" w:cs="Times New Roman"/>
          <w:sz w:val="28"/>
          <w:szCs w:val="28"/>
          <w:lang w:eastAsia="ru-RU"/>
        </w:rPr>
        <w:t>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 Комиссия имеет право:</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2.1. проводить обследования и категорирование мест массового пребывания людей;</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2.2. составлять акты обследования и категорирования мест массового пребывания людей;</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2.3. составлять паспорт</w:t>
      </w:r>
      <w:r w:rsidR="00A91CF0">
        <w:rPr>
          <w:rFonts w:ascii="Times New Roman" w:eastAsia="Times New Roman" w:hAnsi="Times New Roman" w:cs="Times New Roman"/>
          <w:sz w:val="28"/>
          <w:szCs w:val="28"/>
          <w:lang w:eastAsia="ru-RU"/>
        </w:rPr>
        <w:t>а безопасности мест</w:t>
      </w:r>
      <w:r w:rsidRPr="007A276B">
        <w:rPr>
          <w:rFonts w:ascii="Times New Roman" w:eastAsia="Times New Roman" w:hAnsi="Times New Roman" w:cs="Times New Roman"/>
          <w:sz w:val="28"/>
          <w:szCs w:val="28"/>
          <w:lang w:eastAsia="ru-RU"/>
        </w:rPr>
        <w:t xml:space="preserve"> массового пребывания людей и проводить </w:t>
      </w:r>
      <w:r w:rsidR="00A91CF0">
        <w:rPr>
          <w:rFonts w:ascii="Times New Roman" w:eastAsia="Times New Roman" w:hAnsi="Times New Roman" w:cs="Times New Roman"/>
          <w:sz w:val="28"/>
          <w:szCs w:val="28"/>
          <w:lang w:eastAsia="ru-RU"/>
        </w:rPr>
        <w:t>их</w:t>
      </w:r>
      <w:r w:rsidRPr="007A276B">
        <w:rPr>
          <w:rFonts w:ascii="Times New Roman" w:eastAsia="Times New Roman" w:hAnsi="Times New Roman" w:cs="Times New Roman"/>
          <w:sz w:val="28"/>
          <w:szCs w:val="28"/>
          <w:lang w:eastAsia="ru-RU"/>
        </w:rPr>
        <w:t xml:space="preserve"> актуализацию;</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2.4. определять мероприятия по обеспечению антитеррористической защищенности мест массового пребывания людей;</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2.5. осуществлять плановые и внеплановые проверки выполнения требований к антитеррористической защищенности мест массового пребывания людей.</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 xml:space="preserve">3. Состав комиссии утверждается постановлением Главы </w:t>
      </w:r>
      <w:r w:rsidR="00F740C4">
        <w:rPr>
          <w:rFonts w:ascii="Times New Roman" w:eastAsia="Times New Roman" w:hAnsi="Times New Roman" w:cs="Times New Roman"/>
          <w:sz w:val="28"/>
          <w:szCs w:val="28"/>
          <w:lang w:eastAsia="ru-RU"/>
        </w:rPr>
        <w:t>Красногорского</w:t>
      </w:r>
      <w:r w:rsidRPr="007A276B">
        <w:rPr>
          <w:rFonts w:ascii="Times New Roman" w:eastAsia="Times New Roman" w:hAnsi="Times New Roman" w:cs="Times New Roman"/>
          <w:sz w:val="28"/>
          <w:szCs w:val="28"/>
          <w:lang w:eastAsia="ru-RU"/>
        </w:rPr>
        <w:t xml:space="preserve"> муниципального района.</w:t>
      </w:r>
    </w:p>
    <w:p w:rsidR="00B0718C" w:rsidRPr="007A276B" w:rsidRDefault="00B0718C" w:rsidP="00B0718C">
      <w:pPr>
        <w:spacing w:after="0" w:line="240" w:lineRule="auto"/>
        <w:jc w:val="both"/>
        <w:rPr>
          <w:rFonts w:ascii="Times New Roman" w:eastAsia="Times New Roman" w:hAnsi="Times New Roman" w:cs="Times New Roman"/>
          <w:sz w:val="28"/>
          <w:szCs w:val="28"/>
          <w:lang w:eastAsia="ru-RU"/>
        </w:rPr>
      </w:pPr>
    </w:p>
    <w:p w:rsidR="00B0718C" w:rsidRPr="007A276B" w:rsidRDefault="00B0718C" w:rsidP="00B0718C">
      <w:pPr>
        <w:spacing w:after="0" w:line="240" w:lineRule="auto"/>
        <w:jc w:val="center"/>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 Порядок работы комиссии</w:t>
      </w:r>
    </w:p>
    <w:p w:rsidR="00B0718C" w:rsidRPr="007A276B" w:rsidRDefault="00B0718C" w:rsidP="00B0718C">
      <w:pPr>
        <w:spacing w:after="0" w:line="240" w:lineRule="auto"/>
        <w:jc w:val="both"/>
        <w:rPr>
          <w:rFonts w:ascii="Times New Roman" w:eastAsia="Times New Roman" w:hAnsi="Times New Roman" w:cs="Times New Roman"/>
          <w:sz w:val="28"/>
          <w:szCs w:val="28"/>
          <w:lang w:eastAsia="ru-RU"/>
        </w:rPr>
      </w:pP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 Комиссия состоит из председателя, заместителя председателя и членов комиссии.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2. Комиссию возглавляет председатель комиссии.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В отсутствие председателя комиссии полномочия председателя осуществляет заместитель председателя комиссии.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lastRenderedPageBreak/>
        <w:t>3. Председатель комиссии: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3.1.  Осуществляет руководство деятельностью комиссии;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3.2. Подписывает акты обследования и категорирования мест массового пребывания людей и другие документы, касающиеся исполнения полномочий комиссии.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4. В состав комиссии включаются:</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4.1. собственник места массового пребывания людей или лицо, использующее место массового пребывания людей на ином законном основании;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4.2. представитель территориального органа безопасности Российской Федерации;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4.3.  представитель территориального органа Министерства внутренних дел Российской Федерации;</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4.4.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5.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B0718C" w:rsidRPr="007A276B"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6. Результаты работы комиссии оформляются актом обследования и категорирования места массового пребывания людей (Приложение № 1),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w:t>
      </w:r>
    </w:p>
    <w:p w:rsidR="00B0718C" w:rsidRPr="00346E15" w:rsidRDefault="00B0718C" w:rsidP="00B0718C">
      <w:pPr>
        <w:spacing w:after="0" w:line="240" w:lineRule="auto"/>
        <w:ind w:firstLine="547"/>
        <w:jc w:val="both"/>
        <w:rPr>
          <w:rFonts w:ascii="Times New Roman" w:eastAsia="Times New Roman" w:hAnsi="Times New Roman" w:cs="Times New Roman"/>
          <w:sz w:val="28"/>
          <w:szCs w:val="28"/>
          <w:lang w:eastAsia="ru-RU"/>
        </w:rPr>
      </w:pPr>
      <w:r w:rsidRPr="00346E15">
        <w:rPr>
          <w:rFonts w:ascii="Times New Roman" w:eastAsia="Times New Roman" w:hAnsi="Times New Roman" w:cs="Times New Roman"/>
          <w:sz w:val="28"/>
          <w:szCs w:val="28"/>
          <w:lang w:eastAsia="ru-RU"/>
        </w:rPr>
        <w:t>7. На каждое место массового пребывания людей после проведения его обследования и категорирования комиссией</w:t>
      </w:r>
      <w:r w:rsidR="00A91CF0" w:rsidRPr="00346E15">
        <w:rPr>
          <w:rFonts w:ascii="Times New Roman" w:eastAsia="Times New Roman" w:hAnsi="Times New Roman" w:cs="Times New Roman"/>
          <w:sz w:val="28"/>
          <w:szCs w:val="28"/>
          <w:lang w:eastAsia="ru-RU"/>
        </w:rPr>
        <w:t xml:space="preserve"> </w:t>
      </w:r>
      <w:r w:rsidRPr="00346E15">
        <w:rPr>
          <w:rFonts w:ascii="Times New Roman" w:eastAsia="Times New Roman" w:hAnsi="Times New Roman" w:cs="Times New Roman"/>
          <w:sz w:val="28"/>
          <w:szCs w:val="28"/>
          <w:lang w:eastAsia="ru-RU"/>
        </w:rPr>
        <w:t>в 5 экземплярах со</w:t>
      </w:r>
      <w:r w:rsidR="00A91CF0" w:rsidRPr="00346E15">
        <w:rPr>
          <w:rFonts w:ascii="Times New Roman" w:eastAsia="Times New Roman" w:hAnsi="Times New Roman" w:cs="Times New Roman"/>
          <w:sz w:val="28"/>
          <w:szCs w:val="28"/>
          <w:lang w:eastAsia="ru-RU"/>
        </w:rPr>
        <w:t>ставляется паспорт безопасности</w:t>
      </w:r>
      <w:r w:rsidRPr="00346E15">
        <w:rPr>
          <w:rFonts w:ascii="Times New Roman" w:eastAsia="Times New Roman" w:hAnsi="Times New Roman" w:cs="Times New Roman"/>
          <w:sz w:val="28"/>
          <w:szCs w:val="28"/>
          <w:lang w:eastAsia="ru-RU"/>
        </w:rPr>
        <w:t xml:space="preserve"> по форме, утвержденной постановлением Правительства Р</w:t>
      </w:r>
      <w:r w:rsidR="00A91CF0" w:rsidRPr="00346E15">
        <w:rPr>
          <w:rFonts w:ascii="Times New Roman" w:eastAsia="Times New Roman" w:hAnsi="Times New Roman" w:cs="Times New Roman"/>
          <w:sz w:val="28"/>
          <w:szCs w:val="28"/>
          <w:lang w:eastAsia="ru-RU"/>
        </w:rPr>
        <w:t>оссийской Федерации</w:t>
      </w:r>
      <w:r w:rsidRPr="00346E15">
        <w:rPr>
          <w:rFonts w:ascii="Times New Roman" w:eastAsia="Times New Roman" w:hAnsi="Times New Roman" w:cs="Times New Roman"/>
          <w:sz w:val="28"/>
          <w:szCs w:val="28"/>
          <w:lang w:eastAsia="ru-RU"/>
        </w:rPr>
        <w:t xml:space="preserve"> от 25.03.2015 № 272,</w:t>
      </w:r>
      <w:r w:rsidRPr="00346E15">
        <w:rPr>
          <w:rFonts w:ascii="Times New Roman" w:eastAsia="Times New Roman" w:hAnsi="Times New Roman" w:cs="Times New Roman"/>
          <w:sz w:val="32"/>
          <w:szCs w:val="28"/>
          <w:lang w:eastAsia="ru-RU"/>
        </w:rPr>
        <w:t xml:space="preserve"> </w:t>
      </w:r>
      <w:r w:rsidRPr="00346E15">
        <w:rPr>
          <w:rFonts w:ascii="Times New Roman" w:eastAsia="Times New Roman" w:hAnsi="Times New Roman" w:cs="Times New Roman"/>
          <w:sz w:val="28"/>
          <w:szCs w:val="28"/>
          <w:lang w:eastAsia="ru-RU"/>
        </w:rPr>
        <w:t xml:space="preserve">который в течение 30 дней со дня его разработки согласовывается с руководителями территориального органа безопасности Российской Федерации, территориального органа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Главой </w:t>
      </w:r>
      <w:r w:rsidR="00E577E5" w:rsidRPr="00346E15">
        <w:rPr>
          <w:rFonts w:ascii="Times New Roman" w:eastAsia="Times New Roman" w:hAnsi="Times New Roman" w:cs="Times New Roman"/>
          <w:sz w:val="28"/>
          <w:szCs w:val="28"/>
          <w:lang w:eastAsia="ru-RU"/>
        </w:rPr>
        <w:t>Красногор</w:t>
      </w:r>
      <w:r w:rsidRPr="00346E15">
        <w:rPr>
          <w:rFonts w:ascii="Times New Roman" w:eastAsia="Times New Roman" w:hAnsi="Times New Roman" w:cs="Times New Roman"/>
          <w:sz w:val="28"/>
          <w:szCs w:val="28"/>
          <w:lang w:eastAsia="ru-RU"/>
        </w:rPr>
        <w:t>ского муниципального района.</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w:t>
      </w:r>
      <w:r w:rsidR="00A91CF0" w:rsidRPr="00A91CF0">
        <w:rPr>
          <w:rFonts w:ascii="Times New Roman" w:eastAsia="Times New Roman" w:hAnsi="Times New Roman" w:cs="Times New Roman"/>
          <w:sz w:val="28"/>
          <w:szCs w:val="28"/>
          <w:lang w:eastAsia="ru-RU"/>
        </w:rPr>
        <w:t xml:space="preserve"> </w:t>
      </w:r>
      <w:r w:rsidR="00A91CF0" w:rsidRPr="007A276B">
        <w:rPr>
          <w:rFonts w:ascii="Times New Roman" w:eastAsia="Times New Roman" w:hAnsi="Times New Roman" w:cs="Times New Roman"/>
          <w:sz w:val="28"/>
          <w:szCs w:val="28"/>
          <w:lang w:eastAsia="ru-RU"/>
        </w:rPr>
        <w:t>Российской Федерации</w:t>
      </w:r>
      <w:r w:rsidRPr="007A276B">
        <w:rPr>
          <w:rFonts w:ascii="Times New Roman" w:eastAsia="Times New Roman" w:hAnsi="Times New Roman" w:cs="Times New Roman"/>
          <w:sz w:val="28"/>
          <w:szCs w:val="28"/>
          <w:lang w:eastAsia="ru-RU"/>
        </w:rPr>
        <w:t xml:space="preserve">,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 При невозможности обеспечения правообладателем места массового пребывания людей сохранности экземпляра </w:t>
      </w:r>
      <w:r w:rsidRPr="007A276B">
        <w:rPr>
          <w:rFonts w:ascii="Times New Roman" w:eastAsia="Times New Roman" w:hAnsi="Times New Roman" w:cs="Times New Roman"/>
          <w:sz w:val="28"/>
          <w:szCs w:val="28"/>
          <w:lang w:eastAsia="ru-RU"/>
        </w:rPr>
        <w:lastRenderedPageBreak/>
        <w:t>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9. Актуализация паспорта безопасности происходит не реже одного раза в 3 года, а также в следующих случаях:</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а) изменение основного назначения и значимости места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б) изменение общей площади и границ места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в) изменение угроз террористического характера в отношении места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г) возведение в границах места массового пребывания людей либо в непосредственной близости к нему каких-либо объектов.</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10. При актуализации паспорт безопасности согласовывается с территориальным органом безопасности</w:t>
      </w:r>
      <w:r w:rsidR="00A91CF0" w:rsidRPr="00A91CF0">
        <w:rPr>
          <w:rFonts w:ascii="Times New Roman" w:eastAsia="Times New Roman" w:hAnsi="Times New Roman" w:cs="Times New Roman"/>
          <w:sz w:val="28"/>
          <w:szCs w:val="28"/>
          <w:lang w:eastAsia="ru-RU"/>
        </w:rPr>
        <w:t xml:space="preserve"> </w:t>
      </w:r>
      <w:r w:rsidR="00A91CF0" w:rsidRPr="007A276B">
        <w:rPr>
          <w:rFonts w:ascii="Times New Roman" w:eastAsia="Times New Roman" w:hAnsi="Times New Roman" w:cs="Times New Roman"/>
          <w:sz w:val="28"/>
          <w:szCs w:val="28"/>
          <w:lang w:eastAsia="ru-RU"/>
        </w:rPr>
        <w:t>Российской Федерации</w:t>
      </w:r>
      <w:r w:rsidRPr="007A276B">
        <w:rPr>
          <w:rFonts w:ascii="Times New Roman" w:eastAsia="Times New Roman" w:hAnsi="Times New Roman" w:cs="Times New Roman"/>
          <w:sz w:val="28"/>
          <w:szCs w:val="28"/>
          <w:lang w:eastAsia="ru-RU"/>
        </w:rPr>
        <w:t>,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11.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12.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13. Внеплановые проверки проводятся в форме документарного контроля или выездного обследования места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а) в целях контроля устранения недостатков, выявленных в ходе плановых проверок;</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 xml:space="preserve">б) при повышении уровня террористической опасности, вводимого в соответствии с </w:t>
      </w:r>
      <w:hyperlink r:id="rId8" w:history="1">
        <w:r w:rsidRPr="007A276B">
          <w:rPr>
            <w:rFonts w:ascii="Times New Roman" w:eastAsia="Times New Roman" w:hAnsi="Times New Roman" w:cs="Times New Roman"/>
            <w:sz w:val="28"/>
            <w:szCs w:val="28"/>
            <w:lang w:eastAsia="ru-RU"/>
          </w:rPr>
          <w:t>Указом</w:t>
        </w:r>
      </w:hyperlink>
      <w:r w:rsidRPr="007A276B">
        <w:rPr>
          <w:rFonts w:ascii="Times New Roman" w:eastAsia="Times New Roman" w:hAnsi="Times New Roman" w:cs="Times New Roman"/>
          <w:sz w:val="28"/>
          <w:szCs w:val="28"/>
          <w:lang w:eastAsia="ru-RU"/>
        </w:rPr>
        <w:t xml:space="preserve"> Президента Российской Федерации от 14 июня 2012 г. </w:t>
      </w:r>
      <w:r w:rsidR="00A91CF0">
        <w:rPr>
          <w:rFonts w:ascii="Times New Roman" w:eastAsia="Times New Roman" w:hAnsi="Times New Roman" w:cs="Times New Roman"/>
          <w:sz w:val="28"/>
          <w:szCs w:val="28"/>
          <w:lang w:eastAsia="ru-RU"/>
        </w:rPr>
        <w:t>№</w:t>
      </w:r>
      <w:r w:rsidRPr="007A276B">
        <w:rPr>
          <w:rFonts w:ascii="Times New Roman" w:eastAsia="Times New Roman" w:hAnsi="Times New Roman" w:cs="Times New Roman"/>
          <w:sz w:val="28"/>
          <w:szCs w:val="28"/>
          <w:lang w:eastAsia="ru-RU"/>
        </w:rPr>
        <w:t xml:space="preserve"> 851 </w:t>
      </w:r>
      <w:r w:rsidR="00A91CF0">
        <w:rPr>
          <w:rFonts w:ascii="Times New Roman" w:eastAsia="Times New Roman" w:hAnsi="Times New Roman" w:cs="Times New Roman"/>
          <w:sz w:val="28"/>
          <w:szCs w:val="28"/>
          <w:lang w:eastAsia="ru-RU"/>
        </w:rPr>
        <w:t>«</w:t>
      </w:r>
      <w:r w:rsidRPr="007A276B">
        <w:rPr>
          <w:rFonts w:ascii="Times New Roman" w:eastAsia="Times New Roman" w:hAnsi="Times New Roman" w:cs="Times New Roman"/>
          <w:sz w:val="28"/>
          <w:szCs w:val="28"/>
          <w:lang w:eastAsia="ru-RU"/>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A91CF0">
        <w:rPr>
          <w:rFonts w:ascii="Times New Roman" w:eastAsia="Times New Roman" w:hAnsi="Times New Roman" w:cs="Times New Roman"/>
          <w:sz w:val="28"/>
          <w:szCs w:val="28"/>
          <w:lang w:eastAsia="ru-RU"/>
        </w:rPr>
        <w:t>»</w:t>
      </w:r>
      <w:r w:rsidRPr="007A276B">
        <w:rPr>
          <w:rFonts w:ascii="Times New Roman" w:eastAsia="Times New Roman" w:hAnsi="Times New Roman" w:cs="Times New Roman"/>
          <w:sz w:val="28"/>
          <w:szCs w:val="28"/>
          <w:lang w:eastAsia="ru-RU"/>
        </w:rPr>
        <w:t>;</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г) при возникновении чрезвычайной ситуации в районе расположения места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lastRenderedPageBreak/>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14. Срок проведения плановых и внеплановых проверок не может превышать 10 рабочих дней.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15.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276B">
        <w:rPr>
          <w:rFonts w:ascii="Times New Roman" w:eastAsia="Times New Roman" w:hAnsi="Times New Roman" w:cs="Times New Roman"/>
          <w:sz w:val="28"/>
          <w:szCs w:val="28"/>
          <w:lang w:eastAsia="ru-RU"/>
        </w:rPr>
        <w:t>16. Контроль за устранением выявленных недостатков осуществляется комиссией.</w:t>
      </w:r>
    </w:p>
    <w:p w:rsidR="00B0718C" w:rsidRPr="007A276B" w:rsidRDefault="00B0718C" w:rsidP="00B0718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0718C" w:rsidRDefault="00B0718C" w:rsidP="000E56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18C" w:rsidRDefault="00B0718C" w:rsidP="000E56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56B8" w:rsidRPr="000E56B8" w:rsidRDefault="000E56B8" w:rsidP="000E56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E56B8" w:rsidRPr="000E56B8" w:rsidRDefault="000E56B8" w:rsidP="000E56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E56B8">
        <w:rPr>
          <w:rFonts w:ascii="Times New Roman" w:eastAsia="Times New Roman" w:hAnsi="Times New Roman" w:cs="Times New Roman"/>
          <w:sz w:val="28"/>
          <w:szCs w:val="28"/>
          <w:lang w:eastAsia="ru-RU"/>
        </w:rPr>
        <w:t xml:space="preserve">  </w:t>
      </w:r>
    </w:p>
    <w:p w:rsidR="00935B5E" w:rsidRDefault="00935B5E"/>
    <w:p w:rsidR="00552867" w:rsidRDefault="00552867"/>
    <w:p w:rsidR="00552867" w:rsidRDefault="00552867"/>
    <w:p w:rsidR="00552867" w:rsidRDefault="00552867"/>
    <w:p w:rsidR="00552867" w:rsidRPr="00552867" w:rsidRDefault="00552867" w:rsidP="00552867">
      <w:pPr>
        <w:spacing w:after="0" w:line="240" w:lineRule="auto"/>
        <w:rPr>
          <w:rFonts w:ascii="Times New Roman" w:eastAsia="Times New Roman" w:hAnsi="Times New Roman" w:cs="Times New Roman"/>
          <w:sz w:val="24"/>
          <w:szCs w:val="24"/>
          <w:lang w:eastAsia="ru-RU"/>
        </w:rPr>
      </w:pPr>
    </w:p>
    <w:p w:rsidR="00552867" w:rsidRPr="00552867" w:rsidRDefault="00552867" w:rsidP="00552867">
      <w:pPr>
        <w:spacing w:after="0" w:line="240" w:lineRule="auto"/>
        <w:rPr>
          <w:rFonts w:ascii="Times New Roman" w:eastAsia="Times New Roman" w:hAnsi="Times New Roman" w:cs="Times New Roman"/>
          <w:sz w:val="24"/>
          <w:szCs w:val="24"/>
          <w:lang w:eastAsia="ru-RU"/>
        </w:rPr>
      </w:pPr>
    </w:p>
    <w:p w:rsidR="00552867" w:rsidRPr="00552867" w:rsidRDefault="00552867" w:rsidP="00552867">
      <w:pPr>
        <w:spacing w:after="0" w:line="240" w:lineRule="auto"/>
        <w:rPr>
          <w:rFonts w:ascii="Times New Roman" w:eastAsia="Times New Roman" w:hAnsi="Times New Roman" w:cs="Times New Roman"/>
          <w:sz w:val="24"/>
          <w:szCs w:val="24"/>
          <w:lang w:eastAsia="ru-RU"/>
        </w:rPr>
      </w:pPr>
    </w:p>
    <w:p w:rsidR="00552867" w:rsidRPr="00552867" w:rsidRDefault="00552867" w:rsidP="00552867">
      <w:pPr>
        <w:spacing w:after="0" w:line="240" w:lineRule="auto"/>
        <w:rPr>
          <w:rFonts w:ascii="Times New Roman" w:eastAsia="Times New Roman" w:hAnsi="Times New Roman" w:cs="Times New Roman"/>
          <w:sz w:val="24"/>
          <w:szCs w:val="24"/>
          <w:lang w:eastAsia="ru-RU"/>
        </w:rPr>
      </w:pPr>
    </w:p>
    <w:p w:rsidR="00552867" w:rsidRPr="00552867" w:rsidRDefault="00552867" w:rsidP="00552867">
      <w:pPr>
        <w:spacing w:after="0" w:line="240" w:lineRule="auto"/>
        <w:rPr>
          <w:rFonts w:ascii="Times New Roman" w:eastAsia="Times New Roman" w:hAnsi="Times New Roman" w:cs="Times New Roman"/>
          <w:sz w:val="24"/>
          <w:szCs w:val="24"/>
          <w:lang w:eastAsia="ru-RU"/>
        </w:rPr>
      </w:pPr>
    </w:p>
    <w:p w:rsidR="00552867" w:rsidRPr="00552867" w:rsidRDefault="00552867" w:rsidP="00552867">
      <w:pPr>
        <w:spacing w:after="0" w:line="240" w:lineRule="auto"/>
        <w:rPr>
          <w:rFonts w:ascii="Times New Roman" w:eastAsia="Times New Roman" w:hAnsi="Times New Roman" w:cs="Times New Roman"/>
          <w:sz w:val="24"/>
          <w:szCs w:val="24"/>
          <w:lang w:eastAsia="ru-RU"/>
        </w:rPr>
      </w:pPr>
    </w:p>
    <w:p w:rsidR="00552867" w:rsidRPr="00CF30C3" w:rsidRDefault="00552867" w:rsidP="00A91CF0">
      <w:pPr>
        <w:tabs>
          <w:tab w:val="left" w:pos="5245"/>
        </w:tabs>
        <w:spacing w:after="0" w:line="240" w:lineRule="auto"/>
        <w:ind w:left="4536"/>
        <w:jc w:val="right"/>
        <w:rPr>
          <w:rFonts w:ascii="Times New Roman" w:eastAsia="Times New Roman" w:hAnsi="Times New Roman" w:cs="Times New Roman"/>
          <w:sz w:val="28"/>
          <w:szCs w:val="28"/>
          <w:lang w:eastAsia="ru-RU"/>
        </w:rPr>
      </w:pPr>
      <w:r w:rsidRPr="00552867">
        <w:rPr>
          <w:rFonts w:ascii="Times New Roman" w:eastAsia="Times New Roman" w:hAnsi="Times New Roman" w:cs="Times New Roman"/>
          <w:sz w:val="24"/>
          <w:szCs w:val="24"/>
          <w:lang w:eastAsia="ru-RU"/>
        </w:rPr>
        <w:br w:type="page"/>
      </w:r>
      <w:r w:rsidRPr="00CF30C3">
        <w:rPr>
          <w:rFonts w:ascii="Times New Roman" w:eastAsia="Times New Roman" w:hAnsi="Times New Roman" w:cs="Times New Roman"/>
          <w:sz w:val="28"/>
          <w:szCs w:val="28"/>
          <w:lang w:eastAsia="ru-RU"/>
        </w:rPr>
        <w:lastRenderedPageBreak/>
        <w:t xml:space="preserve">Приложение </w:t>
      </w:r>
    </w:p>
    <w:p w:rsidR="00552867" w:rsidRPr="00CF30C3" w:rsidRDefault="00552867" w:rsidP="00A91CF0">
      <w:pPr>
        <w:tabs>
          <w:tab w:val="left" w:pos="5245"/>
        </w:tabs>
        <w:spacing w:after="0" w:line="240" w:lineRule="auto"/>
        <w:ind w:left="4536"/>
        <w:jc w:val="right"/>
        <w:rPr>
          <w:rFonts w:ascii="Times New Roman" w:eastAsia="Times New Roman" w:hAnsi="Times New Roman" w:cs="Times New Roman"/>
          <w:sz w:val="28"/>
          <w:szCs w:val="28"/>
          <w:lang w:eastAsia="ru-RU"/>
        </w:rPr>
      </w:pPr>
      <w:r w:rsidRPr="00CF30C3">
        <w:rPr>
          <w:rFonts w:ascii="Times New Roman" w:eastAsia="Times New Roman" w:hAnsi="Times New Roman" w:cs="Times New Roman"/>
          <w:sz w:val="28"/>
          <w:szCs w:val="28"/>
          <w:lang w:eastAsia="ru-RU"/>
        </w:rPr>
        <w:t>к Положению о межведомственной комиссии по обследованию мест</w:t>
      </w:r>
      <w:r w:rsidR="00947F1A" w:rsidRPr="00CF30C3">
        <w:rPr>
          <w:rFonts w:ascii="Times New Roman" w:eastAsia="Times New Roman" w:hAnsi="Times New Roman" w:cs="Times New Roman"/>
          <w:sz w:val="28"/>
          <w:szCs w:val="28"/>
          <w:lang w:eastAsia="ru-RU"/>
        </w:rPr>
        <w:t xml:space="preserve"> </w:t>
      </w:r>
      <w:r w:rsidRPr="00CF30C3">
        <w:rPr>
          <w:rFonts w:ascii="Times New Roman" w:eastAsia="Times New Roman" w:hAnsi="Times New Roman" w:cs="Times New Roman"/>
          <w:sz w:val="28"/>
          <w:szCs w:val="28"/>
          <w:lang w:eastAsia="ru-RU"/>
        </w:rPr>
        <w:t>массового пребывания людей</w:t>
      </w:r>
      <w:r w:rsidR="00947F1A" w:rsidRPr="00CF30C3">
        <w:rPr>
          <w:rFonts w:ascii="Times New Roman" w:eastAsia="Times New Roman" w:hAnsi="Times New Roman" w:cs="Times New Roman"/>
          <w:sz w:val="28"/>
          <w:szCs w:val="28"/>
          <w:lang w:eastAsia="ru-RU"/>
        </w:rPr>
        <w:t xml:space="preserve"> в </w:t>
      </w:r>
      <w:r w:rsidR="00385E29" w:rsidRPr="00CF30C3">
        <w:rPr>
          <w:rFonts w:ascii="Times New Roman" w:eastAsia="Times New Roman" w:hAnsi="Times New Roman" w:cs="Times New Roman"/>
          <w:sz w:val="28"/>
          <w:szCs w:val="28"/>
          <w:lang w:eastAsia="ru-RU"/>
        </w:rPr>
        <w:t>Красногор</w:t>
      </w:r>
      <w:r w:rsidR="00947F1A" w:rsidRPr="00CF30C3">
        <w:rPr>
          <w:rFonts w:ascii="Times New Roman" w:eastAsia="Times New Roman" w:hAnsi="Times New Roman" w:cs="Times New Roman"/>
          <w:sz w:val="28"/>
          <w:szCs w:val="28"/>
          <w:lang w:eastAsia="ru-RU"/>
        </w:rPr>
        <w:t>ском муниципальном районе</w:t>
      </w:r>
    </w:p>
    <w:p w:rsidR="00552867" w:rsidRPr="00552867" w:rsidRDefault="00552867" w:rsidP="00552867">
      <w:pPr>
        <w:spacing w:after="0" w:line="240" w:lineRule="auto"/>
        <w:rPr>
          <w:rFonts w:ascii="Times New Roman" w:eastAsia="Times New Roman" w:hAnsi="Times New Roman" w:cs="Times New Roman"/>
          <w:sz w:val="24"/>
          <w:szCs w:val="24"/>
          <w:lang w:eastAsia="ru-RU"/>
        </w:rPr>
      </w:pPr>
    </w:p>
    <w:tbl>
      <w:tblPr>
        <w:tblW w:w="5103" w:type="dxa"/>
        <w:tblInd w:w="4786" w:type="dxa"/>
        <w:tblLook w:val="04A0" w:firstRow="1" w:lastRow="0" w:firstColumn="1" w:lastColumn="0" w:noHBand="0" w:noVBand="1"/>
      </w:tblPr>
      <w:tblGrid>
        <w:gridCol w:w="5103"/>
      </w:tblGrid>
      <w:tr w:rsidR="00552867" w:rsidRPr="00552867" w:rsidTr="001F583A">
        <w:tc>
          <w:tcPr>
            <w:tcW w:w="5103" w:type="dxa"/>
            <w:shd w:val="clear" w:color="auto" w:fill="auto"/>
          </w:tcPr>
          <w:p w:rsidR="00552867" w:rsidRPr="00552867" w:rsidRDefault="00552867" w:rsidP="00552867">
            <w:pPr>
              <w:spacing w:after="0" w:line="240" w:lineRule="auto"/>
              <w:jc w:val="right"/>
              <w:rPr>
                <w:rFonts w:ascii="Cambria" w:eastAsia="Calibri" w:hAnsi="Cambria" w:cs="Times New Roman"/>
                <w:sz w:val="24"/>
                <w:szCs w:val="24"/>
              </w:rPr>
            </w:pPr>
          </w:p>
          <w:p w:rsidR="00552867" w:rsidRPr="00552867" w:rsidRDefault="00552867" w:rsidP="00552867">
            <w:pPr>
              <w:spacing w:after="0" w:line="240" w:lineRule="auto"/>
              <w:jc w:val="right"/>
              <w:rPr>
                <w:rFonts w:ascii="Cambria" w:eastAsia="Calibri" w:hAnsi="Cambria" w:cs="Times New Roman"/>
                <w:sz w:val="24"/>
                <w:szCs w:val="24"/>
              </w:rPr>
            </w:pPr>
            <w:r w:rsidRPr="00552867">
              <w:rPr>
                <w:rFonts w:ascii="Cambria" w:eastAsia="Calibri" w:hAnsi="Cambria" w:cs="Times New Roman"/>
                <w:sz w:val="24"/>
                <w:szCs w:val="24"/>
              </w:rPr>
              <w:t>Экз. №____</w:t>
            </w:r>
          </w:p>
        </w:tc>
      </w:tr>
      <w:tr w:rsidR="00552867" w:rsidRPr="00552867" w:rsidTr="001F583A">
        <w:tc>
          <w:tcPr>
            <w:tcW w:w="5103" w:type="dxa"/>
            <w:shd w:val="clear" w:color="auto" w:fill="auto"/>
          </w:tcPr>
          <w:p w:rsidR="00552867" w:rsidRPr="00552867" w:rsidRDefault="00552867" w:rsidP="00552867">
            <w:pPr>
              <w:keepLines/>
              <w:widowControl w:val="0"/>
              <w:suppressAutoHyphens/>
              <w:autoSpaceDE w:val="0"/>
              <w:autoSpaceDN w:val="0"/>
              <w:adjustRightInd w:val="0"/>
              <w:spacing w:after="0" w:line="240" w:lineRule="auto"/>
              <w:jc w:val="right"/>
              <w:rPr>
                <w:rFonts w:ascii="Cambria" w:eastAsia="Calibri" w:hAnsi="Cambria" w:cs="Times New Roman"/>
                <w:b/>
                <w:sz w:val="24"/>
                <w:szCs w:val="24"/>
              </w:rPr>
            </w:pPr>
          </w:p>
        </w:tc>
      </w:tr>
      <w:tr w:rsidR="00552867" w:rsidRPr="00552867" w:rsidTr="001F583A">
        <w:tc>
          <w:tcPr>
            <w:tcW w:w="5103" w:type="dxa"/>
            <w:shd w:val="clear" w:color="auto" w:fill="auto"/>
          </w:tcPr>
          <w:p w:rsidR="00552867" w:rsidRPr="00552867" w:rsidRDefault="00552867" w:rsidP="00552867">
            <w:pPr>
              <w:keepLines/>
              <w:widowControl w:val="0"/>
              <w:suppressAutoHyphens/>
              <w:autoSpaceDE w:val="0"/>
              <w:autoSpaceDN w:val="0"/>
              <w:adjustRightInd w:val="0"/>
              <w:spacing w:after="0" w:line="240" w:lineRule="auto"/>
              <w:jc w:val="right"/>
              <w:rPr>
                <w:rFonts w:ascii="Cambria" w:eastAsia="Calibri" w:hAnsi="Cambria" w:cs="Times New Roman"/>
                <w:b/>
                <w:sz w:val="24"/>
                <w:szCs w:val="24"/>
              </w:rPr>
            </w:pPr>
          </w:p>
        </w:tc>
      </w:tr>
      <w:tr w:rsidR="00552867" w:rsidRPr="00552867" w:rsidTr="001F583A">
        <w:tc>
          <w:tcPr>
            <w:tcW w:w="5103" w:type="dxa"/>
            <w:shd w:val="clear" w:color="auto" w:fill="auto"/>
          </w:tcPr>
          <w:p w:rsidR="00552867" w:rsidRPr="00552867" w:rsidRDefault="00552867" w:rsidP="00552867">
            <w:pPr>
              <w:keepLines/>
              <w:widowControl w:val="0"/>
              <w:suppressAutoHyphens/>
              <w:autoSpaceDE w:val="0"/>
              <w:autoSpaceDN w:val="0"/>
              <w:adjustRightInd w:val="0"/>
              <w:spacing w:after="0" w:line="240" w:lineRule="auto"/>
              <w:rPr>
                <w:rFonts w:ascii="Cambria" w:eastAsia="Calibri" w:hAnsi="Cambria" w:cs="Times New Roman"/>
                <w:b/>
                <w:sz w:val="24"/>
                <w:szCs w:val="24"/>
              </w:rPr>
            </w:pPr>
          </w:p>
        </w:tc>
      </w:tr>
    </w:tbl>
    <w:p w:rsidR="00552867" w:rsidRPr="00552867" w:rsidRDefault="00552867" w:rsidP="00552867">
      <w:pPr>
        <w:tabs>
          <w:tab w:val="left" w:pos="916"/>
          <w:tab w:val="left" w:pos="6048"/>
        </w:tabs>
        <w:spacing w:after="0" w:line="240" w:lineRule="auto"/>
        <w:jc w:val="center"/>
        <w:rPr>
          <w:rFonts w:ascii="Cambria" w:eastAsia="Times New Roman" w:hAnsi="Cambria" w:cs="Courier New"/>
          <w:b/>
          <w:sz w:val="32"/>
          <w:szCs w:val="32"/>
          <w:lang w:eastAsia="ru-RU"/>
        </w:rPr>
      </w:pPr>
      <w:r w:rsidRPr="00552867">
        <w:rPr>
          <w:rFonts w:ascii="Cambria" w:eastAsia="Times New Roman" w:hAnsi="Cambria" w:cs="Courier New"/>
          <w:b/>
          <w:sz w:val="32"/>
          <w:szCs w:val="32"/>
          <w:lang w:eastAsia="ru-RU"/>
        </w:rPr>
        <w:t>А К Т</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8"/>
          <w:szCs w:val="28"/>
          <w:lang w:eastAsia="ru-RU"/>
        </w:rPr>
      </w:pPr>
      <w:r w:rsidRPr="00552867">
        <w:rPr>
          <w:rFonts w:ascii="Cambria" w:eastAsia="Times New Roman" w:hAnsi="Cambria" w:cs="Courier New"/>
          <w:b/>
          <w:sz w:val="28"/>
          <w:szCs w:val="28"/>
          <w:lang w:eastAsia="ru-RU"/>
        </w:rPr>
        <w:t xml:space="preserve">от  </w:t>
      </w:r>
      <w:r w:rsidRPr="00552867">
        <w:rPr>
          <w:rFonts w:ascii="Cambria" w:eastAsia="Times New Roman" w:hAnsi="Cambria" w:cs="Courier New"/>
          <w:sz w:val="28"/>
          <w:szCs w:val="28"/>
          <w:lang w:eastAsia="ru-RU"/>
        </w:rPr>
        <w:t xml:space="preserve">____   _______________ </w:t>
      </w:r>
      <w:r w:rsidRPr="00552867">
        <w:rPr>
          <w:rFonts w:ascii="Cambria" w:eastAsia="Times New Roman" w:hAnsi="Cambria" w:cs="Courier New"/>
          <w:b/>
          <w:sz w:val="28"/>
          <w:szCs w:val="28"/>
          <w:lang w:eastAsia="ru-RU"/>
        </w:rPr>
        <w:t>20</w:t>
      </w:r>
      <w:r w:rsidR="00385E29">
        <w:rPr>
          <w:rFonts w:ascii="Cambria" w:eastAsia="Times New Roman" w:hAnsi="Cambria" w:cs="Courier New"/>
          <w:b/>
          <w:sz w:val="28"/>
          <w:szCs w:val="28"/>
          <w:lang w:eastAsia="ru-RU"/>
        </w:rPr>
        <w:t>_</w:t>
      </w:r>
      <w:r w:rsidRPr="00552867">
        <w:rPr>
          <w:rFonts w:ascii="Cambria" w:eastAsia="Times New Roman" w:hAnsi="Cambria" w:cs="Courier New"/>
          <w:b/>
          <w:sz w:val="28"/>
          <w:szCs w:val="28"/>
          <w:lang w:eastAsia="ru-RU"/>
        </w:rPr>
        <w:t>__ г.</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4"/>
          <w:szCs w:val="24"/>
          <w:lang w:eastAsia="ru-RU"/>
        </w:rPr>
      </w:pPr>
      <w:r w:rsidRPr="00552867">
        <w:rPr>
          <w:rFonts w:ascii="Cambria" w:eastAsia="Times New Roman" w:hAnsi="Cambria" w:cs="Courier New"/>
          <w:b/>
          <w:sz w:val="24"/>
          <w:szCs w:val="24"/>
          <w:lang w:eastAsia="ru-RU"/>
        </w:rPr>
        <w:t>ОБСЛЕДОВАНИЯ И КАТЕГОРИРОВАНИЯ МЕСТА МАССОВОГО ПРЕБЫВАНИЯ ЛЮДЕЙ</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8"/>
          <w:szCs w:val="28"/>
          <w:lang w:eastAsia="ru-RU"/>
        </w:rPr>
      </w:pPr>
      <w:r w:rsidRPr="00552867">
        <w:rPr>
          <w:rFonts w:ascii="Cambria" w:eastAsia="Times New Roman" w:hAnsi="Cambria" w:cs="Courier New"/>
          <w:b/>
          <w:sz w:val="28"/>
          <w:szCs w:val="28"/>
          <w:lang w:eastAsia="ru-RU"/>
        </w:rPr>
        <w:t>- ______________________________________ (___________),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8"/>
          <w:szCs w:val="28"/>
          <w:lang w:eastAsia="ru-RU"/>
        </w:rPr>
      </w:pPr>
      <w:r w:rsidRPr="00552867">
        <w:rPr>
          <w:rFonts w:ascii="Cambria" w:eastAsia="Times New Roman" w:hAnsi="Cambria" w:cs="Courier New"/>
          <w:b/>
          <w:sz w:val="20"/>
          <w:szCs w:val="20"/>
          <w:lang w:eastAsia="ru-RU"/>
        </w:rPr>
        <w:t>наименование объекта</w:t>
      </w:r>
      <w:r w:rsidRPr="00552867">
        <w:rPr>
          <w:rFonts w:ascii="Cambria" w:eastAsia="Times New Roman" w:hAnsi="Cambria" w:cs="Courier New"/>
          <w:b/>
          <w:sz w:val="28"/>
          <w:szCs w:val="28"/>
          <w:lang w:eastAsia="ru-RU"/>
        </w:rPr>
        <w:t xml:space="preserve"> </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8"/>
          <w:szCs w:val="28"/>
          <w:lang w:eastAsia="ru-RU"/>
        </w:rPr>
      </w:pPr>
      <w:r w:rsidRPr="00552867">
        <w:rPr>
          <w:rFonts w:ascii="Cambria" w:eastAsia="Times New Roman" w:hAnsi="Cambria" w:cs="Courier New"/>
          <w:b/>
          <w:sz w:val="28"/>
          <w:szCs w:val="28"/>
          <w:lang w:eastAsia="ru-RU"/>
        </w:rPr>
        <w:t>_____________________________</w:t>
      </w:r>
      <w:r w:rsidR="00385E29">
        <w:rPr>
          <w:rFonts w:ascii="Cambria" w:eastAsia="Times New Roman" w:hAnsi="Cambria" w:cs="Courier New"/>
          <w:b/>
          <w:sz w:val="28"/>
          <w:szCs w:val="28"/>
          <w:lang w:eastAsia="ru-RU"/>
        </w:rPr>
        <w:t>___________________________________________________</w:t>
      </w:r>
      <w:r w:rsidRPr="00552867">
        <w:rPr>
          <w:rFonts w:ascii="Cambria" w:eastAsia="Times New Roman" w:hAnsi="Cambria" w:cs="Courier New"/>
          <w:b/>
          <w:sz w:val="28"/>
          <w:szCs w:val="28"/>
          <w:lang w:eastAsia="ru-RU"/>
        </w:rPr>
        <w:t>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0"/>
          <w:szCs w:val="20"/>
          <w:lang w:eastAsia="ru-RU"/>
        </w:rPr>
      </w:pPr>
      <w:r w:rsidRPr="00552867">
        <w:rPr>
          <w:rFonts w:ascii="Cambria" w:eastAsia="Times New Roman" w:hAnsi="Cambria" w:cs="Courier New"/>
          <w:b/>
          <w:sz w:val="20"/>
          <w:szCs w:val="20"/>
          <w:lang w:eastAsia="ru-RU"/>
        </w:rPr>
        <w:t>адрес нахождения объекта</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xml:space="preserve">          Межведомственная комиссия по обследованию места массового пребывания людей </w:t>
      </w:r>
      <w:r w:rsidR="00315D92">
        <w:rPr>
          <w:rFonts w:ascii="Cambria" w:eastAsia="Times New Roman" w:hAnsi="Cambria" w:cs="Courier New"/>
          <w:sz w:val="24"/>
          <w:szCs w:val="24"/>
          <w:lang w:eastAsia="ru-RU"/>
        </w:rPr>
        <w:t>Красногорского</w:t>
      </w:r>
      <w:r w:rsidRPr="00552867">
        <w:rPr>
          <w:rFonts w:ascii="Cambria" w:eastAsia="Times New Roman" w:hAnsi="Cambria" w:cs="Courier New"/>
          <w:sz w:val="24"/>
          <w:szCs w:val="24"/>
          <w:lang w:eastAsia="ru-RU"/>
        </w:rPr>
        <w:t xml:space="preserve"> муниципального района, руководствуясь требованиями Постановления Правительства РФ от 25.03.2015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в составе председателя комиссии_____________________________________________________________________________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xml:space="preserve">__________________________________________________________________________________________________________ </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и членов комиссии: 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_________________________________________________________________________________________________________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_________________________________________________________________________________________________________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_________________________________________________________________________________________________________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с участием представителя собственника 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xml:space="preserve">в период </w:t>
      </w:r>
      <w:r w:rsidRPr="00552867">
        <w:rPr>
          <w:rFonts w:ascii="Cambria" w:eastAsia="Times New Roman" w:hAnsi="Cambria" w:cs="Times New Roman"/>
          <w:sz w:val="24"/>
          <w:szCs w:val="24"/>
          <w:lang w:eastAsia="ru-RU"/>
        </w:rPr>
        <w:t>с ____ по _____ ___________ 20</w:t>
      </w:r>
      <w:r w:rsidR="00385E29">
        <w:rPr>
          <w:rFonts w:ascii="Cambria" w:eastAsia="Times New Roman" w:hAnsi="Cambria" w:cs="Times New Roman"/>
          <w:sz w:val="24"/>
          <w:szCs w:val="24"/>
          <w:lang w:eastAsia="ru-RU"/>
        </w:rPr>
        <w:t>_</w:t>
      </w:r>
      <w:r w:rsidRPr="00552867">
        <w:rPr>
          <w:rFonts w:ascii="Cambria" w:eastAsia="Times New Roman" w:hAnsi="Cambria" w:cs="Times New Roman"/>
          <w:sz w:val="24"/>
          <w:szCs w:val="24"/>
          <w:lang w:eastAsia="ru-RU"/>
        </w:rPr>
        <w:t>__ г</w:t>
      </w:r>
      <w:r w:rsidRPr="00552867">
        <w:rPr>
          <w:rFonts w:ascii="Cambria" w:eastAsia="Times New Roman" w:hAnsi="Cambria" w:cs="Courier New"/>
          <w:sz w:val="24"/>
          <w:szCs w:val="24"/>
          <w:lang w:eastAsia="ru-RU"/>
        </w:rPr>
        <w:t>. провела обследование __________________________, расположенного по адресу: ________________________________________, на предмет определения категории места массового пребывания людей.</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b/>
          <w:sz w:val="24"/>
          <w:szCs w:val="24"/>
          <w:lang w:eastAsia="ru-RU"/>
        </w:rPr>
      </w:pPr>
      <w:r w:rsidRPr="00552867">
        <w:rPr>
          <w:rFonts w:ascii="Cambria" w:eastAsia="Times New Roman" w:hAnsi="Cambria" w:cs="Courier New"/>
          <w:b/>
          <w:sz w:val="24"/>
          <w:szCs w:val="24"/>
          <w:lang w:eastAsia="ru-RU"/>
        </w:rPr>
        <w:t>УСТАНОВЛЕНО:</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Times New Roman" w:hAnsi="Cambria" w:cs="Courier New"/>
          <w:sz w:val="24"/>
          <w:szCs w:val="24"/>
          <w:lang w:eastAsia="ru-RU"/>
        </w:rPr>
        <w:t xml:space="preserve">          1. ___________________________________ располагается на земельном участке площадью ______ </w:t>
      </w:r>
      <w:proofErr w:type="spellStart"/>
      <w:r w:rsidRPr="00552867">
        <w:rPr>
          <w:rFonts w:ascii="Cambria" w:eastAsia="Times New Roman" w:hAnsi="Cambria" w:cs="Courier New"/>
          <w:sz w:val="24"/>
          <w:szCs w:val="24"/>
          <w:lang w:eastAsia="ru-RU"/>
        </w:rPr>
        <w:t>кв.м</w:t>
      </w:r>
      <w:proofErr w:type="spellEnd"/>
      <w:r w:rsidRPr="00552867">
        <w:rPr>
          <w:rFonts w:ascii="Cambria" w:eastAsia="Times New Roman" w:hAnsi="Cambria" w:cs="Courier New"/>
          <w:sz w:val="24"/>
          <w:szCs w:val="24"/>
          <w:lang w:eastAsia="ru-RU"/>
        </w:rPr>
        <w:t>.</w:t>
      </w:r>
      <w:r w:rsidRPr="00552867">
        <w:rPr>
          <w:rFonts w:ascii="Cambria" w:eastAsia="Times New Roman" w:hAnsi="Cambria" w:cs="Times New Roman"/>
          <w:sz w:val="24"/>
          <w:szCs w:val="24"/>
          <w:lang w:eastAsia="ru-RU"/>
        </w:rPr>
        <w:t xml:space="preserve"> </w:t>
      </w:r>
      <w:r w:rsidRPr="00552867">
        <w:rPr>
          <w:rFonts w:ascii="Cambria" w:eastAsia="Times New Roman" w:hAnsi="Cambria" w:cs="Courier New"/>
          <w:sz w:val="24"/>
          <w:szCs w:val="24"/>
          <w:lang w:eastAsia="ru-RU"/>
        </w:rPr>
        <w:t>на правах собственности принадлежит ________________________</w:t>
      </w:r>
      <w:proofErr w:type="gramStart"/>
      <w:r w:rsidRPr="00552867">
        <w:rPr>
          <w:rFonts w:ascii="Cambria" w:eastAsia="Times New Roman" w:hAnsi="Cambria" w:cs="Courier New"/>
          <w:sz w:val="24"/>
          <w:szCs w:val="24"/>
          <w:lang w:eastAsia="ru-RU"/>
        </w:rPr>
        <w:t xml:space="preserve">  </w:t>
      </w:r>
      <w:r w:rsidRPr="00552867">
        <w:rPr>
          <w:rFonts w:ascii="Cambria" w:eastAsia="Calibri" w:hAnsi="Cambria" w:cs="Times New Roman"/>
          <w:sz w:val="24"/>
          <w:szCs w:val="24"/>
          <w:lang w:eastAsia="ru-RU"/>
        </w:rPr>
        <w:t>.</w:t>
      </w:r>
      <w:proofErr w:type="gramEnd"/>
      <w:r w:rsidRPr="00552867">
        <w:rPr>
          <w:rFonts w:ascii="Cambria" w:eastAsia="Calibri" w:hAnsi="Cambria" w:cs="Times New Roman"/>
          <w:sz w:val="24"/>
          <w:szCs w:val="24"/>
          <w:lang w:eastAsia="ru-RU"/>
        </w:rPr>
        <w:t xml:space="preserve"> На территории комплекса расположено _________ строений, в т.ч. :</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 xml:space="preserve">- _______________________________________________________________________________________________, общей площадью _________ </w:t>
      </w:r>
      <w:proofErr w:type="spellStart"/>
      <w:r w:rsidRPr="00552867">
        <w:rPr>
          <w:rFonts w:ascii="Cambria" w:eastAsia="Calibri" w:hAnsi="Cambria" w:cs="Times New Roman"/>
          <w:sz w:val="24"/>
          <w:szCs w:val="24"/>
          <w:lang w:eastAsia="ru-RU"/>
        </w:rPr>
        <w:t>кв.м</w:t>
      </w:r>
      <w:proofErr w:type="spellEnd"/>
      <w:r w:rsidRPr="00552867">
        <w:rPr>
          <w:rFonts w:ascii="Cambria" w:eastAsia="Calibri" w:hAnsi="Cambria" w:cs="Times New Roman"/>
          <w:sz w:val="24"/>
          <w:szCs w:val="24"/>
          <w:lang w:eastAsia="ru-RU"/>
        </w:rPr>
        <w:t>.;</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 ________________________________________________________________________________________________________;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 _______________________________________________________________________________________________________;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 _______________________________________________________________________________________________________;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 отдельно стоящие технические здания трансформаторной, котельной, водной насосной станции с двумя артезианскими скважинами, канализационной насосной станции</w:t>
      </w:r>
      <w:r w:rsidR="00F20468">
        <w:rPr>
          <w:rFonts w:ascii="Cambria" w:eastAsia="Calibri" w:hAnsi="Cambria" w:cs="Times New Roman"/>
          <w:sz w:val="24"/>
          <w:szCs w:val="24"/>
          <w:lang w:eastAsia="ru-RU"/>
        </w:rPr>
        <w:t>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Calibri" w:hAnsi="Cambria" w:cs="Courier New"/>
          <w:sz w:val="24"/>
          <w:szCs w:val="24"/>
          <w:lang w:eastAsia="ru-RU"/>
        </w:rPr>
        <w:lastRenderedPageBreak/>
        <w:tab/>
        <w:t xml:space="preserve">На территории _______________ имеется автостоянка на ______ </w:t>
      </w:r>
      <w:proofErr w:type="spellStart"/>
      <w:r w:rsidRPr="00552867">
        <w:rPr>
          <w:rFonts w:ascii="Cambria" w:eastAsia="Calibri" w:hAnsi="Cambria" w:cs="Courier New"/>
          <w:sz w:val="24"/>
          <w:szCs w:val="24"/>
          <w:lang w:eastAsia="ru-RU"/>
        </w:rPr>
        <w:t>машино</w:t>
      </w:r>
      <w:proofErr w:type="spellEnd"/>
      <w:r w:rsidRPr="00552867">
        <w:rPr>
          <w:rFonts w:ascii="Cambria" w:eastAsia="Calibri" w:hAnsi="Cambria" w:cs="Courier New"/>
          <w:sz w:val="24"/>
          <w:szCs w:val="24"/>
          <w:lang w:eastAsia="ru-RU"/>
        </w:rPr>
        <w:t xml:space="preserve">-мест. </w:t>
      </w:r>
      <w:r w:rsidRPr="00552867">
        <w:rPr>
          <w:rFonts w:ascii="Cambria" w:eastAsia="Times New Roman" w:hAnsi="Cambria" w:cs="Courier New"/>
          <w:sz w:val="24"/>
          <w:szCs w:val="24"/>
          <w:lang w:eastAsia="ru-RU"/>
        </w:rPr>
        <w:t>Ограждение объекта выполнено в соответствии с требованиями _______________, высотой до ______ метров из ___________________________________________. Периметр ограждения составляет _______ метров.</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2. Аппаратура видеонаблюдения комплекса состоит из:</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внешних камер видеонаблюдения по территории в количестве _______ ед., в т.ч. _____ ед. на автостоянке;</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внутренних камер видеонаблюдения в количестве _______ ед. в _____________________;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внутренних камер видеонаблюдения в количестве _______ ед. в _____________________;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мониторов наблюдения в количестве ______ ед. в помещении _______________________;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аппаратуры видеозаписи и ее хранения (30 суток) в помещении 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3. Система оповещения и управления эвакуацией при различных видах ЧС комплекса состоит из:</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автономной аппаратуры уличного и внутреннего вещания _________________ в количестве _____ ед. в помещении ________________________________________________________________;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уличных (_______ ед.) и внутренних (______ ед.) громкоговорителей;</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xml:space="preserve">- звуковых </w:t>
      </w:r>
      <w:proofErr w:type="spellStart"/>
      <w:r w:rsidRPr="00552867">
        <w:rPr>
          <w:rFonts w:ascii="Cambria" w:eastAsia="Times New Roman" w:hAnsi="Cambria" w:cs="Courier New"/>
          <w:sz w:val="24"/>
          <w:szCs w:val="24"/>
          <w:lang w:eastAsia="ru-RU"/>
        </w:rPr>
        <w:t>оповещателей</w:t>
      </w:r>
      <w:proofErr w:type="spellEnd"/>
      <w:r w:rsidRPr="00552867">
        <w:rPr>
          <w:rFonts w:ascii="Cambria" w:eastAsia="Times New Roman" w:hAnsi="Cambria" w:cs="Courier New"/>
          <w:sz w:val="24"/>
          <w:szCs w:val="24"/>
          <w:lang w:eastAsia="ru-RU"/>
        </w:rPr>
        <w:t xml:space="preserve"> и световых знаков автоматической пожарной сигнализации (АПС) в зданиях  __________________________________________________________________;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Все комплекты АПС оснащены бесперебойными источниками питания (____ час. работы).</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4. Система уличного освещения территории комплекса представлена э/фонарями ______________, размещаемыми на _________ опорах равномерно по всей территории и ее периметру ограждения. Аварийное освещение технических помещений имеется, на рабочих местах охраны и администрации имеются фонари аккумуляторные.</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5. Информационный стенд с указанием мест размещения зданий комплекса _________________________, схемы эвакуации при пожаре размещены в зданиях комплекса на путях эвакуации, инструкции по действиям при различных видах ЧС с указаниями телефонных номеров силовых структур взаимодействия находятся на рабочих местах охраны и администрации.</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Times New Roman"/>
          <w:sz w:val="24"/>
          <w:szCs w:val="24"/>
          <w:lang w:eastAsia="ru-RU"/>
        </w:rPr>
      </w:pPr>
      <w:r w:rsidRPr="00552867">
        <w:rPr>
          <w:rFonts w:ascii="Cambria" w:eastAsia="Times New Roman" w:hAnsi="Cambria" w:cs="Courier New"/>
          <w:sz w:val="24"/>
          <w:szCs w:val="24"/>
          <w:lang w:eastAsia="ru-RU"/>
        </w:rPr>
        <w:t xml:space="preserve">6. Комплекс тревожной сигнализации (КТС) </w:t>
      </w:r>
      <w:r w:rsidRPr="00552867">
        <w:rPr>
          <w:rFonts w:ascii="Cambria" w:eastAsia="Times New Roman" w:hAnsi="Cambria" w:cs="Times New Roman"/>
          <w:sz w:val="24"/>
          <w:szCs w:val="24"/>
          <w:lang w:eastAsia="ru-RU"/>
        </w:rPr>
        <w:t xml:space="preserve">имеется и выведен на пульт и обслуживается _______________________________, стационарная кнопка _______________________, носимые </w:t>
      </w:r>
      <w:r w:rsidR="00315D92" w:rsidRPr="00552867">
        <w:rPr>
          <w:rFonts w:ascii="Cambria" w:eastAsia="Times New Roman" w:hAnsi="Cambria" w:cs="Times New Roman"/>
          <w:sz w:val="24"/>
          <w:szCs w:val="24"/>
          <w:lang w:eastAsia="ru-RU"/>
        </w:rPr>
        <w:t>брелоки</w:t>
      </w:r>
      <w:r w:rsidRPr="00552867">
        <w:rPr>
          <w:rFonts w:ascii="Cambria" w:eastAsia="Times New Roman" w:hAnsi="Cambria" w:cs="Times New Roman"/>
          <w:sz w:val="24"/>
          <w:szCs w:val="24"/>
          <w:lang w:eastAsia="ru-RU"/>
        </w:rPr>
        <w:t xml:space="preserve"> (______ шт.) в ___________________________. Для организации оперативной связи администрация-охрана имеется ______________________________________________________________________________.</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7. Численность работников по штатному расписанию составляет ______ человек, из них работающих в смену ____ чел. Постов охраны _____, в т.ч. ____ стационарных, ____ подвижных патрулей по территории. Функции контроля и поддержания общественного порядка в зданиях комплекса обеспечивают ________________________________ в составе смены в количестве ___ чел.</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8. По статистическим данным организации собственника и арендатора комплекса, полученным в период их экономической деятельности на территории _____________, принимая во внимание количество номеров гостиницы для круглосуточного проживания (_______ номера на ______ чел.) и использования других помещений (зданий) для ________________, при 100% загруженности комплекса, максимальное количество единовременного нахождения (пребывания) людей в ____________________ с учетом работающего персонала (_____ чел.) не превышает ________ чел.</w:t>
      </w:r>
    </w:p>
    <w:p w:rsidR="00552867" w:rsidRPr="00552867" w:rsidRDefault="00552867" w:rsidP="00552867">
      <w:pPr>
        <w:keepLines/>
        <w:widowControl w:val="0"/>
        <w:suppressAutoHyphens/>
        <w:autoSpaceDE w:val="0"/>
        <w:autoSpaceDN w:val="0"/>
        <w:adjustRightInd w:val="0"/>
        <w:spacing w:after="0" w:line="240" w:lineRule="auto"/>
        <w:ind w:firstLine="567"/>
        <w:jc w:val="both"/>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9. Мониторинг определения единовременного нахождения посетителей проводился в период с ____ по ____ __________ 20</w:t>
      </w:r>
      <w:r w:rsidR="002E0DE5">
        <w:rPr>
          <w:rFonts w:ascii="Cambria" w:eastAsia="Times New Roman" w:hAnsi="Cambria" w:cs="Times New Roman"/>
          <w:sz w:val="24"/>
          <w:szCs w:val="24"/>
          <w:lang w:eastAsia="ru-RU"/>
        </w:rPr>
        <w:t>__</w:t>
      </w:r>
      <w:r w:rsidRPr="00552867">
        <w:rPr>
          <w:rFonts w:ascii="Cambria" w:eastAsia="Times New Roman" w:hAnsi="Cambria" w:cs="Times New Roman"/>
          <w:sz w:val="24"/>
          <w:szCs w:val="24"/>
          <w:lang w:eastAsia="ru-RU"/>
        </w:rPr>
        <w:t>__ г. в течение 3- х дней, в т.ч. в выходные дни. Результаты мониторинга представлены в Таблице.</w:t>
      </w:r>
    </w:p>
    <w:p w:rsidR="00552867" w:rsidRPr="00552867" w:rsidRDefault="00552867"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p>
    <w:p w:rsidR="00315D92" w:rsidRDefault="00315D92"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p>
    <w:p w:rsidR="00315D92" w:rsidRDefault="00315D92"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p>
    <w:p w:rsidR="00315D92" w:rsidRDefault="00315D92"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p>
    <w:p w:rsidR="00516FB8" w:rsidRDefault="00516FB8"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p>
    <w:p w:rsidR="00552867" w:rsidRPr="00552867" w:rsidRDefault="00552867"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r w:rsidRPr="00552867">
        <w:rPr>
          <w:rFonts w:ascii="Cambria" w:eastAsia="Times New Roman" w:hAnsi="Cambria" w:cs="Times New Roman"/>
          <w:b/>
          <w:sz w:val="24"/>
          <w:szCs w:val="24"/>
          <w:lang w:eastAsia="ru-RU"/>
        </w:rPr>
        <w:t>РЕЗУЛЬТАТЫ</w:t>
      </w:r>
    </w:p>
    <w:p w:rsidR="00552867" w:rsidRPr="00552867" w:rsidRDefault="00552867" w:rsidP="00552867">
      <w:pPr>
        <w:keepLines/>
        <w:widowControl w:val="0"/>
        <w:suppressAutoHyphens/>
        <w:autoSpaceDE w:val="0"/>
        <w:autoSpaceDN w:val="0"/>
        <w:adjustRightInd w:val="0"/>
        <w:spacing w:after="0" w:line="240" w:lineRule="auto"/>
        <w:ind w:firstLine="567"/>
        <w:jc w:val="center"/>
        <w:rPr>
          <w:rFonts w:ascii="Cambria" w:eastAsia="Times New Roman" w:hAnsi="Cambria" w:cs="Times New Roman"/>
          <w:b/>
          <w:sz w:val="24"/>
          <w:szCs w:val="24"/>
          <w:lang w:eastAsia="ru-RU"/>
        </w:rPr>
      </w:pPr>
      <w:r w:rsidRPr="00552867">
        <w:rPr>
          <w:rFonts w:ascii="Cambria" w:eastAsia="Times New Roman" w:hAnsi="Cambria" w:cs="Times New Roman"/>
          <w:b/>
          <w:sz w:val="24"/>
          <w:szCs w:val="24"/>
          <w:lang w:eastAsia="ru-RU"/>
        </w:rPr>
        <w:t>проведенного мониторинга места массового пребывания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925"/>
        <w:gridCol w:w="2350"/>
        <w:gridCol w:w="1599"/>
        <w:gridCol w:w="1648"/>
      </w:tblGrid>
      <w:tr w:rsidR="00552867" w:rsidRPr="00552867" w:rsidTr="001F583A">
        <w:trPr>
          <w:trHeight w:val="390"/>
        </w:trPr>
        <w:tc>
          <w:tcPr>
            <w:tcW w:w="463" w:type="dxa"/>
            <w:vMerge w:val="restart"/>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N</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rPr>
            </w:pPr>
            <w:proofErr w:type="spellStart"/>
            <w:r w:rsidRPr="00552867">
              <w:rPr>
                <w:rFonts w:ascii="Cambria" w:eastAsia="Times New Roman" w:hAnsi="Cambria" w:cs="Courier New"/>
                <w:sz w:val="24"/>
                <w:szCs w:val="24"/>
                <w:lang w:eastAsia="ru-RU"/>
              </w:rPr>
              <w:t>пп</w:t>
            </w:r>
            <w:proofErr w:type="spellEnd"/>
          </w:p>
        </w:tc>
        <w:tc>
          <w:tcPr>
            <w:tcW w:w="4210" w:type="dxa"/>
            <w:vMerge w:val="restart"/>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rPr>
            </w:pPr>
            <w:r w:rsidRPr="00552867">
              <w:rPr>
                <w:rFonts w:ascii="Cambria" w:eastAsia="Times New Roman" w:hAnsi="Cambria" w:cs="Courier New"/>
                <w:sz w:val="24"/>
                <w:szCs w:val="24"/>
                <w:lang w:eastAsia="ru-RU"/>
              </w:rPr>
              <w:t>Место пребывания людей</w:t>
            </w:r>
          </w:p>
        </w:tc>
        <w:tc>
          <w:tcPr>
            <w:tcW w:w="2375" w:type="dxa"/>
            <w:vMerge w:val="restart"/>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Среднее</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кол-во людей</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rPr>
            </w:pPr>
            <w:r w:rsidRPr="00552867">
              <w:rPr>
                <w:rFonts w:ascii="Cambria" w:eastAsia="Times New Roman" w:hAnsi="Cambria" w:cs="Courier New"/>
                <w:sz w:val="24"/>
                <w:szCs w:val="24"/>
                <w:lang w:eastAsia="ru-RU"/>
              </w:rPr>
              <w:t>(единовременное пребывание)</w:t>
            </w:r>
          </w:p>
        </w:tc>
        <w:tc>
          <w:tcPr>
            <w:tcW w:w="3204" w:type="dxa"/>
            <w:gridSpan w:val="2"/>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rPr>
            </w:pPr>
            <w:r w:rsidRPr="00552867">
              <w:rPr>
                <w:rFonts w:ascii="Cambria" w:eastAsia="Times New Roman" w:hAnsi="Cambria" w:cs="Courier New"/>
                <w:sz w:val="24"/>
                <w:szCs w:val="24"/>
                <w:lang w:eastAsia="ru-RU"/>
              </w:rPr>
              <w:t>Категория</w:t>
            </w:r>
          </w:p>
        </w:tc>
      </w:tr>
      <w:tr w:rsidR="00552867" w:rsidRPr="00552867" w:rsidTr="001F583A">
        <w:trPr>
          <w:trHeight w:val="195"/>
        </w:trPr>
        <w:tc>
          <w:tcPr>
            <w:tcW w:w="463" w:type="dxa"/>
            <w:vMerge/>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p>
        </w:tc>
        <w:tc>
          <w:tcPr>
            <w:tcW w:w="4210" w:type="dxa"/>
            <w:vMerge/>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lang w:eastAsia="ru-RU"/>
              </w:rPr>
            </w:pPr>
          </w:p>
        </w:tc>
        <w:tc>
          <w:tcPr>
            <w:tcW w:w="2375" w:type="dxa"/>
            <w:vMerge/>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mbria" w:eastAsia="Times New Roman" w:hAnsi="Cambria" w:cs="Courier New"/>
                <w:sz w:val="24"/>
                <w:szCs w:val="24"/>
                <w:lang w:eastAsia="ru-RU"/>
              </w:rPr>
            </w:pPr>
          </w:p>
        </w:tc>
        <w:tc>
          <w:tcPr>
            <w:tcW w:w="1594" w:type="dxa"/>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работающие</w:t>
            </w:r>
          </w:p>
        </w:tc>
        <w:tc>
          <w:tcPr>
            <w:tcW w:w="1610" w:type="dxa"/>
            <w:shd w:val="clear" w:color="auto" w:fill="auto"/>
          </w:tcPr>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отдыхающие</w:t>
            </w:r>
          </w:p>
        </w:tc>
      </w:tr>
      <w:tr w:rsidR="00552867" w:rsidRPr="00552867" w:rsidTr="001F583A">
        <w:trPr>
          <w:trHeight w:val="195"/>
        </w:trPr>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1</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2</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3</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4</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5</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rPr>
          <w:trHeight w:val="245"/>
        </w:trPr>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6</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Технические здания</w:t>
            </w: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7</w:t>
            </w: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r w:rsidRPr="00552867">
              <w:rPr>
                <w:rFonts w:ascii="Cambria" w:eastAsia="Times New Roman" w:hAnsi="Cambria" w:cs="Times New Roman"/>
                <w:sz w:val="24"/>
                <w:szCs w:val="24"/>
                <w:lang w:eastAsia="ru-RU"/>
              </w:rPr>
              <w:t>Территория, в т.ч. автостоянка</w:t>
            </w: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r w:rsidR="00552867" w:rsidRPr="00552867" w:rsidTr="001F583A">
        <w:tc>
          <w:tcPr>
            <w:tcW w:w="463" w:type="dxa"/>
            <w:shd w:val="clear" w:color="auto" w:fill="auto"/>
          </w:tcPr>
          <w:p w:rsidR="00552867" w:rsidRPr="00552867" w:rsidRDefault="00552867" w:rsidP="00552867">
            <w:pPr>
              <w:spacing w:after="0" w:line="240" w:lineRule="auto"/>
              <w:rPr>
                <w:rFonts w:ascii="Cambria" w:eastAsia="Times New Roman" w:hAnsi="Cambria" w:cs="Times New Roman"/>
                <w:sz w:val="24"/>
                <w:szCs w:val="24"/>
                <w:lang w:eastAsia="ru-RU"/>
              </w:rPr>
            </w:pPr>
          </w:p>
        </w:tc>
        <w:tc>
          <w:tcPr>
            <w:tcW w:w="4210" w:type="dxa"/>
            <w:shd w:val="clear" w:color="auto" w:fill="auto"/>
          </w:tcPr>
          <w:p w:rsidR="00552867" w:rsidRPr="00552867" w:rsidRDefault="00552867" w:rsidP="00552867">
            <w:pPr>
              <w:spacing w:after="0" w:line="240" w:lineRule="auto"/>
              <w:rPr>
                <w:rFonts w:ascii="Cambria" w:eastAsia="Times New Roman" w:hAnsi="Cambria" w:cs="Times New Roman"/>
                <w:b/>
                <w:sz w:val="24"/>
                <w:szCs w:val="24"/>
                <w:lang w:eastAsia="ru-RU"/>
              </w:rPr>
            </w:pPr>
            <w:r w:rsidRPr="00552867">
              <w:rPr>
                <w:rFonts w:ascii="Cambria" w:eastAsia="Times New Roman" w:hAnsi="Cambria" w:cs="Times New Roman"/>
                <w:b/>
                <w:sz w:val="24"/>
                <w:szCs w:val="24"/>
                <w:lang w:eastAsia="ru-RU"/>
              </w:rPr>
              <w:t>ВСЕГО</w:t>
            </w:r>
          </w:p>
        </w:tc>
        <w:tc>
          <w:tcPr>
            <w:tcW w:w="2375" w:type="dxa"/>
            <w:shd w:val="clear" w:color="auto" w:fill="auto"/>
          </w:tcPr>
          <w:p w:rsidR="00552867" w:rsidRPr="00552867" w:rsidRDefault="00552867" w:rsidP="00552867">
            <w:pPr>
              <w:spacing w:after="0" w:line="240" w:lineRule="auto"/>
              <w:jc w:val="center"/>
              <w:rPr>
                <w:rFonts w:ascii="Cambria" w:eastAsia="Times New Roman" w:hAnsi="Cambria" w:cs="Times New Roman"/>
                <w:b/>
                <w:sz w:val="24"/>
                <w:szCs w:val="24"/>
                <w:lang w:eastAsia="ru-RU"/>
              </w:rPr>
            </w:pPr>
          </w:p>
        </w:tc>
        <w:tc>
          <w:tcPr>
            <w:tcW w:w="1594"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c>
          <w:tcPr>
            <w:tcW w:w="1610" w:type="dxa"/>
            <w:shd w:val="clear" w:color="auto" w:fill="auto"/>
          </w:tcPr>
          <w:p w:rsidR="00552867" w:rsidRPr="00552867" w:rsidRDefault="00552867" w:rsidP="00552867">
            <w:pPr>
              <w:spacing w:after="0" w:line="240" w:lineRule="auto"/>
              <w:jc w:val="center"/>
              <w:rPr>
                <w:rFonts w:ascii="Cambria" w:eastAsia="Times New Roman" w:hAnsi="Cambria" w:cs="Times New Roman"/>
                <w:sz w:val="24"/>
                <w:szCs w:val="24"/>
                <w:lang w:eastAsia="ru-RU"/>
              </w:rPr>
            </w:pPr>
          </w:p>
        </w:tc>
      </w:tr>
    </w:tbl>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Время наибольшего пребывания людей («час пик») – дн</w:t>
      </w:r>
      <w:r w:rsidR="002E0DE5">
        <w:rPr>
          <w:rFonts w:ascii="Cambria" w:eastAsia="Calibri" w:hAnsi="Cambria" w:cs="Times New Roman"/>
          <w:sz w:val="24"/>
          <w:szCs w:val="24"/>
          <w:lang w:eastAsia="ru-RU"/>
        </w:rPr>
        <w:t>и</w:t>
      </w:r>
      <w:r w:rsidRPr="00552867">
        <w:rPr>
          <w:rFonts w:ascii="Cambria" w:eastAsia="Calibri" w:hAnsi="Cambria" w:cs="Times New Roman"/>
          <w:sz w:val="24"/>
          <w:szCs w:val="24"/>
          <w:lang w:eastAsia="ru-RU"/>
        </w:rPr>
        <w:t xml:space="preserve"> </w:t>
      </w:r>
      <w:r w:rsidR="002E0DE5">
        <w:rPr>
          <w:rFonts w:ascii="Cambria" w:eastAsia="Calibri" w:hAnsi="Cambria" w:cs="Times New Roman"/>
          <w:sz w:val="24"/>
          <w:szCs w:val="24"/>
          <w:lang w:eastAsia="ru-RU"/>
        </w:rPr>
        <w:t>________</w:t>
      </w:r>
      <w:r w:rsidRPr="00552867">
        <w:rPr>
          <w:rFonts w:ascii="Cambria" w:eastAsia="Calibri" w:hAnsi="Cambria" w:cs="Times New Roman"/>
          <w:sz w:val="24"/>
          <w:szCs w:val="24"/>
          <w:lang w:eastAsia="ru-RU"/>
        </w:rPr>
        <w:t xml:space="preserve">, время </w:t>
      </w:r>
      <w:r w:rsidR="002E0DE5">
        <w:rPr>
          <w:rFonts w:ascii="Cambria" w:eastAsia="Calibri" w:hAnsi="Cambria" w:cs="Times New Roman"/>
          <w:sz w:val="24"/>
          <w:szCs w:val="24"/>
          <w:lang w:eastAsia="ru-RU"/>
        </w:rPr>
        <w:t>с_______ по__________</w:t>
      </w:r>
      <w:r w:rsidRPr="00552867">
        <w:rPr>
          <w:rFonts w:ascii="Cambria" w:eastAsia="Calibri" w:hAnsi="Cambria" w:cs="Times New Roman"/>
          <w:sz w:val="24"/>
          <w:szCs w:val="24"/>
          <w:lang w:eastAsia="ru-RU"/>
        </w:rPr>
        <w:t xml:space="preserve">. </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Times New Roman"/>
          <w:sz w:val="24"/>
          <w:szCs w:val="24"/>
          <w:lang w:eastAsia="ru-RU"/>
        </w:rPr>
      </w:pPr>
      <w:r w:rsidRPr="00552867">
        <w:rPr>
          <w:rFonts w:ascii="Cambria" w:eastAsia="Calibri" w:hAnsi="Cambria" w:cs="Times New Roman"/>
          <w:sz w:val="24"/>
          <w:szCs w:val="24"/>
          <w:lang w:eastAsia="ru-RU"/>
        </w:rPr>
        <w:t xml:space="preserve">Среднее количество людей, единовременного находящихся в _____________ </w:t>
      </w:r>
      <w:proofErr w:type="spellStart"/>
      <w:r w:rsidRPr="00552867">
        <w:rPr>
          <w:rFonts w:ascii="Cambria" w:eastAsia="Calibri" w:hAnsi="Cambria" w:cs="Times New Roman"/>
          <w:sz w:val="24"/>
          <w:szCs w:val="24"/>
          <w:lang w:eastAsia="ru-RU"/>
        </w:rPr>
        <w:t>в</w:t>
      </w:r>
      <w:proofErr w:type="spellEnd"/>
      <w:r w:rsidRPr="00552867">
        <w:rPr>
          <w:rFonts w:ascii="Cambria" w:eastAsia="Calibri" w:hAnsi="Cambria" w:cs="Times New Roman"/>
          <w:sz w:val="24"/>
          <w:szCs w:val="24"/>
          <w:lang w:eastAsia="ru-RU"/>
        </w:rPr>
        <w:t xml:space="preserve"> указанное время, составило - ______ чел.</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В результате проведенного обследования _________________________________________________</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sz w:val="24"/>
          <w:szCs w:val="24"/>
          <w:lang w:eastAsia="ru-RU"/>
        </w:rPr>
      </w:pPr>
      <w:r w:rsidRPr="00552867">
        <w:rPr>
          <w:rFonts w:ascii="Cambria" w:eastAsia="Times New Roman" w:hAnsi="Cambria" w:cs="Courier New"/>
          <w:b/>
          <w:sz w:val="24"/>
          <w:szCs w:val="24"/>
          <w:lang w:eastAsia="ru-RU"/>
        </w:rPr>
        <w:t>КОМИССИЯ УСТАНОВИЛА</w:t>
      </w:r>
      <w:r w:rsidRPr="00552867">
        <w:rPr>
          <w:rFonts w:ascii="Cambria" w:eastAsia="Times New Roman" w:hAnsi="Cambria" w:cs="Courier New"/>
          <w:sz w:val="24"/>
          <w:szCs w:val="24"/>
          <w:lang w:eastAsia="ru-RU"/>
        </w:rPr>
        <w:t xml:space="preserve">:  </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b/>
          <w:sz w:val="24"/>
          <w:szCs w:val="24"/>
          <w:lang w:eastAsia="ru-RU"/>
        </w:rPr>
      </w:pPr>
      <w:r w:rsidRPr="00552867">
        <w:rPr>
          <w:rFonts w:ascii="Cambria" w:eastAsia="Times New Roman" w:hAnsi="Cambria" w:cs="Courier New"/>
          <w:sz w:val="24"/>
          <w:szCs w:val="24"/>
          <w:lang w:eastAsia="ru-RU"/>
        </w:rPr>
        <w:t xml:space="preserve">1) __________________  является </w:t>
      </w:r>
      <w:r w:rsidRPr="00552867">
        <w:rPr>
          <w:rFonts w:ascii="Cambria" w:eastAsia="Times New Roman" w:hAnsi="Cambria" w:cs="Times New Roman"/>
          <w:sz w:val="24"/>
          <w:szCs w:val="24"/>
          <w:lang w:eastAsia="ru-RU"/>
        </w:rPr>
        <w:t xml:space="preserve">местом массового пребывания людей, в котором при определенных условиях может одновременно находиться </w:t>
      </w:r>
      <w:proofErr w:type="gramStart"/>
      <w:r w:rsidRPr="00552867">
        <w:rPr>
          <w:rFonts w:ascii="Cambria" w:eastAsia="Times New Roman" w:hAnsi="Cambria" w:cs="Times New Roman"/>
          <w:b/>
          <w:sz w:val="24"/>
          <w:szCs w:val="24"/>
          <w:lang w:eastAsia="ru-RU"/>
        </w:rPr>
        <w:t>от</w:t>
      </w:r>
      <w:proofErr w:type="gramEnd"/>
      <w:r w:rsidRPr="00552867">
        <w:rPr>
          <w:rFonts w:ascii="Cambria" w:eastAsia="Times New Roman" w:hAnsi="Cambria" w:cs="Times New Roman"/>
          <w:b/>
          <w:sz w:val="24"/>
          <w:szCs w:val="24"/>
          <w:lang w:eastAsia="ru-RU"/>
        </w:rPr>
        <w:t xml:space="preserve"> ____ до _____ человек. </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sz w:val="24"/>
          <w:szCs w:val="24"/>
          <w:lang w:eastAsia="ru-RU"/>
        </w:rPr>
      </w:pPr>
      <w:r w:rsidRPr="00552867">
        <w:rPr>
          <w:rFonts w:ascii="Cambria" w:eastAsia="Times New Roman" w:hAnsi="Cambria" w:cs="Courier New"/>
          <w:sz w:val="24"/>
          <w:szCs w:val="24"/>
          <w:lang w:eastAsia="ru-RU"/>
        </w:rPr>
        <w:t xml:space="preserve">2) </w:t>
      </w:r>
      <w:r w:rsidRPr="00552867">
        <w:rPr>
          <w:rFonts w:ascii="Cambria" w:eastAsia="Times New Roman" w:hAnsi="Cambria" w:cs="Times New Roman"/>
          <w:sz w:val="24"/>
          <w:szCs w:val="24"/>
          <w:lang w:eastAsia="ru-RU"/>
        </w:rPr>
        <w:t xml:space="preserve">Средняя загруженность от максимальной, отмечается в период _________________ времени (______________) и в период проведения </w:t>
      </w:r>
      <w:r w:rsidR="002E0DE5">
        <w:rPr>
          <w:rFonts w:ascii="Cambria" w:eastAsia="Times New Roman" w:hAnsi="Cambria" w:cs="Times New Roman"/>
          <w:sz w:val="24"/>
          <w:szCs w:val="24"/>
          <w:lang w:eastAsia="ru-RU"/>
        </w:rPr>
        <w:t>________________</w:t>
      </w:r>
      <w:r w:rsidRPr="00552867">
        <w:rPr>
          <w:rFonts w:ascii="Cambria" w:eastAsia="Times New Roman" w:hAnsi="Cambria" w:cs="Times New Roman"/>
          <w:sz w:val="24"/>
          <w:szCs w:val="24"/>
          <w:lang w:eastAsia="ru-RU"/>
        </w:rPr>
        <w:t xml:space="preserve"> праздников, когда она может составлять - </w:t>
      </w:r>
      <w:r w:rsidRPr="00552867">
        <w:rPr>
          <w:rFonts w:ascii="Cambria" w:eastAsia="Times New Roman" w:hAnsi="Cambria" w:cs="Times New Roman"/>
          <w:b/>
          <w:sz w:val="24"/>
          <w:szCs w:val="24"/>
          <w:lang w:eastAsia="ru-RU"/>
        </w:rPr>
        <w:t>до _______ чел.</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sz w:val="24"/>
          <w:szCs w:val="24"/>
          <w:lang w:eastAsia="ru-RU"/>
        </w:rPr>
      </w:pP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sz w:val="24"/>
          <w:szCs w:val="24"/>
          <w:lang w:eastAsia="ru-RU"/>
        </w:rPr>
      </w:pPr>
      <w:r w:rsidRPr="00552867">
        <w:rPr>
          <w:rFonts w:ascii="Cambria" w:eastAsia="Times New Roman" w:hAnsi="Cambria" w:cs="Times New Roman"/>
          <w:b/>
          <w:sz w:val="24"/>
          <w:szCs w:val="24"/>
          <w:lang w:eastAsia="ru-RU"/>
        </w:rPr>
        <w:t>ВЫВОД</w:t>
      </w:r>
      <w:r w:rsidRPr="00552867">
        <w:rPr>
          <w:rFonts w:ascii="Cambria" w:eastAsia="Times New Roman" w:hAnsi="Cambria" w:cs="Times New Roman"/>
          <w:sz w:val="24"/>
          <w:szCs w:val="24"/>
          <w:lang w:eastAsia="ru-RU"/>
        </w:rPr>
        <w:t>:  _________________________________________________________________________, является местом массового пребывания людей (</w:t>
      </w:r>
      <w:proofErr w:type="gramStart"/>
      <w:r w:rsidRPr="00552867">
        <w:rPr>
          <w:rFonts w:ascii="Cambria" w:eastAsia="Times New Roman" w:hAnsi="Cambria" w:cs="Times New Roman"/>
          <w:sz w:val="24"/>
          <w:szCs w:val="24"/>
          <w:lang w:eastAsia="ru-RU"/>
        </w:rPr>
        <w:t>от</w:t>
      </w:r>
      <w:proofErr w:type="gramEnd"/>
      <w:r w:rsidRPr="00552867">
        <w:rPr>
          <w:rFonts w:ascii="Cambria" w:eastAsia="Times New Roman" w:hAnsi="Cambria" w:cs="Times New Roman"/>
          <w:sz w:val="24"/>
          <w:szCs w:val="24"/>
          <w:lang w:eastAsia="ru-RU"/>
        </w:rPr>
        <w:t xml:space="preserve"> ____ </w:t>
      </w:r>
      <w:proofErr w:type="gramStart"/>
      <w:r w:rsidRPr="00552867">
        <w:rPr>
          <w:rFonts w:ascii="Cambria" w:eastAsia="Times New Roman" w:hAnsi="Cambria" w:cs="Times New Roman"/>
          <w:sz w:val="24"/>
          <w:szCs w:val="24"/>
          <w:lang w:eastAsia="ru-RU"/>
        </w:rPr>
        <w:t>до</w:t>
      </w:r>
      <w:proofErr w:type="gramEnd"/>
      <w:r w:rsidRPr="00552867">
        <w:rPr>
          <w:rFonts w:ascii="Cambria" w:eastAsia="Times New Roman" w:hAnsi="Cambria" w:cs="Times New Roman"/>
          <w:sz w:val="24"/>
          <w:szCs w:val="24"/>
          <w:lang w:eastAsia="ru-RU"/>
        </w:rPr>
        <w:t xml:space="preserve"> _____ чел. единовременного пребывания) и </w:t>
      </w:r>
      <w:r w:rsidRPr="00552867">
        <w:rPr>
          <w:rFonts w:ascii="Cambria" w:eastAsia="Times New Roman" w:hAnsi="Cambria" w:cs="Times New Roman"/>
          <w:b/>
          <w:sz w:val="24"/>
          <w:szCs w:val="24"/>
          <w:lang w:eastAsia="ru-RU"/>
        </w:rPr>
        <w:t>относится к  _____  категории мест массового пребывания людей.</w:t>
      </w: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imes New Roman"/>
          <w:sz w:val="24"/>
          <w:szCs w:val="24"/>
          <w:lang w:eastAsia="ru-RU"/>
        </w:rPr>
      </w:pPr>
    </w:p>
    <w:p w:rsidR="00552867" w:rsidRPr="00552867" w:rsidRDefault="00552867" w:rsidP="0055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Times New Roman" w:hAnsi="Cambria" w:cs="Courier New"/>
          <w:sz w:val="24"/>
          <w:szCs w:val="24"/>
          <w:lang w:eastAsia="ru-RU"/>
        </w:rPr>
      </w:pPr>
      <w:r w:rsidRPr="00552867">
        <w:rPr>
          <w:rFonts w:ascii="Cambria" w:eastAsia="Times New Roman" w:hAnsi="Cambria" w:cs="Times New Roman"/>
          <w:b/>
          <w:sz w:val="24"/>
          <w:szCs w:val="24"/>
          <w:lang w:eastAsia="ru-RU"/>
        </w:rPr>
        <w:t>Подписи членов комиссии:</w:t>
      </w:r>
      <w:r w:rsidRPr="00552867">
        <w:rPr>
          <w:rFonts w:ascii="Cambria" w:eastAsia="Times New Roman" w:hAnsi="Cambria" w:cs="Times New Roman"/>
          <w:i/>
          <w:sz w:val="24"/>
          <w:szCs w:val="24"/>
          <w:lang w:eastAsia="ru-RU"/>
        </w:rPr>
        <w:t xml:space="preserve"> </w:t>
      </w:r>
      <w:r w:rsidRPr="00552867">
        <w:rPr>
          <w:rFonts w:ascii="Cambria" w:eastAsia="Times New Roman" w:hAnsi="Cambria" w:cs="Times New Roman"/>
          <w:sz w:val="24"/>
          <w:szCs w:val="24"/>
          <w:lang w:eastAsia="ru-RU"/>
        </w:rPr>
        <w:t xml:space="preserve"> </w:t>
      </w:r>
      <w:r w:rsidRPr="00552867">
        <w:rPr>
          <w:rFonts w:ascii="Cambria" w:eastAsia="Times New Roman" w:hAnsi="Cambria" w:cs="Courier New"/>
          <w:sz w:val="24"/>
          <w:szCs w:val="24"/>
          <w:lang w:eastAsia="ru-RU"/>
        </w:rPr>
        <w:t>……………………………………………………………………………………</w:t>
      </w:r>
    </w:p>
    <w:p w:rsidR="00552867" w:rsidRPr="00552867" w:rsidRDefault="00552867" w:rsidP="00552867">
      <w:pPr>
        <w:spacing w:after="0" w:line="240" w:lineRule="auto"/>
        <w:rPr>
          <w:rFonts w:ascii="Cambria" w:eastAsia="Times New Roman" w:hAnsi="Cambria" w:cs="Courier New"/>
          <w:sz w:val="24"/>
          <w:szCs w:val="24"/>
          <w:lang w:eastAsia="ru-RU"/>
        </w:rPr>
      </w:pPr>
    </w:p>
    <w:p w:rsidR="00552867" w:rsidRPr="00552867" w:rsidRDefault="00552867" w:rsidP="00552867">
      <w:pPr>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w:t>
      </w:r>
    </w:p>
    <w:p w:rsidR="00552867" w:rsidRPr="00552867" w:rsidRDefault="00552867" w:rsidP="00552867">
      <w:pPr>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xml:space="preserve">                                      …………………………………………………………………………………………………………………………..…………</w:t>
      </w:r>
    </w:p>
    <w:p w:rsidR="00552867" w:rsidRPr="00552867" w:rsidRDefault="00552867" w:rsidP="00552867">
      <w:pPr>
        <w:spacing w:after="0" w:line="240" w:lineRule="auto"/>
        <w:rPr>
          <w:rFonts w:ascii="Cambria" w:eastAsia="Times New Roman" w:hAnsi="Cambria" w:cs="Courier New"/>
          <w:sz w:val="24"/>
          <w:szCs w:val="24"/>
          <w:lang w:eastAsia="ru-RU"/>
        </w:rPr>
      </w:pPr>
    </w:p>
    <w:p w:rsidR="00552867" w:rsidRPr="00552867" w:rsidRDefault="00552867" w:rsidP="00552867">
      <w:pPr>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w:t>
      </w:r>
    </w:p>
    <w:p w:rsidR="00552867" w:rsidRPr="00552867" w:rsidRDefault="00552867" w:rsidP="00552867">
      <w:pPr>
        <w:spacing w:after="0" w:line="240" w:lineRule="auto"/>
        <w:rPr>
          <w:rFonts w:ascii="Cambria" w:eastAsia="Times New Roman" w:hAnsi="Cambria" w:cs="Courier New"/>
          <w:sz w:val="24"/>
          <w:szCs w:val="24"/>
          <w:lang w:eastAsia="ru-RU"/>
        </w:rPr>
      </w:pPr>
    </w:p>
    <w:p w:rsidR="00552867" w:rsidRPr="00552867" w:rsidRDefault="00552867" w:rsidP="00552867">
      <w:pPr>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 xml:space="preserve">                                   </w:t>
      </w:r>
    </w:p>
    <w:p w:rsidR="00552867" w:rsidRPr="00552867" w:rsidRDefault="00552867" w:rsidP="00552867">
      <w:pPr>
        <w:spacing w:after="0" w:line="240" w:lineRule="auto"/>
        <w:rPr>
          <w:rFonts w:ascii="Cambria" w:eastAsia="Times New Roman" w:hAnsi="Cambria" w:cs="Courier New"/>
          <w:sz w:val="24"/>
          <w:szCs w:val="24"/>
          <w:lang w:eastAsia="ru-RU"/>
        </w:rPr>
      </w:pPr>
      <w:r w:rsidRPr="00552867">
        <w:rPr>
          <w:rFonts w:ascii="Cambria" w:eastAsia="Times New Roman" w:hAnsi="Cambria" w:cs="Courier New"/>
          <w:sz w:val="24"/>
          <w:szCs w:val="24"/>
          <w:lang w:eastAsia="ru-RU"/>
        </w:rPr>
        <w:t>Представитель собственника                 ___________________                           _____________________</w:t>
      </w:r>
    </w:p>
    <w:p w:rsidR="00552867" w:rsidRPr="00552867" w:rsidRDefault="00552867" w:rsidP="00552867">
      <w:pPr>
        <w:spacing w:after="0" w:line="240" w:lineRule="auto"/>
        <w:rPr>
          <w:rFonts w:ascii="Cambria" w:eastAsia="Times New Roman" w:hAnsi="Cambria" w:cs="Courier New"/>
          <w:sz w:val="24"/>
          <w:szCs w:val="24"/>
          <w:lang w:eastAsia="ru-RU"/>
        </w:rPr>
      </w:pPr>
    </w:p>
    <w:p w:rsidR="00552867" w:rsidRPr="00552867" w:rsidRDefault="00552867" w:rsidP="00552867">
      <w:pPr>
        <w:spacing w:after="0" w:line="240" w:lineRule="auto"/>
        <w:rPr>
          <w:rFonts w:ascii="Cambria" w:eastAsia="Times New Roman" w:hAnsi="Cambria" w:cs="Times New Roman"/>
          <w:b/>
          <w:sz w:val="24"/>
          <w:szCs w:val="24"/>
          <w:lang w:eastAsia="ru-RU"/>
        </w:rPr>
      </w:pPr>
      <w:r w:rsidRPr="00552867">
        <w:rPr>
          <w:rFonts w:ascii="Cambria" w:eastAsia="Times New Roman" w:hAnsi="Cambria" w:cs="Times New Roman"/>
          <w:b/>
          <w:sz w:val="24"/>
          <w:szCs w:val="24"/>
          <w:lang w:eastAsia="ru-RU"/>
        </w:rPr>
        <w:lastRenderedPageBreak/>
        <w:t>"  ___  "____________ 20</w:t>
      </w:r>
      <w:r w:rsidR="002E0DE5">
        <w:rPr>
          <w:rFonts w:ascii="Cambria" w:eastAsia="Times New Roman" w:hAnsi="Cambria" w:cs="Times New Roman"/>
          <w:b/>
          <w:sz w:val="24"/>
          <w:szCs w:val="24"/>
          <w:lang w:eastAsia="ru-RU"/>
        </w:rPr>
        <w:t>_</w:t>
      </w:r>
      <w:r w:rsidRPr="00552867">
        <w:rPr>
          <w:rFonts w:ascii="Cambria" w:eastAsia="Times New Roman" w:hAnsi="Cambria" w:cs="Times New Roman"/>
          <w:b/>
          <w:sz w:val="24"/>
          <w:szCs w:val="24"/>
          <w:lang w:eastAsia="ru-RU"/>
        </w:rPr>
        <w:t>___  г.</w:t>
      </w:r>
    </w:p>
    <w:sectPr w:rsidR="00552867" w:rsidRPr="00552867" w:rsidSect="002B37BC">
      <w:footerReference w:type="default" r:id="rId9"/>
      <w:pgSz w:w="11906" w:h="16838"/>
      <w:pgMar w:top="1418" w:right="851"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E8" w:rsidRDefault="006023E8">
      <w:pPr>
        <w:spacing w:after="0" w:line="240" w:lineRule="auto"/>
      </w:pPr>
      <w:r>
        <w:separator/>
      </w:r>
    </w:p>
  </w:endnote>
  <w:endnote w:type="continuationSeparator" w:id="0">
    <w:p w:rsidR="006023E8" w:rsidRDefault="0060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D9" w:rsidRDefault="006023E8" w:rsidP="00BB7758">
    <w:pPr>
      <w:pStyle w:val="a3"/>
      <w:jc w:val="center"/>
      <w:rPr>
        <w:color w:val="C0C0C0"/>
        <w:sz w:val="16"/>
        <w:szCs w:val="16"/>
      </w:rPr>
    </w:pPr>
  </w:p>
  <w:p w:rsidR="00E758D9" w:rsidRPr="008F6843" w:rsidRDefault="006023E8" w:rsidP="00BB7758">
    <w:pPr>
      <w:pStyle w:val="a3"/>
      <w:jc w:val="center"/>
      <w:rPr>
        <w:color w:val="C0C0C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E8" w:rsidRDefault="006023E8">
      <w:pPr>
        <w:spacing w:after="0" w:line="240" w:lineRule="auto"/>
      </w:pPr>
      <w:r>
        <w:separator/>
      </w:r>
    </w:p>
  </w:footnote>
  <w:footnote w:type="continuationSeparator" w:id="0">
    <w:p w:rsidR="006023E8" w:rsidRDefault="00602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1E19"/>
    <w:multiLevelType w:val="hybridMultilevel"/>
    <w:tmpl w:val="BE74DDC8"/>
    <w:lvl w:ilvl="0" w:tplc="DF5A266C">
      <w:start w:val="1"/>
      <w:numFmt w:val="decimal"/>
      <w:lvlText w:val="%1."/>
      <w:lvlJc w:val="left"/>
      <w:pPr>
        <w:tabs>
          <w:tab w:val="num" w:pos="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B8"/>
    <w:rsid w:val="0009076A"/>
    <w:rsid w:val="000D0074"/>
    <w:rsid w:val="000E56B8"/>
    <w:rsid w:val="00141EA0"/>
    <w:rsid w:val="00150FE8"/>
    <w:rsid w:val="001B23CC"/>
    <w:rsid w:val="00201DCE"/>
    <w:rsid w:val="00284F03"/>
    <w:rsid w:val="00293500"/>
    <w:rsid w:val="002B0B70"/>
    <w:rsid w:val="002B37BC"/>
    <w:rsid w:val="002E0DE5"/>
    <w:rsid w:val="00315D92"/>
    <w:rsid w:val="00317DCA"/>
    <w:rsid w:val="00346E15"/>
    <w:rsid w:val="00351383"/>
    <w:rsid w:val="00385E29"/>
    <w:rsid w:val="003F02AB"/>
    <w:rsid w:val="00431579"/>
    <w:rsid w:val="00437D43"/>
    <w:rsid w:val="004D3BA9"/>
    <w:rsid w:val="004F5D3C"/>
    <w:rsid w:val="0050242D"/>
    <w:rsid w:val="00516FB8"/>
    <w:rsid w:val="005306B0"/>
    <w:rsid w:val="00535CAE"/>
    <w:rsid w:val="00552867"/>
    <w:rsid w:val="00581E63"/>
    <w:rsid w:val="00582D68"/>
    <w:rsid w:val="005E6068"/>
    <w:rsid w:val="005E60E6"/>
    <w:rsid w:val="006023E8"/>
    <w:rsid w:val="00622BC8"/>
    <w:rsid w:val="00653DE0"/>
    <w:rsid w:val="006A664A"/>
    <w:rsid w:val="006B590A"/>
    <w:rsid w:val="006E148E"/>
    <w:rsid w:val="00701453"/>
    <w:rsid w:val="0073504B"/>
    <w:rsid w:val="007632D4"/>
    <w:rsid w:val="00854119"/>
    <w:rsid w:val="008622D2"/>
    <w:rsid w:val="00871C22"/>
    <w:rsid w:val="008A526C"/>
    <w:rsid w:val="00924F24"/>
    <w:rsid w:val="00935B5E"/>
    <w:rsid w:val="009403B2"/>
    <w:rsid w:val="00947F1A"/>
    <w:rsid w:val="00950370"/>
    <w:rsid w:val="00967E3A"/>
    <w:rsid w:val="0097085C"/>
    <w:rsid w:val="00A16069"/>
    <w:rsid w:val="00A70F9D"/>
    <w:rsid w:val="00A91CF0"/>
    <w:rsid w:val="00AB3DBF"/>
    <w:rsid w:val="00B0718C"/>
    <w:rsid w:val="00B531DE"/>
    <w:rsid w:val="00B64DCD"/>
    <w:rsid w:val="00B852E7"/>
    <w:rsid w:val="00C42372"/>
    <w:rsid w:val="00C532AF"/>
    <w:rsid w:val="00C57B28"/>
    <w:rsid w:val="00C57CC1"/>
    <w:rsid w:val="00CF30C3"/>
    <w:rsid w:val="00D11A0E"/>
    <w:rsid w:val="00D14368"/>
    <w:rsid w:val="00D461E3"/>
    <w:rsid w:val="00D62DAC"/>
    <w:rsid w:val="00D77B4C"/>
    <w:rsid w:val="00D864AE"/>
    <w:rsid w:val="00DC0F10"/>
    <w:rsid w:val="00E00894"/>
    <w:rsid w:val="00E11C64"/>
    <w:rsid w:val="00E577E5"/>
    <w:rsid w:val="00E87716"/>
    <w:rsid w:val="00ED2991"/>
    <w:rsid w:val="00F0365E"/>
    <w:rsid w:val="00F20468"/>
    <w:rsid w:val="00F56DDB"/>
    <w:rsid w:val="00F740C4"/>
    <w:rsid w:val="00F8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E56B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E56B8"/>
  </w:style>
  <w:style w:type="table" w:styleId="a5">
    <w:name w:val="Table Grid"/>
    <w:basedOn w:val="a1"/>
    <w:rsid w:val="000E56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5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90A"/>
    <w:rPr>
      <w:rFonts w:ascii="Tahoma" w:hAnsi="Tahoma" w:cs="Tahoma"/>
      <w:sz w:val="16"/>
      <w:szCs w:val="16"/>
    </w:rPr>
  </w:style>
  <w:style w:type="paragraph" w:customStyle="1" w:styleId="ConsPlusNormal">
    <w:name w:val="ConsPlusNormal"/>
    <w:rsid w:val="00201DCE"/>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E56B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E56B8"/>
  </w:style>
  <w:style w:type="table" w:styleId="a5">
    <w:name w:val="Table Grid"/>
    <w:basedOn w:val="a1"/>
    <w:rsid w:val="000E56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5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590A"/>
    <w:rPr>
      <w:rFonts w:ascii="Tahoma" w:hAnsi="Tahoma" w:cs="Tahoma"/>
      <w:sz w:val="16"/>
      <w:szCs w:val="16"/>
    </w:rPr>
  </w:style>
  <w:style w:type="paragraph" w:customStyle="1" w:styleId="ConsPlusNormal">
    <w:name w:val="ConsPlusNormal"/>
    <w:rsid w:val="00201DCE"/>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1D3F97EEF8FA1FE585852F6E6A45E9B78CC90D7D50BBF00BBEC985C9J9C3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2335</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Сухинин Андрей Анатольевич</dc:creator>
  <cp:lastModifiedBy>Новиков И</cp:lastModifiedBy>
  <cp:revision>2</cp:revision>
  <cp:lastPrinted>2016-01-19T13:01:00Z</cp:lastPrinted>
  <dcterms:created xsi:type="dcterms:W3CDTF">2016-01-20T08:05:00Z</dcterms:created>
  <dcterms:modified xsi:type="dcterms:W3CDTF">2016-01-20T08:05:00Z</dcterms:modified>
</cp:coreProperties>
</file>