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51" w:rsidRPr="00C2747C" w:rsidRDefault="007F3551">
      <w:pPr>
        <w:pStyle w:val="ConsPlusNormal"/>
        <w:jc w:val="right"/>
        <w:outlineLvl w:val="0"/>
      </w:pPr>
      <w:r w:rsidRPr="00C2747C">
        <w:t>Утвержден</w:t>
      </w:r>
    </w:p>
    <w:p w:rsidR="007F3551" w:rsidRPr="00C2747C" w:rsidRDefault="007F3551">
      <w:pPr>
        <w:pStyle w:val="ConsPlusNormal"/>
        <w:jc w:val="right"/>
      </w:pPr>
      <w:r w:rsidRPr="00C2747C">
        <w:t xml:space="preserve">постановлением </w:t>
      </w:r>
      <w:r w:rsidR="00914552" w:rsidRPr="00C2747C">
        <w:t>администрации</w:t>
      </w:r>
    </w:p>
    <w:p w:rsidR="007F3551" w:rsidRPr="00C2747C" w:rsidRDefault="00914552">
      <w:pPr>
        <w:pStyle w:val="ConsPlusNormal"/>
        <w:jc w:val="right"/>
      </w:pPr>
      <w:r w:rsidRPr="00C2747C">
        <w:t>г</w:t>
      </w:r>
      <w:r w:rsidR="005A7884" w:rsidRPr="00C2747C">
        <w:t>ородского округа Красногорск</w:t>
      </w:r>
    </w:p>
    <w:p w:rsidR="007F3551" w:rsidRPr="00C2747C" w:rsidRDefault="007F3551">
      <w:pPr>
        <w:pStyle w:val="ConsPlusNormal"/>
        <w:jc w:val="right"/>
      </w:pPr>
      <w:bookmarkStart w:id="0" w:name="_GoBack"/>
      <w:r w:rsidRPr="00C2747C">
        <w:t xml:space="preserve">от </w:t>
      </w:r>
      <w:r w:rsidR="0085243B" w:rsidRPr="0085243B">
        <w:t>21.12.2018</w:t>
      </w:r>
      <w:r w:rsidRPr="00C2747C">
        <w:t xml:space="preserve">г. N </w:t>
      </w:r>
      <w:r w:rsidR="0085243B">
        <w:t>3421/12</w:t>
      </w:r>
    </w:p>
    <w:bookmarkEnd w:id="0"/>
    <w:p w:rsidR="007F3551" w:rsidRPr="00C2747C" w:rsidRDefault="007F3551">
      <w:pPr>
        <w:pStyle w:val="ConsPlusNormal"/>
        <w:jc w:val="both"/>
      </w:pPr>
    </w:p>
    <w:p w:rsidR="007F3551" w:rsidRPr="00C2747C" w:rsidRDefault="007F3551">
      <w:pPr>
        <w:pStyle w:val="ConsPlusTitle"/>
        <w:jc w:val="center"/>
      </w:pPr>
      <w:bookmarkStart w:id="1" w:name="P46"/>
      <w:bookmarkEnd w:id="1"/>
      <w:r w:rsidRPr="00C2747C">
        <w:t>ПОРЯДОК</w:t>
      </w:r>
    </w:p>
    <w:p w:rsidR="007F3551" w:rsidRPr="00C2747C" w:rsidRDefault="007F3551">
      <w:pPr>
        <w:pStyle w:val="ConsPlusTitle"/>
        <w:jc w:val="center"/>
      </w:pPr>
      <w:r w:rsidRPr="00C2747C">
        <w:t>ФОРМИРОВАНИЯ И ФИНАНСОВОГО ОБЕСПЕЧЕНИЯ ВЫПОЛНЕНИЯ</w:t>
      </w:r>
      <w:r w:rsidR="00054D27" w:rsidRPr="00C2747C">
        <w:t xml:space="preserve"> </w:t>
      </w:r>
      <w:r w:rsidR="005A7884" w:rsidRPr="00C2747C">
        <w:t>МУНИЦИПАЛЬНОГО</w:t>
      </w:r>
      <w:r w:rsidRPr="00C2747C">
        <w:t xml:space="preserve"> ЗАДАНИЯ </w:t>
      </w:r>
      <w:r w:rsidR="005A7884" w:rsidRPr="00C2747C">
        <w:t>МУНИЦИПАЛЬНЫМИ</w:t>
      </w:r>
      <w:r w:rsidRPr="00C2747C">
        <w:t xml:space="preserve"> УЧРЕЖДЕНИЯМИ</w:t>
      </w:r>
    </w:p>
    <w:p w:rsidR="007F3551" w:rsidRPr="00C2747C" w:rsidRDefault="005A7884">
      <w:pPr>
        <w:pStyle w:val="ConsPlusTitle"/>
        <w:jc w:val="center"/>
      </w:pPr>
      <w:r w:rsidRPr="00C2747C">
        <w:t>ГОРОДСКОГО ОКРУГА КРАСНОГОРСК</w:t>
      </w:r>
    </w:p>
    <w:p w:rsidR="007F3551" w:rsidRPr="00C2747C" w:rsidRDefault="007F3551">
      <w:pPr>
        <w:spacing w:after="1"/>
      </w:pPr>
    </w:p>
    <w:p w:rsidR="007F3551" w:rsidRPr="00C2747C" w:rsidRDefault="007F3551">
      <w:pPr>
        <w:pStyle w:val="ConsPlusNormal"/>
        <w:jc w:val="both"/>
      </w:pPr>
    </w:p>
    <w:p w:rsidR="007F3551" w:rsidRPr="00C2747C" w:rsidRDefault="007F3551">
      <w:pPr>
        <w:pStyle w:val="ConsPlusNormal"/>
        <w:jc w:val="center"/>
        <w:outlineLvl w:val="1"/>
      </w:pPr>
      <w:r w:rsidRPr="00C2747C">
        <w:t>I. Общие положения</w: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7F3551">
      <w:pPr>
        <w:pStyle w:val="ConsPlusNormal"/>
        <w:ind w:firstLine="540"/>
        <w:jc w:val="both"/>
      </w:pPr>
      <w:bookmarkStart w:id="2" w:name="P56"/>
      <w:bookmarkEnd w:id="2"/>
      <w:r w:rsidRPr="00C2747C">
        <w:t xml:space="preserve">1. Настоящий Порядок формирования и финансового обеспечения выполнения </w:t>
      </w:r>
      <w:r w:rsidR="005A7884" w:rsidRPr="00C2747C">
        <w:t>муниципального</w:t>
      </w:r>
      <w:r w:rsidRPr="00C2747C">
        <w:t xml:space="preserve"> задания </w:t>
      </w:r>
      <w:r w:rsidR="005A7884" w:rsidRPr="00C2747C">
        <w:t>муниципальными</w:t>
      </w:r>
      <w:r w:rsidRPr="00C2747C">
        <w:t xml:space="preserve"> учреждениями </w:t>
      </w:r>
      <w:r w:rsidR="00054D27" w:rsidRPr="00C2747C">
        <w:t>г</w:t>
      </w:r>
      <w:r w:rsidR="005A7884" w:rsidRPr="00C2747C">
        <w:t>ородского округа Красногорск</w:t>
      </w:r>
      <w:r w:rsidRPr="00C2747C">
        <w:t xml:space="preserve"> (далее - Порядок) определяет правила формирования и финансового обеспечения выполнения </w:t>
      </w:r>
      <w:r w:rsidR="005A7884" w:rsidRPr="00C2747C">
        <w:t>муниципального</w:t>
      </w:r>
      <w:r w:rsidRPr="00C2747C">
        <w:t xml:space="preserve"> задания на оказание </w:t>
      </w:r>
      <w:r w:rsidR="00054D27" w:rsidRPr="00C2747C">
        <w:t>муниципальных</w:t>
      </w:r>
      <w:r w:rsidRPr="00C2747C">
        <w:t xml:space="preserve"> услуг (выполнение работ) физическим и юридическим лицам </w:t>
      </w:r>
      <w:r w:rsidR="00745CBF" w:rsidRPr="00C2747C">
        <w:t xml:space="preserve">(далее - муниципальное задание) </w:t>
      </w:r>
      <w:r w:rsidR="00131359" w:rsidRPr="00C2747C">
        <w:t xml:space="preserve">бюджетными и автономными </w:t>
      </w:r>
      <w:r w:rsidR="005A7884" w:rsidRPr="00C2747C">
        <w:t>муниципальными</w:t>
      </w:r>
      <w:r w:rsidRPr="00C2747C">
        <w:t xml:space="preserve"> учреждениями </w:t>
      </w:r>
      <w:r w:rsidR="00054D27" w:rsidRPr="00C2747C">
        <w:t>г</w:t>
      </w:r>
      <w:r w:rsidR="005A7884" w:rsidRPr="00C2747C">
        <w:t>ородского округа Красногорск</w:t>
      </w:r>
      <w:r w:rsidRPr="00C2747C">
        <w:t xml:space="preserve"> </w:t>
      </w:r>
      <w:r w:rsidR="00131359" w:rsidRPr="00C2747C">
        <w:t>(далее – Учреждение)</w:t>
      </w:r>
      <w:r w:rsidRPr="00C2747C">
        <w:t>, а также правила определения объема и услови</w:t>
      </w:r>
      <w:r w:rsidR="00312CA3">
        <w:t>й</w:t>
      </w:r>
      <w:r w:rsidRPr="00C2747C">
        <w:t xml:space="preserve"> предоставления субсидий из бюджета </w:t>
      </w:r>
      <w:r w:rsidR="00054D27" w:rsidRPr="00C2747C">
        <w:t>г</w:t>
      </w:r>
      <w:r w:rsidR="005A7884" w:rsidRPr="00C2747C">
        <w:t>ородского округа Красногорск</w:t>
      </w:r>
      <w:r w:rsidRPr="00C2747C">
        <w:t xml:space="preserve"> </w:t>
      </w:r>
      <w:r w:rsidR="00131359" w:rsidRPr="00C2747C">
        <w:t>У</w:t>
      </w:r>
      <w:r w:rsidRPr="00C2747C">
        <w:t xml:space="preserve">чреждениям на финансовое обеспечение выполнения ими </w:t>
      </w:r>
      <w:r w:rsidR="005A7884" w:rsidRPr="00C2747C">
        <w:t>муниципального</w:t>
      </w:r>
      <w:r w:rsidRPr="00C2747C">
        <w:t xml:space="preserve"> задания на оказание </w:t>
      </w:r>
      <w:r w:rsidR="00054D27" w:rsidRPr="00C2747C">
        <w:t>муниципальных</w:t>
      </w:r>
      <w:r w:rsidRPr="00C2747C">
        <w:t xml:space="preserve"> услуг (выполнение работ) (далее - субсидии).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2. </w:t>
      </w:r>
      <w:r w:rsidR="00054D27" w:rsidRPr="00C2747C">
        <w:t>Муниципальн</w:t>
      </w:r>
      <w:r w:rsidRPr="00C2747C">
        <w:t xml:space="preserve">ое задание для </w:t>
      </w:r>
      <w:r w:rsidR="00131359" w:rsidRPr="00C2747C">
        <w:t>Учреждения</w:t>
      </w:r>
      <w:r w:rsidRPr="00C2747C">
        <w:t xml:space="preserve"> </w:t>
      </w:r>
      <w:r w:rsidR="00131359" w:rsidRPr="00C2747C">
        <w:t xml:space="preserve">формируется </w:t>
      </w:r>
      <w:r w:rsidRPr="00C2747C">
        <w:t>орган</w:t>
      </w:r>
      <w:r w:rsidR="00054D27" w:rsidRPr="00C2747C">
        <w:t>ом</w:t>
      </w:r>
      <w:r w:rsidRPr="00C2747C">
        <w:t>, осуществляющ</w:t>
      </w:r>
      <w:r w:rsidR="00054D27" w:rsidRPr="00C2747C">
        <w:t>им</w:t>
      </w:r>
      <w:r w:rsidRPr="00C2747C">
        <w:t xml:space="preserve"> функции и полномочия учредителя</w:t>
      </w:r>
      <w:r w:rsidR="00B90EF3" w:rsidRPr="00C2747C">
        <w:t xml:space="preserve"> в соответствии с </w:t>
      </w:r>
      <w:r w:rsidR="001712EE" w:rsidRPr="00C2747C">
        <w:rPr>
          <w:bCs/>
          <w:szCs w:val="28"/>
        </w:rPr>
        <w:t>ведомственной принадлежност</w:t>
      </w:r>
      <w:r w:rsidR="00AB17D6">
        <w:rPr>
          <w:bCs/>
          <w:szCs w:val="28"/>
        </w:rPr>
        <w:t>ью</w:t>
      </w:r>
      <w:r w:rsidR="001712EE" w:rsidRPr="00C2747C">
        <w:rPr>
          <w:bCs/>
          <w:szCs w:val="28"/>
        </w:rPr>
        <w:t xml:space="preserve"> </w:t>
      </w:r>
      <w:r w:rsidR="00AB17D6">
        <w:rPr>
          <w:bCs/>
          <w:szCs w:val="28"/>
        </w:rPr>
        <w:t>У</w:t>
      </w:r>
      <w:r w:rsidR="001712EE" w:rsidRPr="00C2747C">
        <w:rPr>
          <w:bCs/>
          <w:szCs w:val="28"/>
        </w:rPr>
        <w:t>чреждени</w:t>
      </w:r>
      <w:r w:rsidR="00AB17D6">
        <w:rPr>
          <w:bCs/>
          <w:szCs w:val="28"/>
        </w:rPr>
        <w:t>я</w:t>
      </w:r>
      <w:r w:rsidR="001712EE" w:rsidRPr="00C2747C">
        <w:t xml:space="preserve"> </w:t>
      </w:r>
      <w:r w:rsidR="00B90EF3" w:rsidRPr="00C2747C">
        <w:t>(далее - Учредитель)</w:t>
      </w:r>
      <w:r w:rsidRPr="00C2747C">
        <w:t>.</w:t>
      </w:r>
    </w:p>
    <w:p w:rsidR="007F3551" w:rsidRPr="00C2747C" w:rsidRDefault="001712EE">
      <w:pPr>
        <w:pStyle w:val="ConsPlusNormal"/>
        <w:spacing w:before="280"/>
        <w:ind w:firstLine="540"/>
        <w:jc w:val="both"/>
      </w:pPr>
      <w:r w:rsidRPr="00C2747C">
        <w:t>У</w:t>
      </w:r>
      <w:r w:rsidR="007F3551" w:rsidRPr="00C2747C">
        <w:t xml:space="preserve">чреждение не вправе отказаться от выполнения </w:t>
      </w:r>
      <w:r w:rsidR="005A7884" w:rsidRPr="00C2747C">
        <w:t>муниципального</w:t>
      </w:r>
      <w:r w:rsidR="007F3551" w:rsidRPr="00C2747C">
        <w:t xml:space="preserve"> задания.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3. Показатели </w:t>
      </w:r>
      <w:r w:rsidR="005A7884" w:rsidRPr="00C2747C">
        <w:t>муниципального</w:t>
      </w:r>
      <w:r w:rsidRPr="00C2747C">
        <w:t xml:space="preserve"> задания используются при составлении проекта бюджета </w:t>
      </w:r>
      <w:r w:rsidR="00B90EF3" w:rsidRPr="00C2747C">
        <w:t>г</w:t>
      </w:r>
      <w:r w:rsidR="005A7884" w:rsidRPr="00C2747C">
        <w:t>ородского округа Красногорск</w:t>
      </w:r>
      <w:r w:rsidRPr="00C2747C">
        <w:t xml:space="preserve"> на очередной финансовый год и на плановый период для планирования бюджетных ассигнований на оказание </w:t>
      </w:r>
      <w:r w:rsidR="00B90EF3" w:rsidRPr="00C2747C">
        <w:t>муниципальных</w:t>
      </w:r>
      <w:r w:rsidRPr="00C2747C">
        <w:t xml:space="preserve"> услуг (выполнение работ), а также для определения объема субсидий на выполнение </w:t>
      </w:r>
      <w:r w:rsidR="005A7884" w:rsidRPr="00C2747C">
        <w:t>муниципального</w:t>
      </w:r>
      <w:r w:rsidRPr="00C2747C">
        <w:t xml:space="preserve"> задания </w:t>
      </w:r>
      <w:r w:rsidR="001712EE" w:rsidRPr="00C2747C">
        <w:t>У</w:t>
      </w:r>
      <w:r w:rsidRPr="00C2747C">
        <w:t>чреждением.</w: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7F3551">
      <w:pPr>
        <w:pStyle w:val="ConsPlusNormal"/>
        <w:jc w:val="center"/>
        <w:outlineLvl w:val="1"/>
      </w:pPr>
      <w:r w:rsidRPr="00C2747C">
        <w:t xml:space="preserve">II. Формирование и утверждение </w:t>
      </w:r>
      <w:r w:rsidR="00711373" w:rsidRPr="00C2747C">
        <w:t>муниципаль</w:t>
      </w:r>
      <w:r w:rsidRPr="00C2747C">
        <w:t>ных заданий</w: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1E32B3">
      <w:pPr>
        <w:pStyle w:val="ConsPlusNormal"/>
        <w:ind w:firstLine="540"/>
        <w:jc w:val="both"/>
      </w:pPr>
      <w:r w:rsidRPr="00C2747C">
        <w:t>4</w:t>
      </w:r>
      <w:r w:rsidR="007F3551" w:rsidRPr="00C2747C">
        <w:t xml:space="preserve">. </w:t>
      </w:r>
      <w:r w:rsidR="00711373" w:rsidRPr="00C2747C">
        <w:t>Муниципаль</w:t>
      </w:r>
      <w:r w:rsidR="007F3551" w:rsidRPr="00C2747C">
        <w:t xml:space="preserve">ное задание формируется на оказание </w:t>
      </w:r>
      <w:r w:rsidR="00711373" w:rsidRPr="00C2747C">
        <w:t>муниципальных</w:t>
      </w:r>
      <w:r w:rsidR="007F3551" w:rsidRPr="00C2747C">
        <w:t xml:space="preserve"> услуг (выполнение работ), оказываемых (выполняемых) в качестве основных видов деятельности </w:t>
      </w:r>
      <w:r w:rsidR="00EF607D" w:rsidRPr="00C2747C">
        <w:t>У</w:t>
      </w:r>
      <w:r w:rsidR="007F3551" w:rsidRPr="00C2747C">
        <w:t xml:space="preserve">чреждений, содержащихся в общероссийских базовых (отраслевых) перечнях (классификаторах) государственных и муниципальных </w:t>
      </w:r>
      <w:r w:rsidR="007F3551" w:rsidRPr="00C2747C">
        <w:lastRenderedPageBreak/>
        <w:t xml:space="preserve">услуг, оказываемых физическим лицам (далее - общероссийские перечни),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</w:t>
      </w:r>
      <w:r w:rsidR="00711373" w:rsidRPr="00C2747C">
        <w:t>г</w:t>
      </w:r>
      <w:r w:rsidR="005A7884" w:rsidRPr="00C2747C">
        <w:t>ородского округа Красногорск</w:t>
      </w:r>
      <w:r w:rsidR="007F3551" w:rsidRPr="00C2747C">
        <w:t xml:space="preserve"> (далее - региональный перечень).</w:t>
      </w:r>
    </w:p>
    <w:p w:rsidR="00483C70" w:rsidRDefault="001E32B3">
      <w:pPr>
        <w:pStyle w:val="ConsPlusNormal"/>
        <w:spacing w:before="280"/>
        <w:ind w:firstLine="540"/>
        <w:jc w:val="both"/>
      </w:pPr>
      <w:r w:rsidRPr="00C2747C">
        <w:t>5</w:t>
      </w:r>
      <w:r w:rsidR="007F3551" w:rsidRPr="00C2747C">
        <w:t xml:space="preserve">. </w:t>
      </w:r>
      <w:r w:rsidR="00711373" w:rsidRPr="00C2747C">
        <w:t>Муниципальн</w:t>
      </w:r>
      <w:r w:rsidR="007F3551" w:rsidRPr="00C2747C">
        <w:t>ым заданием</w:t>
      </w:r>
      <w:r w:rsidR="00483C70">
        <w:t>:</w:t>
      </w:r>
    </w:p>
    <w:p w:rsidR="009B27DE" w:rsidRDefault="00483C70" w:rsidP="009B27DE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устанавливаются показатели, характеризующие качество, стоимость и (или) объем (содержание) оказываемых </w:t>
      </w:r>
      <w:r w:rsidR="00F2228E" w:rsidRPr="00C2747C">
        <w:t>муниципальных</w:t>
      </w:r>
      <w:r w:rsidR="007F3551" w:rsidRPr="00C2747C">
        <w:t xml:space="preserve"> услуг (выполняемых работ), </w:t>
      </w:r>
    </w:p>
    <w:p w:rsidR="009B27DE" w:rsidRDefault="009B27DE" w:rsidP="009B27DE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определяются категории физических и (или) юридических лиц, являющихся потребителями </w:t>
      </w:r>
      <w:r w:rsidR="00F2228E" w:rsidRPr="00C2747C">
        <w:t xml:space="preserve">муниципальных </w:t>
      </w:r>
      <w:r w:rsidR="007F3551" w:rsidRPr="00C2747C">
        <w:t xml:space="preserve">услуг, </w:t>
      </w:r>
    </w:p>
    <w:p w:rsidR="009B27DE" w:rsidRDefault="009B27DE" w:rsidP="009B27DE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порядок оказания </w:t>
      </w:r>
      <w:r w:rsidR="00F2228E" w:rsidRPr="00C2747C">
        <w:t>муниципальных</w:t>
      </w:r>
      <w:r w:rsidR="007F3551" w:rsidRPr="00C2747C">
        <w:t xml:space="preserve"> услуг, </w:t>
      </w:r>
    </w:p>
    <w:p w:rsidR="009B27DE" w:rsidRDefault="009B27DE" w:rsidP="009B27DE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предельные цены (тарифы) на оплату </w:t>
      </w:r>
      <w:r w:rsidR="00F2228E" w:rsidRPr="00C2747C">
        <w:t>муниципальных</w:t>
      </w:r>
      <w:r w:rsidR="007F3551" w:rsidRPr="00C2747C">
        <w:t xml:space="preserve"> 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</w:t>
      </w:r>
      <w:r w:rsidR="005A7884" w:rsidRPr="00C2747C">
        <w:t>муниципального</w:t>
      </w:r>
      <w:r w:rsidR="007F3551" w:rsidRPr="00C2747C">
        <w:t xml:space="preserve"> задания, либо порядок установления указанных цен (тарифов) в случаях, установленных законодательством Российской Федерации, </w:t>
      </w:r>
    </w:p>
    <w:p w:rsidR="009B27DE" w:rsidRDefault="009B27DE" w:rsidP="009B27DE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порядок контроля за исполнением </w:t>
      </w:r>
      <w:r w:rsidR="005A7884" w:rsidRPr="00C2747C">
        <w:t>муниципального</w:t>
      </w:r>
      <w:r w:rsidR="007F3551" w:rsidRPr="00C2747C">
        <w:t xml:space="preserve"> задания, в том числе условия и порядок его досрочного прекращения, </w:t>
      </w:r>
    </w:p>
    <w:p w:rsidR="007F3551" w:rsidRPr="00C2747C" w:rsidRDefault="009B27DE" w:rsidP="009B27DE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требования к отчетности об исполнении </w:t>
      </w:r>
      <w:r w:rsidR="005A7884" w:rsidRPr="00C2747C">
        <w:t>муниципального</w:t>
      </w:r>
      <w:r w:rsidR="007F3551" w:rsidRPr="00C2747C">
        <w:t xml:space="preserve"> задания.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К показателям качества </w:t>
      </w:r>
      <w:r w:rsidR="00F2228E" w:rsidRPr="00C2747C">
        <w:t>муниципальных</w:t>
      </w:r>
      <w:r w:rsidRPr="00C2747C">
        <w:t xml:space="preserve"> услуг (работ) относятся количественные и качественные характеристики (параметры) </w:t>
      </w:r>
      <w:r w:rsidR="00F2228E" w:rsidRPr="00C2747C">
        <w:t>муниципальных</w:t>
      </w:r>
      <w:r w:rsidRPr="00C2747C">
        <w:t xml:space="preserve"> услуг (работ), выраженные в абсолютных, относительных или безразмерных величинах, определяющие их способность удовлетворять потребности потребителей </w:t>
      </w:r>
      <w:r w:rsidR="00F2228E" w:rsidRPr="00C2747C">
        <w:t>муниципальных</w:t>
      </w:r>
      <w:r w:rsidRPr="00C2747C">
        <w:t xml:space="preserve"> услуг (работ).</w:t>
      </w:r>
    </w:p>
    <w:p w:rsidR="007F3551" w:rsidRPr="00C2747C" w:rsidRDefault="0085243B">
      <w:pPr>
        <w:pStyle w:val="ConsPlusNormal"/>
        <w:spacing w:before="280"/>
        <w:ind w:firstLine="540"/>
        <w:jc w:val="both"/>
      </w:pPr>
      <w:hyperlink w:anchor="P257" w:history="1">
        <w:r w:rsidR="007F3551" w:rsidRPr="00C2747C">
          <w:t>Перечень</w:t>
        </w:r>
      </w:hyperlink>
      <w:r w:rsidR="007F3551" w:rsidRPr="00C2747C">
        <w:t xml:space="preserve"> показателей качества </w:t>
      </w:r>
      <w:r w:rsidR="00F2228E" w:rsidRPr="00C2747C">
        <w:t>муниципальных</w:t>
      </w:r>
      <w:r w:rsidR="007F3551" w:rsidRPr="00C2747C">
        <w:t xml:space="preserve"> услуг (работ) утверждается </w:t>
      </w:r>
      <w:r w:rsidR="00146A4F" w:rsidRPr="00C2747C">
        <w:rPr>
          <w:bCs/>
        </w:rPr>
        <w:t>Учредителем</w:t>
      </w:r>
      <w:r w:rsidR="00F2228E" w:rsidRPr="00C2747C">
        <w:t xml:space="preserve"> </w:t>
      </w:r>
      <w:r w:rsidR="007F3551" w:rsidRPr="00C2747C">
        <w:t xml:space="preserve">по форме согласно </w:t>
      </w:r>
      <w:r w:rsidR="007F3551" w:rsidRPr="00C2747C">
        <w:rPr>
          <w:b/>
        </w:rPr>
        <w:t>приложению 1</w:t>
      </w:r>
      <w:r w:rsidR="007F3551" w:rsidRPr="00C2747C">
        <w:t xml:space="preserve"> к настоящему Порядку.</w:t>
      </w:r>
    </w:p>
    <w:p w:rsidR="007F3551" w:rsidRPr="00C2747C" w:rsidRDefault="00F2228E">
      <w:pPr>
        <w:pStyle w:val="ConsPlusNormal"/>
        <w:spacing w:before="280"/>
        <w:ind w:firstLine="540"/>
        <w:jc w:val="both"/>
      </w:pPr>
      <w:r w:rsidRPr="00C2747C">
        <w:t>Муниципаль</w:t>
      </w:r>
      <w:r w:rsidR="007F3551" w:rsidRPr="00C2747C">
        <w:t xml:space="preserve">ное </w:t>
      </w:r>
      <w:hyperlink w:anchor="P318" w:history="1">
        <w:r w:rsidR="007F3551" w:rsidRPr="00C2747C">
          <w:t>задание</w:t>
        </w:r>
      </w:hyperlink>
      <w:r w:rsidR="007F3551" w:rsidRPr="00C2747C">
        <w:t xml:space="preserve"> формируется на три года по форме согласно </w:t>
      </w:r>
      <w:r w:rsidR="007F3551" w:rsidRPr="00C2747C">
        <w:rPr>
          <w:b/>
        </w:rPr>
        <w:t>приложению 2</w:t>
      </w:r>
      <w:r w:rsidR="007F3551" w:rsidRPr="00C2747C">
        <w:t xml:space="preserve"> к настоящему Порядку на бумажном носителе и в электронном виде посредством </w:t>
      </w:r>
      <w:r w:rsidR="00D4543C" w:rsidRPr="00C2747C">
        <w:t xml:space="preserve">специализированного </w:t>
      </w:r>
      <w:r w:rsidR="000F41D6" w:rsidRPr="00C2747C">
        <w:t>программного обеспечения</w:t>
      </w:r>
      <w:r w:rsidR="00BB4AC3" w:rsidRPr="00C2747C">
        <w:t xml:space="preserve"> </w:t>
      </w:r>
      <w:r w:rsidR="000F41D6" w:rsidRPr="00C2747C">
        <w:t>для</w:t>
      </w:r>
      <w:r w:rsidR="00BB4AC3" w:rsidRPr="00C2747C">
        <w:t xml:space="preserve"> ведения бюджета</w:t>
      </w:r>
      <w:r w:rsidR="007F3551" w:rsidRPr="00C2747C">
        <w:t xml:space="preserve"> </w:t>
      </w:r>
      <w:r w:rsidR="00D4543C" w:rsidRPr="00C2747C">
        <w:t xml:space="preserve">(далее – специализированное ПО) </w:t>
      </w:r>
      <w:r w:rsidR="007F3551" w:rsidRPr="00C2747C">
        <w:t xml:space="preserve">и может содержать требования к оказанию одной либо нескольких </w:t>
      </w:r>
      <w:r w:rsidR="000B0706" w:rsidRPr="00C2747C">
        <w:t>муниципальных</w:t>
      </w:r>
      <w:r w:rsidR="007F3551" w:rsidRPr="00C2747C">
        <w:t xml:space="preserve"> услуг </w:t>
      </w:r>
      <w:r w:rsidR="00BB4AC3" w:rsidRPr="00C2747C">
        <w:t xml:space="preserve">и </w:t>
      </w:r>
      <w:r w:rsidR="007F3551" w:rsidRPr="00C2747C">
        <w:t>(</w:t>
      </w:r>
      <w:r w:rsidR="00BB4AC3" w:rsidRPr="00C2747C">
        <w:t xml:space="preserve">или) </w:t>
      </w:r>
      <w:r w:rsidR="007F3551" w:rsidRPr="00C2747C">
        <w:t xml:space="preserve">выполнению одной или нескольких работ. Требования к каждой из оказываемых </w:t>
      </w:r>
      <w:r w:rsidR="000B0706" w:rsidRPr="00C2747C">
        <w:t>муниципальных</w:t>
      </w:r>
      <w:r w:rsidR="007F3551" w:rsidRPr="00C2747C">
        <w:t xml:space="preserve"> услуг (выполняемых работ) должны содержаться в отдельном разделе </w:t>
      </w:r>
      <w:r w:rsidR="005A7884" w:rsidRPr="00C2747C">
        <w:t>муниципального</w:t>
      </w:r>
      <w:r w:rsidR="007F3551" w:rsidRPr="00C2747C">
        <w:t xml:space="preserve"> задания.</w:t>
      </w:r>
    </w:p>
    <w:p w:rsidR="007F3551" w:rsidRPr="00C2747C" w:rsidRDefault="000B0706">
      <w:pPr>
        <w:pStyle w:val="ConsPlusNormal"/>
        <w:spacing w:before="280"/>
        <w:ind w:firstLine="540"/>
        <w:jc w:val="both"/>
      </w:pPr>
      <w:r w:rsidRPr="00C2747C">
        <w:t>Муниципаль</w:t>
      </w:r>
      <w:r w:rsidR="007F3551" w:rsidRPr="00C2747C">
        <w:t>ное задание состоит из четырех частей:</w:t>
      </w:r>
    </w:p>
    <w:p w:rsidR="007F3551" w:rsidRPr="00C2747C" w:rsidRDefault="0085243B">
      <w:pPr>
        <w:pStyle w:val="ConsPlusNormal"/>
        <w:spacing w:before="280"/>
        <w:ind w:firstLine="540"/>
        <w:jc w:val="both"/>
      </w:pPr>
      <w:hyperlink w:anchor="P344" w:history="1">
        <w:r w:rsidR="007F3551" w:rsidRPr="00C2747C">
          <w:t>первая часть</w:t>
        </w:r>
      </w:hyperlink>
      <w:r w:rsidR="007F3551" w:rsidRPr="00C2747C">
        <w:t xml:space="preserve"> содержит сведения об оказываемых </w:t>
      </w:r>
      <w:r w:rsidR="00715989" w:rsidRPr="00C2747C">
        <w:t>У</w:t>
      </w:r>
      <w:r w:rsidR="007F3551" w:rsidRPr="00C2747C">
        <w:t xml:space="preserve">чреждением </w:t>
      </w:r>
      <w:r w:rsidR="000B0706" w:rsidRPr="00C2747C">
        <w:t>муниципаль</w:t>
      </w:r>
      <w:r w:rsidR="007F3551" w:rsidRPr="00C2747C">
        <w:t>ных услугах;</w:t>
      </w:r>
    </w:p>
    <w:p w:rsidR="007F3551" w:rsidRPr="00C2747C" w:rsidRDefault="0085243B">
      <w:pPr>
        <w:pStyle w:val="ConsPlusNormal"/>
        <w:spacing w:before="280"/>
        <w:ind w:firstLine="540"/>
        <w:jc w:val="both"/>
      </w:pPr>
      <w:hyperlink w:anchor="P601" w:history="1">
        <w:r w:rsidR="007F3551" w:rsidRPr="00C2747C">
          <w:t>вторая часть</w:t>
        </w:r>
      </w:hyperlink>
      <w:r w:rsidR="007F3551" w:rsidRPr="00C2747C">
        <w:t xml:space="preserve"> содержит сведения о выполняемых </w:t>
      </w:r>
      <w:r w:rsidR="00715989" w:rsidRPr="00C2747C">
        <w:t>У</w:t>
      </w:r>
      <w:r w:rsidR="007F3551" w:rsidRPr="00C2747C">
        <w:t>чреждением работах;</w:t>
      </w:r>
    </w:p>
    <w:p w:rsidR="007F3551" w:rsidRPr="00C2747C" w:rsidRDefault="0085243B">
      <w:pPr>
        <w:pStyle w:val="ConsPlusNormal"/>
        <w:spacing w:before="280"/>
        <w:ind w:firstLine="540"/>
        <w:jc w:val="both"/>
      </w:pPr>
      <w:hyperlink w:anchor="P839" w:history="1">
        <w:r w:rsidR="007F3551" w:rsidRPr="00C2747C">
          <w:t>третья часть</w:t>
        </w:r>
      </w:hyperlink>
      <w:r w:rsidR="007F3551" w:rsidRPr="00C2747C">
        <w:t xml:space="preserve"> содержит сводную информацию, касающуюся </w:t>
      </w:r>
      <w:r w:rsidR="005A7884" w:rsidRPr="00C2747C">
        <w:t>муниципального</w:t>
      </w:r>
      <w:r w:rsidR="007F3551" w:rsidRPr="00C2747C">
        <w:t xml:space="preserve"> задания в целом, включая сведения о финансовом обеспечении выполнения </w:t>
      </w:r>
      <w:r w:rsidR="005A7884" w:rsidRPr="00C2747C">
        <w:t>муниципального</w:t>
      </w:r>
      <w:r w:rsidR="007F3551" w:rsidRPr="00C2747C">
        <w:t xml:space="preserve"> задания;</w:t>
      </w:r>
    </w:p>
    <w:p w:rsidR="007F3551" w:rsidRPr="00C2747C" w:rsidRDefault="0085243B">
      <w:pPr>
        <w:pStyle w:val="ConsPlusNormal"/>
        <w:spacing w:before="280"/>
        <w:ind w:firstLine="540"/>
        <w:jc w:val="both"/>
      </w:pPr>
      <w:hyperlink w:anchor="P930" w:history="1">
        <w:r w:rsidR="007F3551" w:rsidRPr="00C2747C">
          <w:t>четвертая часть</w:t>
        </w:r>
      </w:hyperlink>
      <w:r w:rsidR="007F3551" w:rsidRPr="00C2747C">
        <w:t xml:space="preserve"> содержит прочие сведения о </w:t>
      </w:r>
      <w:r w:rsidR="000B0706" w:rsidRPr="00C2747C">
        <w:t>муниципаль</w:t>
      </w:r>
      <w:r w:rsidR="007F3551" w:rsidRPr="00C2747C">
        <w:t>ном задании.</w:t>
      </w:r>
    </w:p>
    <w:p w:rsidR="007F3551" w:rsidRPr="00C2747C" w:rsidRDefault="000B0706">
      <w:pPr>
        <w:pStyle w:val="ConsPlusNormal"/>
        <w:spacing w:before="280"/>
        <w:ind w:firstLine="540"/>
        <w:jc w:val="both"/>
      </w:pPr>
      <w:r w:rsidRPr="00C2747C">
        <w:t>Муниципаль</w:t>
      </w:r>
      <w:r w:rsidR="007F3551" w:rsidRPr="00C2747C">
        <w:t xml:space="preserve">ное задание является невыполненным в случае недостижения показателей </w:t>
      </w:r>
      <w:r w:rsidR="005A7884" w:rsidRPr="00C2747C">
        <w:t>муниципального</w:t>
      </w:r>
      <w:r w:rsidR="007F3551" w:rsidRPr="00C2747C">
        <w:t xml:space="preserve"> задания, характеризующих качество и (или) объем оказываемых </w:t>
      </w:r>
      <w:r w:rsidRPr="00C2747C">
        <w:t>муниципаль</w:t>
      </w:r>
      <w:r w:rsidR="007F3551" w:rsidRPr="00C2747C">
        <w:t>ных услуг (выполняемых работ)</w:t>
      </w:r>
      <w:r w:rsidR="009B27DE">
        <w:t>, с учетом предельного допустимого отклонения</w:t>
      </w:r>
      <w:r w:rsidR="007F3551" w:rsidRPr="00C2747C">
        <w:t>.</w:t>
      </w:r>
    </w:p>
    <w:p w:rsidR="000B0706" w:rsidRPr="00C2747C" w:rsidRDefault="000B0706">
      <w:pPr>
        <w:pStyle w:val="ConsPlusNormal"/>
        <w:jc w:val="both"/>
        <w:rPr>
          <w:strike/>
          <w:highlight w:val="yellow"/>
        </w:rPr>
      </w:pPr>
    </w:p>
    <w:p w:rsidR="000B0706" w:rsidRPr="00C2747C" w:rsidRDefault="001D6ACF" w:rsidP="000B0706">
      <w:pPr>
        <w:pStyle w:val="ConsPlusNormal"/>
        <w:ind w:firstLine="567"/>
        <w:jc w:val="both"/>
      </w:pPr>
      <w:r w:rsidRPr="00C2747C">
        <w:t xml:space="preserve">Предельное допустимое отклонение показателей муниципального задания, характеризующих качество и объем оказываемых </w:t>
      </w:r>
      <w:r w:rsidR="00715989" w:rsidRPr="00C2747C">
        <w:t>муниципальных</w:t>
      </w:r>
      <w:r w:rsidRPr="00C2747C">
        <w:t xml:space="preserve"> услуг (выполняемых работ), допускается в пределах </w:t>
      </w:r>
      <w:r w:rsidR="00056B64" w:rsidRPr="00C2747C">
        <w:t>0</w:t>
      </w:r>
      <w:r w:rsidRPr="00C2747C">
        <w:t>-5%.</w:t>
      </w:r>
    </w:p>
    <w:p w:rsidR="007F3551" w:rsidRPr="00C2747C" w:rsidRDefault="003A79EE">
      <w:pPr>
        <w:pStyle w:val="ConsPlusNormal"/>
        <w:spacing w:before="280"/>
        <w:ind w:firstLine="540"/>
        <w:jc w:val="both"/>
      </w:pPr>
      <w:r w:rsidRPr="00C2747C">
        <w:t>6</w:t>
      </w:r>
      <w:r w:rsidR="007F3551" w:rsidRPr="00C2747C">
        <w:t xml:space="preserve">. </w:t>
      </w:r>
      <w:r w:rsidR="001D6ACF" w:rsidRPr="00C2747C">
        <w:t>У</w:t>
      </w:r>
      <w:r w:rsidR="007F3551" w:rsidRPr="00C2747C">
        <w:t>чредител</w:t>
      </w:r>
      <w:r w:rsidR="001D6ACF" w:rsidRPr="00C2747C">
        <w:t>ь</w:t>
      </w:r>
      <w:r w:rsidR="007F3551" w:rsidRPr="00C2747C">
        <w:t xml:space="preserve"> формиру</w:t>
      </w:r>
      <w:r w:rsidR="001D6ACF" w:rsidRPr="00C2747C">
        <w:t>е</w:t>
      </w:r>
      <w:r w:rsidR="007F3551" w:rsidRPr="00C2747C">
        <w:t xml:space="preserve">т проекты </w:t>
      </w:r>
      <w:r w:rsidR="001D6ACF" w:rsidRPr="00C2747C">
        <w:t>муниципаль</w:t>
      </w:r>
      <w:r w:rsidR="007F3551" w:rsidRPr="00C2747C">
        <w:t xml:space="preserve">ных заданий </w:t>
      </w:r>
      <w:r w:rsidR="00715989" w:rsidRPr="00C2747C">
        <w:t>У</w:t>
      </w:r>
      <w:r w:rsidR="007F3551" w:rsidRPr="00C2747C">
        <w:t xml:space="preserve">чреждениям с учетом предложений </w:t>
      </w:r>
      <w:r w:rsidR="00F25FC0" w:rsidRPr="00C2747C">
        <w:t>У</w:t>
      </w:r>
      <w:r w:rsidR="007F3551" w:rsidRPr="00C2747C">
        <w:t>чреждений по:</w:t>
      </w:r>
    </w:p>
    <w:p w:rsidR="007F3551" w:rsidRPr="00C2747C" w:rsidRDefault="00BD5D28" w:rsidP="00BD5D28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наличию потребности в </w:t>
      </w:r>
      <w:r w:rsidR="001D6ACF" w:rsidRPr="00C2747C">
        <w:t>муниципальных</w:t>
      </w:r>
      <w:r w:rsidR="007F3551" w:rsidRPr="00C2747C">
        <w:t xml:space="preserve"> услугах и работах, содержащихся в утвержденных общероссийских перечнях и региональном перечне по соответствующим видам деятельности, в соответствии с возможностями </w:t>
      </w:r>
      <w:r w:rsidR="005A7884" w:rsidRPr="00C2747C">
        <w:t>муниципального</w:t>
      </w:r>
      <w:r w:rsidR="007F3551" w:rsidRPr="00C2747C">
        <w:t xml:space="preserve"> учреждения по оказанию услуг и выполнению работ;</w:t>
      </w:r>
    </w:p>
    <w:p w:rsidR="007F3551" w:rsidRPr="00C2747C" w:rsidRDefault="00BD5D28" w:rsidP="00BD5D28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контингенту потребителей </w:t>
      </w:r>
      <w:r w:rsidR="001D6ACF" w:rsidRPr="00C2747C">
        <w:t>муниципаль</w:t>
      </w:r>
      <w:r w:rsidR="007F3551" w:rsidRPr="00C2747C">
        <w:t>ной услуги (работы) (категориям и численности потребителей);</w:t>
      </w:r>
    </w:p>
    <w:p w:rsidR="007F3551" w:rsidRPr="00C2747C" w:rsidRDefault="00BD5D28" w:rsidP="00BD5D28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мощности </w:t>
      </w:r>
      <w:r w:rsidR="00C54924" w:rsidRPr="00C2747C">
        <w:t>У</w:t>
      </w:r>
      <w:r w:rsidR="007F3551" w:rsidRPr="00C2747C">
        <w:t xml:space="preserve">чреждения, в том числе необходимой для выполнения </w:t>
      </w:r>
      <w:r w:rsidR="005A7884" w:rsidRPr="00C2747C">
        <w:t>муниципального</w:t>
      </w:r>
      <w:r w:rsidR="007F3551" w:rsidRPr="00C2747C">
        <w:t xml:space="preserve"> задания;</w:t>
      </w:r>
    </w:p>
    <w:p w:rsidR="007F3551" w:rsidRPr="00C2747C" w:rsidRDefault="00BD5D28" w:rsidP="00BD5D28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балансовой стоимости имущества, закрепленного за </w:t>
      </w:r>
      <w:r w:rsidR="00C54924" w:rsidRPr="00C2747C">
        <w:t>У</w:t>
      </w:r>
      <w:r w:rsidR="007F3551" w:rsidRPr="00C2747C">
        <w:t>чреждением, с выделением стоимости недвижимого имущества и особо ценного движимого имущества;</w:t>
      </w:r>
    </w:p>
    <w:p w:rsidR="007F3551" w:rsidRPr="00C2747C" w:rsidRDefault="00BD5D28" w:rsidP="00BD5D28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информации о недвижимом и особо ценном движимом имуществе </w:t>
      </w:r>
      <w:r w:rsidR="00C54924" w:rsidRPr="00C2747C">
        <w:t>У</w:t>
      </w:r>
      <w:r w:rsidR="007F3551" w:rsidRPr="00C2747C">
        <w:t xml:space="preserve">чреждения, сданном в аренду с согласия </w:t>
      </w:r>
      <w:r w:rsidR="00334D6D" w:rsidRPr="00C2747C">
        <w:t>У</w:t>
      </w:r>
      <w:r w:rsidR="007F3551" w:rsidRPr="00C2747C">
        <w:t>чредителя;</w:t>
      </w:r>
    </w:p>
    <w:p w:rsidR="007F3551" w:rsidRPr="00C2747C" w:rsidRDefault="00BD5D28" w:rsidP="00BD5D28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штатной и фактической численности персонала, задействованного в организации и выполнении </w:t>
      </w:r>
      <w:r w:rsidR="005A7884" w:rsidRPr="00C2747C">
        <w:t>муниципального</w:t>
      </w:r>
      <w:r w:rsidR="007F3551" w:rsidRPr="00C2747C">
        <w:t xml:space="preserve"> задания;</w:t>
      </w:r>
    </w:p>
    <w:p w:rsidR="007F3551" w:rsidRPr="00C2747C" w:rsidRDefault="00BD5D28" w:rsidP="00BD5D28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расчетной потребности финансового обеспечения выполнения </w:t>
      </w:r>
      <w:r w:rsidR="005A7884" w:rsidRPr="00C2747C">
        <w:t>муниципального</w:t>
      </w:r>
      <w:r w:rsidR="007F3551" w:rsidRPr="00C2747C">
        <w:t xml:space="preserve"> задания;</w:t>
      </w:r>
    </w:p>
    <w:p w:rsidR="007F3551" w:rsidRPr="00C2747C" w:rsidRDefault="00BD5D28" w:rsidP="00BD5D28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показателям выполнения </w:t>
      </w:r>
      <w:r w:rsidR="00C54924" w:rsidRPr="00C2747C">
        <w:t>У</w:t>
      </w:r>
      <w:r w:rsidR="007F3551" w:rsidRPr="00C2747C">
        <w:t xml:space="preserve">чреждениями </w:t>
      </w:r>
      <w:r w:rsidR="00334D6D" w:rsidRPr="00C2747C">
        <w:t>муниципаль</w:t>
      </w:r>
      <w:r w:rsidR="007F3551" w:rsidRPr="00C2747C">
        <w:t>ных заданий в отчетном финансовом году;</w:t>
      </w:r>
    </w:p>
    <w:p w:rsidR="007F3551" w:rsidRPr="00C2747C" w:rsidRDefault="00BD5D28" w:rsidP="00BD5D28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планируемым объемам оказания </w:t>
      </w:r>
      <w:r w:rsidR="00334D6D" w:rsidRPr="00C2747C">
        <w:t>муниципаль</w:t>
      </w:r>
      <w:r w:rsidR="007F3551" w:rsidRPr="00C2747C">
        <w:t>ных услуг (выполнения работ), в том числе на платной основе, в натуральном выражении;</w:t>
      </w:r>
    </w:p>
    <w:p w:rsidR="007F3551" w:rsidRPr="00C2747C" w:rsidRDefault="00BD5D28" w:rsidP="00BD5D28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показателям, характеризующим возможность </w:t>
      </w:r>
      <w:r w:rsidR="00C54924" w:rsidRPr="00C2747C">
        <w:t>У</w:t>
      </w:r>
      <w:r w:rsidR="007F3551" w:rsidRPr="00C2747C">
        <w:t xml:space="preserve">чреждения оказывать </w:t>
      </w:r>
      <w:r w:rsidR="00334D6D" w:rsidRPr="00C2747C">
        <w:t>муниципаль</w:t>
      </w:r>
      <w:r w:rsidR="007F3551" w:rsidRPr="00C2747C">
        <w:t xml:space="preserve">ные услуги (выполнять работы) в соответствии с </w:t>
      </w:r>
      <w:r w:rsidR="00334D6D" w:rsidRPr="00C2747C">
        <w:t>муниципаль</w:t>
      </w:r>
      <w:r w:rsidR="007F3551" w:rsidRPr="00C2747C">
        <w:t xml:space="preserve">ным </w:t>
      </w:r>
      <w:r w:rsidR="007F3551" w:rsidRPr="00C2747C">
        <w:lastRenderedPageBreak/>
        <w:t xml:space="preserve">заданием (описание требований к помещению, оборудованию, транспортным средствам, энергоресурсам и ресурсам, необходимым для выполнения </w:t>
      </w:r>
      <w:r w:rsidR="005A7884" w:rsidRPr="00C2747C">
        <w:t>муниципального</w:t>
      </w:r>
      <w:r w:rsidR="007F3551" w:rsidRPr="00C2747C">
        <w:t xml:space="preserve"> задания).</w:t>
      </w:r>
    </w:p>
    <w:p w:rsidR="007F3551" w:rsidRPr="00C2747C" w:rsidRDefault="003A79EE">
      <w:pPr>
        <w:pStyle w:val="ConsPlusNormal"/>
        <w:spacing w:before="280"/>
        <w:ind w:firstLine="540"/>
        <w:jc w:val="both"/>
      </w:pPr>
      <w:r w:rsidRPr="00C2747C">
        <w:t>7</w:t>
      </w:r>
      <w:r w:rsidR="007F3551" w:rsidRPr="00C2747C">
        <w:t xml:space="preserve">. </w:t>
      </w:r>
      <w:r w:rsidR="00334D6D" w:rsidRPr="00C2747C">
        <w:t>У</w:t>
      </w:r>
      <w:r w:rsidR="007F3551" w:rsidRPr="00C2747C">
        <w:t>чредител</w:t>
      </w:r>
      <w:r w:rsidR="00F5450B" w:rsidRPr="00C2747C">
        <w:t>ь</w:t>
      </w:r>
      <w:r w:rsidR="00334D6D" w:rsidRPr="00C2747C">
        <w:t xml:space="preserve"> </w:t>
      </w:r>
      <w:r w:rsidR="007F3551" w:rsidRPr="00C2747C">
        <w:t xml:space="preserve">на основании проектов </w:t>
      </w:r>
      <w:r w:rsidR="00334D6D" w:rsidRPr="00C2747C">
        <w:t>муниципаль</w:t>
      </w:r>
      <w:r w:rsidR="007F3551" w:rsidRPr="00C2747C">
        <w:t>ных заданий формиру</w:t>
      </w:r>
      <w:r w:rsidR="00F5450B" w:rsidRPr="00C2747C">
        <w:t>е</w:t>
      </w:r>
      <w:r w:rsidR="007F3551" w:rsidRPr="00C2747C">
        <w:t xml:space="preserve">т сводные показатели проектов </w:t>
      </w:r>
      <w:r w:rsidR="00334D6D" w:rsidRPr="00C2747C">
        <w:t>муниципаль</w:t>
      </w:r>
      <w:r w:rsidR="007F3551" w:rsidRPr="00C2747C">
        <w:t xml:space="preserve">ных заданий </w:t>
      </w:r>
      <w:r w:rsidR="00C54924" w:rsidRPr="00C2747C">
        <w:t>У</w:t>
      </w:r>
      <w:r w:rsidR="007F3551" w:rsidRPr="00C2747C">
        <w:t xml:space="preserve">чреждениям по </w:t>
      </w:r>
      <w:hyperlink w:anchor="P1002" w:history="1">
        <w:r w:rsidR="007F3551" w:rsidRPr="00C2747C">
          <w:t>форме</w:t>
        </w:r>
      </w:hyperlink>
      <w:r w:rsidR="007F3551" w:rsidRPr="00C2747C">
        <w:t xml:space="preserve"> согласно </w:t>
      </w:r>
      <w:r w:rsidR="007F3551" w:rsidRPr="00C2747C">
        <w:rPr>
          <w:b/>
        </w:rPr>
        <w:t>приложению 3</w:t>
      </w:r>
      <w:r w:rsidR="007F3551" w:rsidRPr="00C2747C">
        <w:t xml:space="preserve"> к настоящему Порядку и в срок</w:t>
      </w:r>
      <w:r w:rsidR="000A1909" w:rsidRPr="00C2747C">
        <w:t xml:space="preserve">и, установленные </w:t>
      </w:r>
      <w:r w:rsidRPr="00C2747C">
        <w:t>Порядк</w:t>
      </w:r>
      <w:r w:rsidR="000A1909" w:rsidRPr="00C2747C">
        <w:t>ом</w:t>
      </w:r>
      <w:r w:rsidRPr="00C2747C">
        <w:t xml:space="preserve"> составления проекта бюджета городского округа Красногорск на очередной финансовый год и плановый период</w:t>
      </w:r>
      <w:r w:rsidR="00092D12">
        <w:t>,</w:t>
      </w:r>
      <w:r w:rsidR="004B43BC" w:rsidRPr="00C2747C">
        <w:t xml:space="preserve"> </w:t>
      </w:r>
      <w:r w:rsidR="000A1909" w:rsidRPr="00C2747C">
        <w:t>представля</w:t>
      </w:r>
      <w:r w:rsidR="004B43BC" w:rsidRPr="00C2747C">
        <w:t>е</w:t>
      </w:r>
      <w:r w:rsidR="007F3551" w:rsidRPr="00C2747C">
        <w:t>т их в финансов</w:t>
      </w:r>
      <w:r w:rsidR="007A0EEA" w:rsidRPr="00C2747C">
        <w:t>ое управление</w:t>
      </w:r>
      <w:r w:rsidR="007F3551" w:rsidRPr="00C2747C">
        <w:t xml:space="preserve"> </w:t>
      </w:r>
      <w:r w:rsidR="007A0EEA" w:rsidRPr="00C2747C">
        <w:t>администрации г</w:t>
      </w:r>
      <w:r w:rsidR="005A7884" w:rsidRPr="00C2747C">
        <w:t>ородского округа Красногорск</w:t>
      </w:r>
      <w:r w:rsidR="007F3551" w:rsidRPr="00C2747C">
        <w:t xml:space="preserve"> для планирования бюджетных ассигнований на оказание </w:t>
      </w:r>
      <w:r w:rsidR="007A0EEA" w:rsidRPr="00C2747C">
        <w:t>муниципаль</w:t>
      </w:r>
      <w:r w:rsidR="007F3551" w:rsidRPr="00C2747C">
        <w:t xml:space="preserve">ных услуг (выполнение работ) при формировании проекта бюджета </w:t>
      </w:r>
      <w:r w:rsidR="007A0EEA" w:rsidRPr="00C2747C">
        <w:t>г</w:t>
      </w:r>
      <w:r w:rsidR="005A7884" w:rsidRPr="00C2747C">
        <w:t>ородского округа Красногорск</w:t>
      </w:r>
      <w:r w:rsidR="007F3551" w:rsidRPr="00C2747C">
        <w:t xml:space="preserve"> на очередной финансовый год и плановый период.</w:t>
      </w:r>
    </w:p>
    <w:p w:rsidR="007F3551" w:rsidRPr="00C2747C" w:rsidRDefault="007A0EEA">
      <w:pPr>
        <w:pStyle w:val="ConsPlusNormal"/>
        <w:spacing w:before="280"/>
        <w:ind w:firstLine="540"/>
        <w:jc w:val="both"/>
      </w:pPr>
      <w:r w:rsidRPr="00C2747C">
        <w:t>Муниципальн</w:t>
      </w:r>
      <w:r w:rsidR="00F5450B" w:rsidRPr="00C2747C">
        <w:t>ое</w:t>
      </w:r>
      <w:r w:rsidR="007F3551" w:rsidRPr="00C2747C">
        <w:t xml:space="preserve"> задани</w:t>
      </w:r>
      <w:r w:rsidR="00F5450B" w:rsidRPr="00C2747C">
        <w:t>е</w:t>
      </w:r>
      <w:r w:rsidR="007F3551" w:rsidRPr="00C2747C">
        <w:t xml:space="preserve"> </w:t>
      </w:r>
      <w:r w:rsidR="00C54924" w:rsidRPr="00C2747C">
        <w:t>У</w:t>
      </w:r>
      <w:r w:rsidR="007F3551" w:rsidRPr="00C2747C">
        <w:t>чреждени</w:t>
      </w:r>
      <w:r w:rsidR="00F5450B" w:rsidRPr="00C2747C">
        <w:t>ю</w:t>
      </w:r>
      <w:r w:rsidR="007F3551" w:rsidRPr="00C2747C">
        <w:t xml:space="preserve"> формиру</w:t>
      </w:r>
      <w:r w:rsidR="00B30028" w:rsidRPr="00C2747C">
        <w:t>е</w:t>
      </w:r>
      <w:r w:rsidR="007F3551" w:rsidRPr="00C2747C">
        <w:t xml:space="preserve">тся </w:t>
      </w:r>
      <w:r w:rsidR="00B30028" w:rsidRPr="00C2747C">
        <w:t xml:space="preserve">в процессе </w:t>
      </w:r>
      <w:r w:rsidR="00B30028" w:rsidRPr="00C2747C">
        <w:rPr>
          <w:szCs w:val="28"/>
        </w:rPr>
        <w:t>формирования бюджета городского округа Красногорск на очередной финансовый год и плановый период и утверждается не позднее 15 рабочих дней со дня доведения до Учредителя лимитов бюджетных обязательств на финансовое обеспечение выполнения муниципального задания</w:t>
      </w:r>
      <w:r w:rsidR="004253F1" w:rsidRPr="00C2747C">
        <w:t xml:space="preserve">, но не позднее 31 декабря текущего года </w:t>
      </w:r>
      <w:r w:rsidR="007F3551" w:rsidRPr="00C2747C">
        <w:t>и направля</w:t>
      </w:r>
      <w:r w:rsidR="00B30028" w:rsidRPr="00C2747C">
        <w:t>е</w:t>
      </w:r>
      <w:r w:rsidR="007F3551" w:rsidRPr="00C2747C">
        <w:t xml:space="preserve">тся </w:t>
      </w:r>
      <w:r w:rsidR="004253F1" w:rsidRPr="00C2747C">
        <w:t>У</w:t>
      </w:r>
      <w:r w:rsidR="007F3551" w:rsidRPr="00C2747C">
        <w:t>чредител</w:t>
      </w:r>
      <w:r w:rsidR="00B30028" w:rsidRPr="00C2747C">
        <w:t>е</w:t>
      </w:r>
      <w:r w:rsidR="004253F1" w:rsidRPr="00C2747C">
        <w:t>м</w:t>
      </w:r>
      <w:r w:rsidR="007F3551" w:rsidRPr="00C2747C">
        <w:t xml:space="preserve"> в </w:t>
      </w:r>
      <w:r w:rsidR="004253F1" w:rsidRPr="00C2747C">
        <w:t>финансовое управление администрации городского округа Красногорск</w:t>
      </w:r>
      <w:r w:rsidR="00D4543C" w:rsidRPr="00C2747C">
        <w:t xml:space="preserve"> посредством заполнения форм в специализированном ПО</w:t>
      </w:r>
      <w:r w:rsidR="007F3551" w:rsidRPr="00C2747C">
        <w:t>.</w:t>
      </w:r>
    </w:p>
    <w:p w:rsidR="007F3551" w:rsidRPr="00C2747C" w:rsidRDefault="006044CA">
      <w:pPr>
        <w:pStyle w:val="ConsPlusNormal"/>
        <w:spacing w:before="280"/>
        <w:ind w:firstLine="540"/>
        <w:jc w:val="both"/>
      </w:pPr>
      <w:r w:rsidRPr="00C2747C">
        <w:t>8</w:t>
      </w:r>
      <w:r w:rsidR="007F3551" w:rsidRPr="00C2747C">
        <w:t xml:space="preserve">. </w:t>
      </w:r>
      <w:r w:rsidR="00D4543C" w:rsidRPr="00C2747C">
        <w:t>У</w:t>
      </w:r>
      <w:r w:rsidR="007F3551" w:rsidRPr="00C2747C">
        <w:t>чреждени</w:t>
      </w:r>
      <w:r w:rsidR="00B30028" w:rsidRPr="00C2747C">
        <w:t>е</w:t>
      </w:r>
      <w:r w:rsidR="007F3551" w:rsidRPr="00C2747C">
        <w:t xml:space="preserve"> вправе сверх установленного </w:t>
      </w:r>
      <w:r w:rsidR="005A7884" w:rsidRPr="00C2747C">
        <w:t>муниципального</w:t>
      </w:r>
      <w:r w:rsidR="007F3551" w:rsidRPr="00C2747C">
        <w:t xml:space="preserve"> задания, а также в случаях, определенных законодательством Российской Федерации - в пределах установленн</w:t>
      </w:r>
      <w:r w:rsidR="00B30028" w:rsidRPr="00C2747C">
        <w:t>ого</w:t>
      </w:r>
      <w:r w:rsidR="007F3551" w:rsidRPr="00C2747C">
        <w:t xml:space="preserve"> </w:t>
      </w:r>
      <w:r w:rsidR="004253F1" w:rsidRPr="00C2747C">
        <w:t>муниципаль</w:t>
      </w:r>
      <w:r w:rsidR="007F3551" w:rsidRPr="00C2747C">
        <w:t>н</w:t>
      </w:r>
      <w:r w:rsidR="00B30028" w:rsidRPr="00C2747C">
        <w:t>ого</w:t>
      </w:r>
      <w:r w:rsidR="007F3551" w:rsidRPr="00C2747C">
        <w:t xml:space="preserve"> задани</w:t>
      </w:r>
      <w:r w:rsidR="00B30028" w:rsidRPr="00C2747C">
        <w:t>я</w:t>
      </w:r>
      <w:r w:rsidR="007F3551" w:rsidRPr="00C2747C">
        <w:t xml:space="preserve">, выполнять работы, оказывать услуги, относящиеся к основным видам деятельности, предусмотренным </w:t>
      </w:r>
      <w:r w:rsidR="00B30028" w:rsidRPr="00C2747C">
        <w:t>его</w:t>
      </w:r>
      <w:r w:rsidR="007F3551" w:rsidRPr="00C2747C">
        <w:t xml:space="preserve"> учредительными документами, для граждан и юридических лиц за плату и на одинаковых при оказании (выполнении) одних и тех же услуг (работ) условиях.</w:t>
      </w:r>
    </w:p>
    <w:p w:rsidR="007F3551" w:rsidRPr="00C2747C" w:rsidRDefault="006044CA">
      <w:pPr>
        <w:pStyle w:val="ConsPlusNormal"/>
        <w:spacing w:before="280"/>
        <w:ind w:firstLine="540"/>
        <w:jc w:val="both"/>
      </w:pPr>
      <w:r w:rsidRPr="00C2747C">
        <w:t>9</w:t>
      </w:r>
      <w:r w:rsidR="007F3551" w:rsidRPr="00C2747C">
        <w:t xml:space="preserve">. В случае внесения изменений в нормативные правовые акты, на основании которых было сформировано </w:t>
      </w:r>
      <w:r w:rsidR="004253F1" w:rsidRPr="00C2747C">
        <w:t>муниципаль</w:t>
      </w:r>
      <w:r w:rsidR="007F3551" w:rsidRPr="00C2747C">
        <w:t xml:space="preserve">ное задание, и (или) принятия новых нормативных правовых актов, влекущих за собой изменение </w:t>
      </w:r>
      <w:r w:rsidR="005A7884" w:rsidRPr="00C2747C">
        <w:t>муниципального</w:t>
      </w:r>
      <w:r w:rsidR="007F3551" w:rsidRPr="00C2747C">
        <w:t xml:space="preserve"> задания, формируется новое </w:t>
      </w:r>
      <w:r w:rsidR="004253F1" w:rsidRPr="00C2747C">
        <w:t>муниципаль</w:t>
      </w:r>
      <w:r w:rsidR="007F3551" w:rsidRPr="00C2747C">
        <w:t xml:space="preserve">ное задание, которое утверждается </w:t>
      </w:r>
      <w:r w:rsidR="004253F1" w:rsidRPr="00C2747C">
        <w:t>У</w:t>
      </w:r>
      <w:r w:rsidR="007F3551" w:rsidRPr="00C2747C">
        <w:t>чредител</w:t>
      </w:r>
      <w:r w:rsidR="004253F1" w:rsidRPr="00C2747C">
        <w:t>ем</w:t>
      </w:r>
      <w:r w:rsidR="007F3551" w:rsidRPr="00C2747C">
        <w:t>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1</w:t>
      </w:r>
      <w:r w:rsidR="006044CA" w:rsidRPr="00C2747C">
        <w:t>0</w:t>
      </w:r>
      <w:r w:rsidRPr="00C2747C">
        <w:t xml:space="preserve">. В случае если </w:t>
      </w:r>
      <w:r w:rsidR="009D2BBD" w:rsidRPr="00C2747C">
        <w:t>У</w:t>
      </w:r>
      <w:r w:rsidRPr="00C2747C">
        <w:t xml:space="preserve">чреждение в отчетном периоде не обеспечило выполнение </w:t>
      </w:r>
      <w:r w:rsidR="005A7884" w:rsidRPr="00C2747C">
        <w:t>муниципального</w:t>
      </w:r>
      <w:r w:rsidRPr="00C2747C">
        <w:t xml:space="preserve"> задания, </w:t>
      </w:r>
      <w:r w:rsidR="00F94EC4" w:rsidRPr="00C2747C">
        <w:t>У</w:t>
      </w:r>
      <w:r w:rsidRPr="00C2747C">
        <w:t>чредител</w:t>
      </w:r>
      <w:r w:rsidR="00F94EC4" w:rsidRPr="00C2747C">
        <w:t>ь</w:t>
      </w:r>
      <w:r w:rsidRPr="00C2747C">
        <w:t xml:space="preserve"> обязан принять в пределах своей компетенции меры по обеспечению выполнения </w:t>
      </w:r>
      <w:r w:rsidR="005A7884" w:rsidRPr="00C2747C">
        <w:t>муниципального</w:t>
      </w:r>
      <w:r w:rsidRPr="00C2747C">
        <w:t xml:space="preserve"> задания, в том числе путем внесения изменений (корректировки) в </w:t>
      </w:r>
      <w:r w:rsidR="00F94EC4" w:rsidRPr="00C2747C">
        <w:t>муниципаль</w:t>
      </w:r>
      <w:r w:rsidRPr="00C2747C">
        <w:t xml:space="preserve">ное задание в двухнедельный срок после представления </w:t>
      </w:r>
      <w:r w:rsidR="009D2BBD" w:rsidRPr="00C2747C">
        <w:t>У</w:t>
      </w:r>
      <w:r w:rsidRPr="00C2747C">
        <w:t xml:space="preserve">чреждением отчета о выполнении </w:t>
      </w:r>
      <w:r w:rsidR="005A7884" w:rsidRPr="00C2747C">
        <w:t>муниципального</w:t>
      </w:r>
      <w:r w:rsidRPr="00C2747C">
        <w:t xml:space="preserve"> задания, а также перераспределения объема оказываемых </w:t>
      </w:r>
      <w:r w:rsidR="00F94EC4" w:rsidRPr="00C2747C">
        <w:t>муниципаль</w:t>
      </w:r>
      <w:r w:rsidRPr="00C2747C">
        <w:t xml:space="preserve">ных услуг (выполняемых работ) другим </w:t>
      </w:r>
      <w:r w:rsidR="009D2BBD" w:rsidRPr="00C2747C">
        <w:t>У</w:t>
      </w:r>
      <w:r w:rsidRPr="00C2747C">
        <w:t>чреждениям, с соответствующим изменением объемов финансирования.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lastRenderedPageBreak/>
        <w:t>1</w:t>
      </w:r>
      <w:r w:rsidR="006044CA" w:rsidRPr="00C2747C">
        <w:t>1</w:t>
      </w:r>
      <w:r w:rsidRPr="00C2747C">
        <w:t xml:space="preserve">. Основаниями для досрочного прекращения выполнения </w:t>
      </w:r>
      <w:r w:rsidR="005A7884" w:rsidRPr="00C2747C">
        <w:t>муниципального</w:t>
      </w:r>
      <w:r w:rsidRPr="00C2747C">
        <w:t xml:space="preserve"> задания являются:</w:t>
      </w:r>
    </w:p>
    <w:p w:rsidR="007F3551" w:rsidRPr="00C2747C" w:rsidRDefault="002C43B1" w:rsidP="00A835F5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ликвидация </w:t>
      </w:r>
      <w:r w:rsidR="009D2BBD" w:rsidRPr="00C2747C">
        <w:t>У</w:t>
      </w:r>
      <w:r w:rsidR="007F3551" w:rsidRPr="00C2747C">
        <w:t>чреждения;</w:t>
      </w:r>
    </w:p>
    <w:p w:rsidR="007F3551" w:rsidRPr="00C2747C" w:rsidRDefault="002C43B1" w:rsidP="00A835F5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реорганизация </w:t>
      </w:r>
      <w:r w:rsidR="009D2BBD" w:rsidRPr="00C2747C">
        <w:t>У</w:t>
      </w:r>
      <w:r w:rsidR="007F3551" w:rsidRPr="00C2747C">
        <w:t>чреждения;</w:t>
      </w:r>
    </w:p>
    <w:p w:rsidR="007F3551" w:rsidRPr="00C2747C" w:rsidRDefault="002C43B1" w:rsidP="00A835F5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перераспределение основных видов деятельности </w:t>
      </w:r>
      <w:r w:rsidR="009D2BBD" w:rsidRPr="00C2747C">
        <w:t>У</w:t>
      </w:r>
      <w:r w:rsidR="007F3551" w:rsidRPr="00C2747C">
        <w:t xml:space="preserve">чреждения, повлекшее исключение из основных видов деятельности </w:t>
      </w:r>
      <w:r w:rsidR="009D2BBD" w:rsidRPr="00C2747C">
        <w:t>У</w:t>
      </w:r>
      <w:r w:rsidR="007F3551" w:rsidRPr="00C2747C">
        <w:t xml:space="preserve">чреждения функций по оказанию </w:t>
      </w:r>
      <w:r w:rsidR="00F94EC4" w:rsidRPr="00C2747C">
        <w:t>муниципаль</w:t>
      </w:r>
      <w:r w:rsidR="007F3551" w:rsidRPr="00C2747C">
        <w:t>ной услуги (выполнению работы);</w:t>
      </w:r>
    </w:p>
    <w:p w:rsidR="007F3551" w:rsidRPr="00C2747C" w:rsidRDefault="002C43B1" w:rsidP="00A835F5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исключение </w:t>
      </w:r>
      <w:r w:rsidR="00F94EC4" w:rsidRPr="00C2747C">
        <w:t>муниципаль</w:t>
      </w:r>
      <w:r w:rsidR="007F3551" w:rsidRPr="00C2747C">
        <w:t>ной услуги (работы) из общероссийских перечней или регионального перечня;</w:t>
      </w:r>
    </w:p>
    <w:p w:rsidR="007F3551" w:rsidRPr="00C2747C" w:rsidRDefault="002C43B1" w:rsidP="00A835F5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иные основания, предусмотренные нормативными правовыми актами Российской Федерации и нормативными правовыми актами </w:t>
      </w:r>
      <w:r w:rsidR="00F94EC4" w:rsidRPr="00C2747C">
        <w:t>г</w:t>
      </w:r>
      <w:r w:rsidR="005A7884" w:rsidRPr="00C2747C">
        <w:t>ородского округа Красногорск</w:t>
      </w:r>
      <w:r w:rsidR="007F3551" w:rsidRPr="00C2747C">
        <w:t>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Досрочное прекращение выполнения </w:t>
      </w:r>
      <w:r w:rsidR="005A7884" w:rsidRPr="00C2747C">
        <w:t>муниципального</w:t>
      </w:r>
      <w:r w:rsidRPr="00C2747C">
        <w:t xml:space="preserve"> задания осуществляется по решению </w:t>
      </w:r>
      <w:r w:rsidR="00F94EC4" w:rsidRPr="00C2747C">
        <w:t>У</w:t>
      </w:r>
      <w:r w:rsidRPr="00C2747C">
        <w:t>чредителя.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В случае принятия нормативных правовых актов, устанавливающих основания прекращения выполнения </w:t>
      </w:r>
      <w:r w:rsidR="005A7884" w:rsidRPr="00C2747C">
        <w:t>муниципального</w:t>
      </w:r>
      <w:r w:rsidRPr="00C2747C">
        <w:t xml:space="preserve"> задания, </w:t>
      </w:r>
      <w:r w:rsidR="00272278" w:rsidRPr="00C2747C">
        <w:t>У</w:t>
      </w:r>
      <w:r w:rsidRPr="00C2747C">
        <w:t>чредител</w:t>
      </w:r>
      <w:r w:rsidR="00272278" w:rsidRPr="00C2747C">
        <w:t>ь</w:t>
      </w:r>
      <w:r w:rsidRPr="00C2747C">
        <w:t xml:space="preserve"> в течение пяти рабочих дней в письменной форме уведомляет об этом руководителя </w:t>
      </w:r>
      <w:r w:rsidR="009D2BBD" w:rsidRPr="00C2747C">
        <w:t>У</w:t>
      </w:r>
      <w:r w:rsidRPr="00C2747C">
        <w:t>чреждения.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При досрочном прекращении выполнения </w:t>
      </w:r>
      <w:r w:rsidR="005A7884" w:rsidRPr="00C2747C">
        <w:t>муниципального</w:t>
      </w:r>
      <w:r w:rsidRPr="00C2747C">
        <w:t xml:space="preserve"> задания по основаниям, определенным в пункте 1</w:t>
      </w:r>
      <w:r w:rsidR="006044CA" w:rsidRPr="00C2747C">
        <w:t>1</w:t>
      </w:r>
      <w:r w:rsidRPr="00C2747C">
        <w:t xml:space="preserve"> настоящего Порядка, неиспользованные остатки субсидии в размере, соответствующем показателям, характеризующим объем не</w:t>
      </w:r>
      <w:r w:rsidR="009D2BBD" w:rsidRPr="00C2747C">
        <w:t xml:space="preserve"> </w:t>
      </w:r>
      <w:r w:rsidRPr="00C2747C">
        <w:t xml:space="preserve">оказанных </w:t>
      </w:r>
      <w:r w:rsidR="00272278" w:rsidRPr="00C2747C">
        <w:t>муниципаль</w:t>
      </w:r>
      <w:r w:rsidRPr="00C2747C">
        <w:t xml:space="preserve">ных услуг (невыполненных работ), подлежат перечислению в бюджет </w:t>
      </w:r>
      <w:r w:rsidR="00272278" w:rsidRPr="00C2747C">
        <w:t>г</w:t>
      </w:r>
      <w:r w:rsidR="005A7884" w:rsidRPr="00C2747C">
        <w:t>ородского округа Красногорск</w:t>
      </w:r>
      <w:r w:rsidRPr="00C2747C">
        <w:t xml:space="preserve"> в соответствии с бюджетным законодательством Российской Федерации.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1</w:t>
      </w:r>
      <w:r w:rsidR="006044CA" w:rsidRPr="00C2747C">
        <w:t>2</w:t>
      </w:r>
      <w:r w:rsidRPr="00C2747C">
        <w:t xml:space="preserve">. </w:t>
      </w:r>
      <w:r w:rsidR="009D2BBD" w:rsidRPr="00C2747C">
        <w:t>У</w:t>
      </w:r>
      <w:r w:rsidRPr="00C2747C">
        <w:t>чреждени</w:t>
      </w:r>
      <w:r w:rsidR="00A835F5" w:rsidRPr="00C2747C">
        <w:t>е</w:t>
      </w:r>
      <w:r w:rsidRPr="00C2747C">
        <w:t xml:space="preserve"> обязан</w:t>
      </w:r>
      <w:r w:rsidR="00A835F5" w:rsidRPr="00C2747C">
        <w:t>о</w:t>
      </w:r>
      <w:r w:rsidRPr="00C2747C">
        <w:t xml:space="preserve"> обеспечить достижение показателей качества и объема, установленн</w:t>
      </w:r>
      <w:r w:rsidR="00A835F5" w:rsidRPr="00C2747C">
        <w:t>ого</w:t>
      </w:r>
      <w:r w:rsidRPr="00C2747C">
        <w:t xml:space="preserve"> </w:t>
      </w:r>
      <w:r w:rsidR="00272278" w:rsidRPr="00C2747C">
        <w:t>муниципаль</w:t>
      </w:r>
      <w:r w:rsidRPr="00C2747C">
        <w:t xml:space="preserve">ным заданием, с использованием выделенных </w:t>
      </w:r>
      <w:r w:rsidR="00A835F5" w:rsidRPr="00C2747C">
        <w:t>ему</w:t>
      </w:r>
      <w:r w:rsidRPr="00C2747C">
        <w:t xml:space="preserve"> средств бюджета </w:t>
      </w:r>
      <w:r w:rsidR="00272278" w:rsidRPr="00C2747C">
        <w:t>г</w:t>
      </w:r>
      <w:r w:rsidR="005A7884" w:rsidRPr="00C2747C">
        <w:t>ородского округа Красногорск</w:t>
      </w:r>
      <w:r w:rsidRPr="00C2747C">
        <w:t xml:space="preserve"> на указанные цели, а также целевое расходование бюджетных средств и нес</w:t>
      </w:r>
      <w:r w:rsidR="00A835F5" w:rsidRPr="00C2747C">
        <w:t>е</w:t>
      </w:r>
      <w:r w:rsidRPr="00C2747C">
        <w:t xml:space="preserve">т ответственность в соответствии с законодательством Российской Федерации и </w:t>
      </w:r>
      <w:r w:rsidR="00272278" w:rsidRPr="00C2747C">
        <w:t>нормативными правовыми актами г</w:t>
      </w:r>
      <w:r w:rsidR="005A7884" w:rsidRPr="00C2747C">
        <w:t>ородского округа Красногорск</w:t>
      </w:r>
      <w:r w:rsidRPr="00C2747C">
        <w:t xml:space="preserve"> за достижение показателей объема и качества с использованием выделенных им средств бюджета </w:t>
      </w:r>
      <w:r w:rsidR="00272278" w:rsidRPr="00C2747C">
        <w:t>г</w:t>
      </w:r>
      <w:r w:rsidR="005A7884" w:rsidRPr="00C2747C">
        <w:t>ородского округа Красногорск</w:t>
      </w:r>
      <w:r w:rsidRPr="00C2747C">
        <w:t>.</w:t>
      </w:r>
    </w:p>
    <w:p w:rsidR="007F3551" w:rsidRPr="00C2747C" w:rsidRDefault="007F3551">
      <w:pPr>
        <w:pStyle w:val="ConsPlusNormal"/>
        <w:jc w:val="both"/>
      </w:pPr>
    </w:p>
    <w:p w:rsidR="002C43B1" w:rsidRDefault="002C43B1">
      <w:pPr>
        <w:ind w:firstLine="720"/>
        <w:rPr>
          <w:sz w:val="28"/>
          <w:szCs w:val="20"/>
          <w:lang w:eastAsia="ru-RU"/>
        </w:rPr>
      </w:pPr>
      <w:r>
        <w:br w:type="page"/>
      </w:r>
    </w:p>
    <w:p w:rsidR="007F3551" w:rsidRPr="00C2747C" w:rsidRDefault="007F3551">
      <w:pPr>
        <w:pStyle w:val="ConsPlusNormal"/>
        <w:jc w:val="center"/>
        <w:outlineLvl w:val="1"/>
      </w:pPr>
      <w:r w:rsidRPr="00C2747C">
        <w:lastRenderedPageBreak/>
        <w:t>III. Финансовое обеспечение выполнения</w:t>
      </w:r>
    </w:p>
    <w:p w:rsidR="007F3551" w:rsidRPr="00C2747C" w:rsidRDefault="00272278">
      <w:pPr>
        <w:pStyle w:val="ConsPlusNormal"/>
        <w:jc w:val="center"/>
      </w:pPr>
      <w:r w:rsidRPr="00C2747C">
        <w:t>муниципаль</w:t>
      </w:r>
      <w:r w:rsidR="007F3551" w:rsidRPr="00C2747C">
        <w:t>н</w:t>
      </w:r>
      <w:r w:rsidR="00A835F5" w:rsidRPr="00C2747C">
        <w:t>ого</w:t>
      </w:r>
      <w:r w:rsidR="007F3551" w:rsidRPr="00C2747C">
        <w:t xml:space="preserve"> задани</w:t>
      </w:r>
      <w:r w:rsidR="00A835F5" w:rsidRPr="00C2747C">
        <w:t>я</w: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7F3551">
      <w:pPr>
        <w:pStyle w:val="ConsPlusNormal"/>
        <w:ind w:firstLine="540"/>
        <w:jc w:val="both"/>
      </w:pPr>
      <w:r w:rsidRPr="00C2747C">
        <w:t>1</w:t>
      </w:r>
      <w:r w:rsidR="006044CA" w:rsidRPr="00C2747C">
        <w:t>3</w:t>
      </w:r>
      <w:r w:rsidRPr="00C2747C">
        <w:t xml:space="preserve">. Финансовое обеспечение выполнения </w:t>
      </w:r>
      <w:r w:rsidR="00272278" w:rsidRPr="00C2747C">
        <w:t>муниципаль</w:t>
      </w:r>
      <w:r w:rsidRPr="00C2747C">
        <w:t>н</w:t>
      </w:r>
      <w:r w:rsidR="00A835F5" w:rsidRPr="00C2747C">
        <w:t>ого</w:t>
      </w:r>
      <w:r w:rsidRPr="00C2747C">
        <w:t xml:space="preserve"> задани</w:t>
      </w:r>
      <w:r w:rsidR="00A835F5" w:rsidRPr="00C2747C">
        <w:t>я</w:t>
      </w:r>
      <w:r w:rsidRPr="00C2747C">
        <w:t xml:space="preserve"> осуществляется в пределах бюджетных ассигнований, предусмотренных сводной бюджетной росписью бюджета </w:t>
      </w:r>
      <w:r w:rsidR="00272278" w:rsidRPr="00C2747C">
        <w:t>г</w:t>
      </w:r>
      <w:r w:rsidR="005A7884" w:rsidRPr="00C2747C">
        <w:t>ородского округа Красногорск</w:t>
      </w:r>
      <w:r w:rsidRPr="00C2747C">
        <w:t xml:space="preserve"> и бюджетными росписями главных распорядителей средств бюджета </w:t>
      </w:r>
      <w:r w:rsidR="00272278" w:rsidRPr="00C2747C">
        <w:t>г</w:t>
      </w:r>
      <w:r w:rsidR="005A7884" w:rsidRPr="00C2747C">
        <w:t>ородского округа Красногорск</w:t>
      </w:r>
      <w:r w:rsidRPr="00C2747C">
        <w:t>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1</w:t>
      </w:r>
      <w:r w:rsidR="006044CA" w:rsidRPr="00C2747C">
        <w:t>4</w:t>
      </w:r>
      <w:r w:rsidRPr="00C2747C">
        <w:t>. Поряд</w:t>
      </w:r>
      <w:r w:rsidR="00561B21" w:rsidRPr="00C2747C">
        <w:t>о</w:t>
      </w:r>
      <w:r w:rsidRPr="00C2747C">
        <w:t xml:space="preserve">к </w:t>
      </w:r>
      <w:r w:rsidR="006426E3" w:rsidRPr="00C2747C">
        <w:t>расчета</w:t>
      </w:r>
      <w:r w:rsidRPr="00C2747C">
        <w:t xml:space="preserve"> нормативных затрат на оказание </w:t>
      </w:r>
      <w:r w:rsidR="00010B1F" w:rsidRPr="00C2747C">
        <w:t>муниципаль</w:t>
      </w:r>
      <w:r w:rsidRPr="00C2747C">
        <w:t xml:space="preserve">ных услуг (выполнение работ) </w:t>
      </w:r>
      <w:r w:rsidR="007709E7" w:rsidRPr="00C2747C">
        <w:t>У</w:t>
      </w:r>
      <w:r w:rsidRPr="00C2747C">
        <w:t>чреждени</w:t>
      </w:r>
      <w:r w:rsidR="0095740F" w:rsidRPr="00C2747C">
        <w:t>я</w:t>
      </w:r>
      <w:r w:rsidRPr="00C2747C">
        <w:t>м</w:t>
      </w:r>
      <w:r w:rsidR="0095740F" w:rsidRPr="00C2747C">
        <w:t>и</w:t>
      </w:r>
      <w:r w:rsidRPr="00C2747C">
        <w:t xml:space="preserve"> устанавлива</w:t>
      </w:r>
      <w:r w:rsidR="00081B1B" w:rsidRPr="00C2747C">
        <w:t>е</w:t>
      </w:r>
      <w:r w:rsidRPr="00C2747C">
        <w:t xml:space="preserve">тся </w:t>
      </w:r>
      <w:r w:rsidR="00C11B39" w:rsidRPr="00C2747C">
        <w:t xml:space="preserve">органом администрации </w:t>
      </w:r>
      <w:r w:rsidR="002C43B1">
        <w:t xml:space="preserve">городского </w:t>
      </w:r>
      <w:r w:rsidR="00C11B39" w:rsidRPr="00C2747C">
        <w:t>округа</w:t>
      </w:r>
      <w:r w:rsidR="002C43B1">
        <w:t xml:space="preserve"> Красногорск</w:t>
      </w:r>
      <w:r w:rsidR="00C11B39" w:rsidRPr="00C2747C">
        <w:t>, осуществляющим управление в соответствующей сфере деятельности</w:t>
      </w:r>
      <w:r w:rsidR="0095740F" w:rsidRPr="00C2747C">
        <w:t xml:space="preserve"> (</w:t>
      </w:r>
      <w:r w:rsidR="005D7593" w:rsidRPr="00C2747C">
        <w:t xml:space="preserve">далее - </w:t>
      </w:r>
      <w:r w:rsidR="001B3E17" w:rsidRPr="00C2747C">
        <w:rPr>
          <w:bCs/>
        </w:rPr>
        <w:t>отраслев</w:t>
      </w:r>
      <w:r w:rsidR="005D7593" w:rsidRPr="00C2747C">
        <w:rPr>
          <w:bCs/>
        </w:rPr>
        <w:t>ой</w:t>
      </w:r>
      <w:r w:rsidR="001B3E17" w:rsidRPr="00C2747C">
        <w:rPr>
          <w:bCs/>
        </w:rPr>
        <w:t xml:space="preserve"> орган администрации</w:t>
      </w:r>
      <w:r w:rsidR="0095740F" w:rsidRPr="00C2747C">
        <w:rPr>
          <w:bCs/>
        </w:rPr>
        <w:t>)</w:t>
      </w:r>
      <w:r w:rsidR="001B3E17" w:rsidRPr="00C2747C">
        <w:rPr>
          <w:bCs/>
        </w:rPr>
        <w:t xml:space="preserve">, </w:t>
      </w:r>
      <w:r w:rsidR="006B529A" w:rsidRPr="00C2747C">
        <w:t xml:space="preserve">по </w:t>
      </w:r>
      <w:r w:rsidRPr="00C2747C">
        <w:t>согласованию с финансов</w:t>
      </w:r>
      <w:r w:rsidR="00010B1F" w:rsidRPr="00C2747C">
        <w:t>ым управлением администрации г</w:t>
      </w:r>
      <w:r w:rsidR="005A7884" w:rsidRPr="00C2747C">
        <w:t>ородского округа Красногорск</w:t>
      </w:r>
      <w:r w:rsidR="006044CA" w:rsidRPr="00C2747C">
        <w:t xml:space="preserve"> и утверждается </w:t>
      </w:r>
      <w:r w:rsidR="001E673B" w:rsidRPr="00C2747C">
        <w:t>постановлением администрации городского округа Красногорск</w:t>
      </w:r>
      <w:r w:rsidRPr="00C2747C">
        <w:t>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1</w:t>
      </w:r>
      <w:r w:rsidR="001E673B" w:rsidRPr="00C2747C">
        <w:t>5</w:t>
      </w:r>
      <w:r w:rsidRPr="00C2747C">
        <w:t xml:space="preserve">. Финансовое обеспечение выполнения </w:t>
      </w:r>
      <w:r w:rsidR="005A7884" w:rsidRPr="00C2747C">
        <w:t>муниципального</w:t>
      </w:r>
      <w:r w:rsidRPr="00C2747C">
        <w:t xml:space="preserve"> задания </w:t>
      </w:r>
      <w:r w:rsidR="006B529A" w:rsidRPr="00C2747C">
        <w:t>У</w:t>
      </w:r>
      <w:r w:rsidRPr="00C2747C">
        <w:t>чреждени</w:t>
      </w:r>
      <w:r w:rsidR="00561B21" w:rsidRPr="00C2747C">
        <w:t>е</w:t>
      </w:r>
      <w:r w:rsidRPr="00C2747C">
        <w:t xml:space="preserve">м </w:t>
      </w:r>
      <w:r w:rsidR="00010B1F" w:rsidRPr="00C2747C">
        <w:t>г</w:t>
      </w:r>
      <w:r w:rsidR="005A7884" w:rsidRPr="00C2747C">
        <w:t>ородского округа Красногорск</w:t>
      </w:r>
      <w:r w:rsidRPr="00C2747C">
        <w:t xml:space="preserve"> осуществляется путем предоставления из бюджета </w:t>
      </w:r>
      <w:r w:rsidR="00010B1F" w:rsidRPr="00C2747C">
        <w:t>г</w:t>
      </w:r>
      <w:r w:rsidR="005A7884" w:rsidRPr="00C2747C">
        <w:t>ородского округа Красногорск</w:t>
      </w:r>
      <w:r w:rsidRPr="00C2747C">
        <w:t xml:space="preserve"> </w:t>
      </w:r>
      <w:r w:rsidR="00010B1F" w:rsidRPr="00C2747C">
        <w:t>У</w:t>
      </w:r>
      <w:r w:rsidRPr="00C2747C">
        <w:t>чредителе</w:t>
      </w:r>
      <w:r w:rsidR="00010B1F" w:rsidRPr="00C2747C">
        <w:t>м</w:t>
      </w:r>
      <w:r w:rsidRPr="00C2747C">
        <w:t xml:space="preserve"> субсидий на финансовое обеспечение выполнения </w:t>
      </w:r>
      <w:r w:rsidR="005A7884" w:rsidRPr="00C2747C">
        <w:t>муниципального</w:t>
      </w:r>
      <w:r w:rsidRPr="00C2747C">
        <w:t xml:space="preserve"> задания на оказание </w:t>
      </w:r>
      <w:r w:rsidR="00010B1F" w:rsidRPr="00C2747C">
        <w:t>муниципаль</w:t>
      </w:r>
      <w:r w:rsidRPr="00C2747C">
        <w:t xml:space="preserve">ных услуг (выполнение работ) </w:t>
      </w:r>
      <w:r w:rsidR="006B529A" w:rsidRPr="00C2747C">
        <w:t>У</w:t>
      </w:r>
      <w:r w:rsidRPr="00C2747C">
        <w:t>чреждени</w:t>
      </w:r>
      <w:r w:rsidR="00561B21" w:rsidRPr="00C2747C">
        <w:t>е</w:t>
      </w:r>
      <w:r w:rsidRPr="00C2747C">
        <w:t xml:space="preserve">м </w:t>
      </w:r>
      <w:r w:rsidR="00010B1F" w:rsidRPr="00C2747C">
        <w:t>г</w:t>
      </w:r>
      <w:r w:rsidR="005A7884" w:rsidRPr="00C2747C">
        <w:t>ородского округа Красногорск</w:t>
      </w:r>
      <w:r w:rsidRPr="00C2747C">
        <w:t>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bookmarkStart w:id="3" w:name="P124"/>
      <w:bookmarkEnd w:id="3"/>
      <w:r w:rsidRPr="00C2747C">
        <w:t>1</w:t>
      </w:r>
      <w:r w:rsidR="001E673B" w:rsidRPr="00C2747C">
        <w:t>6</w:t>
      </w:r>
      <w:r w:rsidRPr="00C2747C">
        <w:t xml:space="preserve">. Объем финансового обеспечения выполнения </w:t>
      </w:r>
      <w:r w:rsidR="005A7884" w:rsidRPr="00C2747C">
        <w:t>муниципального</w:t>
      </w:r>
      <w:r w:rsidRPr="00C2747C">
        <w:t xml:space="preserve"> задания рассчитывается на основании нормативных затрат на оказание </w:t>
      </w:r>
      <w:r w:rsidR="0058308D" w:rsidRPr="00C2747C">
        <w:t>муниципаль</w:t>
      </w:r>
      <w:r w:rsidRPr="00C2747C">
        <w:t xml:space="preserve">ных услуг (выполнение работ), определенных с учетом затрат на содержание недвижимого имущества и особо ценного движимого имущества, закрепленного за </w:t>
      </w:r>
      <w:r w:rsidR="006B529A" w:rsidRPr="00C2747C">
        <w:t>У</w:t>
      </w:r>
      <w:r w:rsidRPr="00C2747C">
        <w:t xml:space="preserve">чреждением или приобретенного им за счет средств, выделенных </w:t>
      </w:r>
      <w:r w:rsidR="006B529A" w:rsidRPr="00C2747C">
        <w:t>У</w:t>
      </w:r>
      <w:r w:rsidRPr="00C2747C">
        <w:t xml:space="preserve">чреждению </w:t>
      </w:r>
      <w:r w:rsidR="0058308D" w:rsidRPr="00C2747C">
        <w:t>У</w:t>
      </w:r>
      <w:r w:rsidRPr="00C2747C">
        <w:t>чредител</w:t>
      </w:r>
      <w:r w:rsidR="0058308D" w:rsidRPr="00C2747C">
        <w:t>ем</w:t>
      </w:r>
      <w:r w:rsidRPr="00C2747C">
        <w:t xml:space="preserve">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</w:t>
      </w:r>
      <w:r w:rsidR="006B529A" w:rsidRPr="00C2747C">
        <w:t>У</w:t>
      </w:r>
      <w:r w:rsidRPr="00C2747C">
        <w:t>чреждения.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1</w:t>
      </w:r>
      <w:r w:rsidR="001E673B" w:rsidRPr="00C2747C">
        <w:t>7</w:t>
      </w:r>
      <w:r w:rsidRPr="00C2747C">
        <w:t xml:space="preserve">. Формирование нормативных затрат на оказание </w:t>
      </w:r>
      <w:r w:rsidR="0058308D" w:rsidRPr="00C2747C">
        <w:t>муниципаль</w:t>
      </w:r>
      <w:r w:rsidRPr="00C2747C">
        <w:t xml:space="preserve">ных услуг (выполнение работ) основывается на применении механизма нормативно-подушевого финансирования, предполагающего наличие базовых нормативов затрат на оказание </w:t>
      </w:r>
      <w:r w:rsidR="0058308D" w:rsidRPr="00C2747C">
        <w:t>муниципаль</w:t>
      </w:r>
      <w:r w:rsidRPr="00C2747C">
        <w:t xml:space="preserve">ных услуг и корректирующих коэффициентов к ним, и нормативных затрат на выполнение работ, рассчитанных в целом, или в случае установления в </w:t>
      </w:r>
      <w:r w:rsidR="0058308D" w:rsidRPr="00C2747C">
        <w:t>муниципаль</w:t>
      </w:r>
      <w:r w:rsidRPr="00C2747C">
        <w:t xml:space="preserve">ном задании показателей объема выполнения работы, на единицу объема работ, оказываемых в рамках </w:t>
      </w:r>
      <w:r w:rsidR="005A7884" w:rsidRPr="00C2747C">
        <w:t>муниципального</w:t>
      </w:r>
      <w:r w:rsidRPr="00C2747C">
        <w:t xml:space="preserve"> задания.</w:t>
      </w:r>
    </w:p>
    <w:p w:rsidR="00610190" w:rsidRPr="00C2747C" w:rsidRDefault="00610190">
      <w:pPr>
        <w:pStyle w:val="ConsPlusNormal"/>
        <w:spacing w:before="280"/>
        <w:ind w:firstLine="540"/>
        <w:jc w:val="both"/>
      </w:pPr>
      <w:r w:rsidRPr="00C2747C">
        <w:t>Порядок определения нормативных затрат на оказание Учреждениями муниципальных услуг (выполнение работ) утверждается постановлением администрации городского округа Красногорск.</w:t>
      </w:r>
    </w:p>
    <w:p w:rsidR="007F3551" w:rsidRPr="00C2747C" w:rsidRDefault="00AB7B45">
      <w:pPr>
        <w:pStyle w:val="ConsPlusNormal"/>
        <w:spacing w:before="280"/>
        <w:ind w:firstLine="540"/>
        <w:jc w:val="both"/>
      </w:pPr>
      <w:r w:rsidRPr="00C2747C">
        <w:lastRenderedPageBreak/>
        <w:t>18</w:t>
      </w:r>
      <w:r w:rsidR="007F3551" w:rsidRPr="00C2747C">
        <w:t xml:space="preserve">. Размер субсидии определяется исходя из нормативных затрат на оказание </w:t>
      </w:r>
      <w:r w:rsidR="007B3E61" w:rsidRPr="00C2747C">
        <w:t>муниципаль</w:t>
      </w:r>
      <w:r w:rsidR="007F3551" w:rsidRPr="00C2747C">
        <w:t xml:space="preserve">ных услуг (выполнение работ) и </w:t>
      </w:r>
      <w:r w:rsidR="00506A35" w:rsidRPr="00C2747C">
        <w:t xml:space="preserve">(или) </w:t>
      </w:r>
      <w:r w:rsidR="007F3551" w:rsidRPr="00C2747C">
        <w:t xml:space="preserve">затрат на выполнение работ, определенных сметным методом. Объем субсидии </w:t>
      </w:r>
      <w:r w:rsidR="007B3E61" w:rsidRPr="00C2747C">
        <w:t>муниципаль</w:t>
      </w:r>
      <w:r w:rsidR="007F3551" w:rsidRPr="00C2747C">
        <w:t>ному учреждению в соответствующем финансовом году определяется по следующей формуле:</w:t>
      </w:r>
    </w:p>
    <w:p w:rsidR="007F3551" w:rsidRPr="00C2747C" w:rsidRDefault="007B3E61" w:rsidP="00A9301B">
      <w:pPr>
        <w:pStyle w:val="ConsPlusNormal"/>
        <w:spacing w:before="280"/>
        <w:ind w:firstLine="540"/>
        <w:jc w:val="both"/>
        <w:rPr>
          <w:sz w:val="36"/>
          <w:szCs w:val="36"/>
          <w:lang w:val="en-US"/>
        </w:rPr>
      </w:pPr>
      <w:r w:rsidRPr="00C2747C">
        <w:rPr>
          <w:sz w:val="36"/>
          <w:szCs w:val="36"/>
          <w:lang w:val="en-US"/>
        </w:rPr>
        <w:t>S =</w:t>
      </w:r>
      <w:proofErr w:type="gramStart"/>
      <w:r w:rsidRPr="00C2747C">
        <w:rPr>
          <w:sz w:val="36"/>
          <w:szCs w:val="36"/>
          <w:lang w:val="en-US"/>
        </w:rPr>
        <w:t>∑(</w:t>
      </w:r>
      <w:proofErr w:type="gramEnd"/>
      <w:r w:rsidRPr="00C2747C">
        <w:rPr>
          <w:sz w:val="36"/>
          <w:szCs w:val="36"/>
          <w:lang w:val="en-US"/>
        </w:rPr>
        <w:t>N</w:t>
      </w:r>
      <w:r w:rsidRPr="00C2747C">
        <w:rPr>
          <w:sz w:val="36"/>
          <w:szCs w:val="36"/>
          <w:vertAlign w:val="subscript"/>
          <w:lang w:val="en-US"/>
        </w:rPr>
        <w:t>i</w:t>
      </w:r>
      <w:r w:rsidRPr="00C2747C">
        <w:rPr>
          <w:sz w:val="36"/>
          <w:szCs w:val="36"/>
          <w:lang w:val="en-US"/>
        </w:rPr>
        <w:t xml:space="preserve"> x </w:t>
      </w:r>
      <w:proofErr w:type="spellStart"/>
      <w:r w:rsidRPr="00C2747C">
        <w:rPr>
          <w:sz w:val="36"/>
          <w:szCs w:val="36"/>
          <w:lang w:val="en-US"/>
        </w:rPr>
        <w:t>k</w:t>
      </w:r>
      <w:r w:rsidRPr="00C2747C">
        <w:rPr>
          <w:sz w:val="36"/>
          <w:szCs w:val="36"/>
          <w:vertAlign w:val="subscript"/>
          <w:lang w:val="en-US"/>
        </w:rPr>
        <w:t>i</w:t>
      </w:r>
      <w:proofErr w:type="spellEnd"/>
      <w:r w:rsidRPr="00C2747C">
        <w:rPr>
          <w:sz w:val="36"/>
          <w:szCs w:val="36"/>
          <w:lang w:val="en-US"/>
        </w:rPr>
        <w:t>) - ∑(P</w:t>
      </w:r>
      <w:r w:rsidRPr="00C2747C">
        <w:rPr>
          <w:sz w:val="36"/>
          <w:szCs w:val="36"/>
          <w:vertAlign w:val="subscript"/>
          <w:lang w:val="en-US"/>
        </w:rPr>
        <w:t>i</w:t>
      </w:r>
      <w:r w:rsidRPr="00C2747C">
        <w:rPr>
          <w:sz w:val="36"/>
          <w:szCs w:val="36"/>
          <w:lang w:val="en-US"/>
        </w:rPr>
        <w:t xml:space="preserve"> x </w:t>
      </w:r>
      <w:proofErr w:type="spellStart"/>
      <w:r w:rsidRPr="00C2747C">
        <w:rPr>
          <w:sz w:val="36"/>
          <w:szCs w:val="36"/>
          <w:lang w:val="en-US"/>
        </w:rPr>
        <w:t>k</w:t>
      </w:r>
      <w:r w:rsidRPr="00C2747C">
        <w:rPr>
          <w:sz w:val="36"/>
          <w:szCs w:val="36"/>
          <w:vertAlign w:val="subscript"/>
          <w:lang w:val="en-US"/>
        </w:rPr>
        <w:t>i</w:t>
      </w:r>
      <w:proofErr w:type="spellEnd"/>
      <w:r w:rsidRPr="00C2747C">
        <w:rPr>
          <w:sz w:val="36"/>
          <w:szCs w:val="36"/>
          <w:lang w:val="en-US"/>
        </w:rPr>
        <w:t>)</w:t>
      </w:r>
      <w:r w:rsidR="00A9301B" w:rsidRPr="00C2747C">
        <w:rPr>
          <w:position w:val="-13"/>
          <w:sz w:val="36"/>
          <w:szCs w:val="36"/>
          <w:lang w:val="en-US"/>
        </w:rPr>
        <w:t xml:space="preserve">, </w:t>
      </w:r>
      <w:r w:rsidR="00A9301B" w:rsidRPr="00C2747C">
        <w:rPr>
          <w:position w:val="-13"/>
          <w:sz w:val="36"/>
          <w:szCs w:val="36"/>
        </w:rPr>
        <w:t>где</w:t>
      </w:r>
    </w:p>
    <w:p w:rsidR="007F3551" w:rsidRPr="00C2747C" w:rsidRDefault="007F3551">
      <w:pPr>
        <w:pStyle w:val="ConsPlusNormal"/>
        <w:jc w:val="both"/>
        <w:rPr>
          <w:lang w:val="en-US"/>
        </w:rPr>
      </w:pPr>
    </w:p>
    <w:p w:rsidR="007F3551" w:rsidRPr="00C2747C" w:rsidRDefault="00A9301B">
      <w:pPr>
        <w:pStyle w:val="ConsPlusNormal"/>
        <w:ind w:firstLine="540"/>
        <w:jc w:val="both"/>
      </w:pPr>
      <w:r w:rsidRPr="00C2747C">
        <w:rPr>
          <w:sz w:val="36"/>
          <w:szCs w:val="36"/>
          <w:lang w:val="en-US"/>
        </w:rPr>
        <w:t>S</w:t>
      </w:r>
      <w:r w:rsidRPr="00C2747C">
        <w:t xml:space="preserve"> - объем </w:t>
      </w:r>
      <w:r w:rsidR="007F3551" w:rsidRPr="00C2747C">
        <w:t xml:space="preserve">субсидии </w:t>
      </w:r>
      <w:r w:rsidRPr="00C2747C">
        <w:t>муниципаль</w:t>
      </w:r>
      <w:r w:rsidR="007F3551" w:rsidRPr="00C2747C">
        <w:t>ному учреждению в соответствующем финансовом году;</w:t>
      </w:r>
    </w:p>
    <w:p w:rsidR="007F3551" w:rsidRPr="00C2747C" w:rsidRDefault="0085243B">
      <w:pPr>
        <w:pStyle w:val="ConsPlusNormal"/>
        <w:spacing w:before="280"/>
        <w:ind w:firstLine="540"/>
        <w:jc w:val="both"/>
      </w:pPr>
      <w:r>
        <w:rPr>
          <w:position w:val="-11"/>
        </w:rPr>
        <w:pict>
          <v:shape id="_x0000_i1025" style="width:22.5pt;height:25.5pt" coordsize="" o:spt="100" adj="0,,0" path="" filled="f" stroked="f">
            <v:stroke joinstyle="miter"/>
            <v:imagedata r:id="rId5" o:title="base_14_262921_32770"/>
            <v:formulas/>
            <v:path o:connecttype="segments"/>
          </v:shape>
        </w:pict>
      </w:r>
      <w:r w:rsidR="007F3551" w:rsidRPr="00C2747C">
        <w:t xml:space="preserve"> - нормативные затраты на оказание единицы i-й </w:t>
      </w:r>
      <w:r w:rsidR="00A9301B" w:rsidRPr="00C2747C">
        <w:t>муниципаль</w:t>
      </w:r>
      <w:r w:rsidR="007F3551" w:rsidRPr="00C2747C">
        <w:t>ной услуги (выполнение единицы i-й работы) в соответствующем финансовом году.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В случае выполнения </w:t>
      </w:r>
      <w:r w:rsidR="00A9301B" w:rsidRPr="00C2747C">
        <w:t>муниципаль</w:t>
      </w:r>
      <w:r w:rsidRPr="00C2747C">
        <w:t>ных работ, которые нельзя отнести к однотипным, затраты на их выполнение рассчитываются сметным методом;</w:t>
      </w:r>
    </w:p>
    <w:p w:rsidR="007F3551" w:rsidRPr="00C2747C" w:rsidRDefault="0085243B">
      <w:pPr>
        <w:pStyle w:val="ConsPlusNormal"/>
        <w:spacing w:before="280"/>
        <w:ind w:firstLine="540"/>
        <w:jc w:val="both"/>
      </w:pPr>
      <w:r>
        <w:rPr>
          <w:position w:val="-11"/>
        </w:rPr>
        <w:pict>
          <v:shape id="_x0000_i1026" style="width:18pt;height:25.5pt" coordsize="" o:spt="100" adj="0,,0" path="" filled="f" stroked="f">
            <v:stroke joinstyle="miter"/>
            <v:imagedata r:id="rId6" o:title="base_14_262921_32771"/>
            <v:formulas/>
            <v:path o:connecttype="segments"/>
          </v:shape>
        </w:pict>
      </w:r>
      <w:r w:rsidR="007F3551" w:rsidRPr="00C2747C">
        <w:t xml:space="preserve"> - объем оказания i-й </w:t>
      </w:r>
      <w:r w:rsidR="00A9301B" w:rsidRPr="00C2747C">
        <w:t>муниципаль</w:t>
      </w:r>
      <w:r w:rsidR="007F3551" w:rsidRPr="00C2747C">
        <w:t>ной услуги (выполнения i-й работы) в соответствующем финансовом году.</w:t>
      </w:r>
      <w:r w:rsidR="0037625B" w:rsidRPr="00C2747C">
        <w:t xml:space="preserve"> </w:t>
      </w:r>
      <w:r w:rsidR="007F3551" w:rsidRPr="00C2747C">
        <w:t xml:space="preserve">В случае выполнения </w:t>
      </w:r>
      <w:r w:rsidR="00A9301B" w:rsidRPr="00C2747C">
        <w:t>муниципаль</w:t>
      </w:r>
      <w:r w:rsidR="007F3551" w:rsidRPr="00C2747C">
        <w:t>ных работ, которые нельзя отнести к однотипным, принимается равным единице;</w:t>
      </w:r>
    </w:p>
    <w:p w:rsidR="007F3551" w:rsidRPr="00C2747C" w:rsidRDefault="0085243B">
      <w:pPr>
        <w:pStyle w:val="ConsPlusNormal"/>
        <w:spacing w:before="280"/>
        <w:ind w:firstLine="540"/>
        <w:jc w:val="both"/>
      </w:pPr>
      <w:r>
        <w:rPr>
          <w:position w:val="-11"/>
        </w:rPr>
        <w:pict>
          <v:shape id="_x0000_i1027" style="width:17.25pt;height:25.5pt" coordsize="" o:spt="100" adj="0,,0" path="" filled="f" stroked="f">
            <v:stroke joinstyle="miter"/>
            <v:imagedata r:id="rId7" o:title="base_14_262921_32772"/>
            <v:formulas/>
            <v:path o:connecttype="segments"/>
          </v:shape>
        </w:pict>
      </w:r>
      <w:r w:rsidR="007F3551" w:rsidRPr="00C2747C">
        <w:t xml:space="preserve"> - средний размер платы (тариф и цена) за оказание i-й </w:t>
      </w:r>
      <w:r w:rsidR="00A9301B" w:rsidRPr="00C2747C">
        <w:t>муниципаль</w:t>
      </w:r>
      <w:r w:rsidR="007F3551" w:rsidRPr="00C2747C">
        <w:t xml:space="preserve">ной услуги (выполнение i-й работы) в соответствии с </w:t>
      </w:r>
      <w:hyperlink w:anchor="P142" w:history="1">
        <w:r w:rsidR="007F3551" w:rsidRPr="00C2747C">
          <w:t>пунктом 2</w:t>
        </w:r>
        <w:r w:rsidR="00AB7B45" w:rsidRPr="00C2747C">
          <w:t>0</w:t>
        </w:r>
      </w:hyperlink>
      <w:r w:rsidR="007F3551" w:rsidRPr="00C2747C">
        <w:t xml:space="preserve"> настоящего Порядка, установленный </w:t>
      </w:r>
      <w:r w:rsidR="00A9301B" w:rsidRPr="00C2747C">
        <w:t>муниципаль</w:t>
      </w:r>
      <w:r w:rsidR="007F3551" w:rsidRPr="00C2747C">
        <w:t>ным заданием.</w: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7F3551">
      <w:pPr>
        <w:pStyle w:val="ConsPlusNormal"/>
        <w:ind w:firstLine="540"/>
        <w:jc w:val="both"/>
      </w:pPr>
      <w:r w:rsidRPr="00C2747C">
        <w:t>1</w:t>
      </w:r>
      <w:r w:rsidR="00AB7B45" w:rsidRPr="00C2747C">
        <w:t>9</w:t>
      </w:r>
      <w:r w:rsidRPr="00C2747C">
        <w:t xml:space="preserve">. В случае сдачи в аренду с согласия </w:t>
      </w:r>
      <w:r w:rsidR="00A9301B" w:rsidRPr="00C2747C">
        <w:t>У</w:t>
      </w:r>
      <w:r w:rsidRPr="00C2747C">
        <w:t>чредителя</w:t>
      </w:r>
      <w:r w:rsidR="005A7884" w:rsidRPr="00C2747C">
        <w:t xml:space="preserve"> </w:t>
      </w:r>
      <w:r w:rsidRPr="00C2747C">
        <w:t xml:space="preserve">недвижимого имущества или особо ценного движимого имущества, закрепленного за </w:t>
      </w:r>
      <w:r w:rsidR="00506A35" w:rsidRPr="00C2747C">
        <w:t>У</w:t>
      </w:r>
      <w:r w:rsidRPr="00C2747C">
        <w:t xml:space="preserve">чреждением или приобретенного </w:t>
      </w:r>
      <w:r w:rsidR="00506A35" w:rsidRPr="00C2747C">
        <w:t>У</w:t>
      </w:r>
      <w:r w:rsidRPr="00C2747C">
        <w:t xml:space="preserve">чреждением за счет средств, выделенных ему </w:t>
      </w:r>
      <w:r w:rsidR="005A3D08" w:rsidRPr="00C2747C">
        <w:t>Учредителем</w:t>
      </w:r>
      <w:r w:rsidRPr="00C2747C">
        <w:t xml:space="preserve"> на приобретение такого имущества,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bookmarkStart w:id="4" w:name="P142"/>
      <w:bookmarkEnd w:id="4"/>
      <w:r w:rsidRPr="00C2747C">
        <w:t>2</w:t>
      </w:r>
      <w:r w:rsidR="00AB7B45" w:rsidRPr="00C2747C">
        <w:t>0</w:t>
      </w:r>
      <w:r w:rsidRPr="00C2747C">
        <w:t xml:space="preserve">. В случае если </w:t>
      </w:r>
      <w:r w:rsidR="00BB4961" w:rsidRPr="00C2747C">
        <w:t>У</w:t>
      </w:r>
      <w:r w:rsidRPr="00C2747C">
        <w:t xml:space="preserve">чреждение в рамках </w:t>
      </w:r>
      <w:r w:rsidR="005A7884" w:rsidRPr="00C2747C">
        <w:t>муниципального</w:t>
      </w:r>
      <w:r w:rsidRPr="00C2747C">
        <w:t xml:space="preserve"> задания оказывает </w:t>
      </w:r>
      <w:r w:rsidR="005A3D08" w:rsidRPr="00C2747C">
        <w:t>муниципаль</w:t>
      </w:r>
      <w:r w:rsidRPr="00C2747C">
        <w:t xml:space="preserve">ные услуги (выполняет работы), по которым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5A7884" w:rsidRPr="00C2747C">
        <w:t>муниципального</w:t>
      </w:r>
      <w:r w:rsidRPr="00C2747C">
        <w:t xml:space="preserve"> задания, рассчитанный в соответствии с </w:t>
      </w:r>
      <w:hyperlink w:anchor="P124" w:history="1">
        <w:r w:rsidRPr="00C2747C">
          <w:t>пунктом 1</w:t>
        </w:r>
        <w:r w:rsidR="00711169" w:rsidRPr="00C2747C">
          <w:t>6</w:t>
        </w:r>
      </w:hyperlink>
      <w:r w:rsidRPr="00C2747C">
        <w:t xml:space="preserve"> настоящего Порядка, подлежит уменьшению на объем доходов от оказания </w:t>
      </w:r>
      <w:r w:rsidR="005A3D08" w:rsidRPr="00C2747C">
        <w:t>муниципаль</w:t>
      </w:r>
      <w:r w:rsidRPr="00C2747C">
        <w:t xml:space="preserve">ных услуг (выполнения работ), по которым в соответствии с законодательством Российской Федерации предусмотрено взимание платы, определенный исходя из объема </w:t>
      </w:r>
      <w:r w:rsidR="005A3D08" w:rsidRPr="00C2747C">
        <w:t>муниципаль</w:t>
      </w:r>
      <w:r w:rsidRPr="00C2747C">
        <w:t xml:space="preserve">ной услуги (работы), за оказание (выполнение) которой предусмотрено взимание платы, и среднего значения </w:t>
      </w:r>
      <w:r w:rsidRPr="00C2747C">
        <w:lastRenderedPageBreak/>
        <w:t xml:space="preserve">размера платы (цены, тарифа), установленного в </w:t>
      </w:r>
      <w:r w:rsidR="005A3D08" w:rsidRPr="00C2747C">
        <w:t>муниципаль</w:t>
      </w:r>
      <w:r w:rsidRPr="00C2747C">
        <w:t xml:space="preserve">ном задании с учетом положений, установленных законодательством Российской Федерации и </w:t>
      </w:r>
      <w:r w:rsidR="005A3D08" w:rsidRPr="00C2747C">
        <w:t>нормативными правовыми актами г</w:t>
      </w:r>
      <w:r w:rsidR="005A7884" w:rsidRPr="00C2747C">
        <w:t>ородского округа Красногорск</w:t>
      </w:r>
      <w:r w:rsidRPr="00C2747C">
        <w:t>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2</w:t>
      </w:r>
      <w:r w:rsidR="00F96B3B" w:rsidRPr="00C2747C">
        <w:t>1</w:t>
      </w:r>
      <w:r w:rsidRPr="00C2747C">
        <w:t xml:space="preserve">. Объем субсидии </w:t>
      </w:r>
      <w:r w:rsidR="00BB4961" w:rsidRPr="00C2747C">
        <w:t>У</w:t>
      </w:r>
      <w:r w:rsidRPr="00C2747C">
        <w:t xml:space="preserve">чреждению рассчитывается </w:t>
      </w:r>
      <w:r w:rsidR="00E11141" w:rsidRPr="00C2747C">
        <w:t>У</w:t>
      </w:r>
      <w:r w:rsidRPr="00C2747C">
        <w:t>чредител</w:t>
      </w:r>
      <w:r w:rsidR="00E11141" w:rsidRPr="00C2747C">
        <w:t>ем</w:t>
      </w:r>
      <w:r w:rsidRPr="00C2747C">
        <w:t xml:space="preserve"> одновременно с формированием </w:t>
      </w:r>
      <w:r w:rsidR="005A7884" w:rsidRPr="00C2747C">
        <w:t>муниципального</w:t>
      </w:r>
      <w:r w:rsidRPr="00C2747C">
        <w:t xml:space="preserve"> задания на очередной финансовый год и плановый период.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2</w:t>
      </w:r>
      <w:r w:rsidR="00E805BC" w:rsidRPr="00C2747C">
        <w:t>2</w:t>
      </w:r>
      <w:r w:rsidRPr="00C2747C">
        <w:t>. Субсиди</w:t>
      </w:r>
      <w:r w:rsidR="00850290" w:rsidRPr="00C2747C">
        <w:t>я</w:t>
      </w:r>
      <w:r w:rsidRPr="00C2747C">
        <w:t xml:space="preserve"> предоставля</w:t>
      </w:r>
      <w:r w:rsidR="00850290" w:rsidRPr="00C2747C">
        <w:t>е</w:t>
      </w:r>
      <w:r w:rsidRPr="00C2747C">
        <w:t xml:space="preserve">тся </w:t>
      </w:r>
      <w:r w:rsidR="00BB4961" w:rsidRPr="00C2747C">
        <w:t>У</w:t>
      </w:r>
      <w:r w:rsidRPr="00C2747C">
        <w:t>чреждению при соблюдении им следующих условий:</w:t>
      </w:r>
    </w:p>
    <w:p w:rsidR="007F3551" w:rsidRPr="00C2747C" w:rsidRDefault="008A771C" w:rsidP="001E10D3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использования субсидии в соответствии с целью, указанной в </w:t>
      </w:r>
      <w:hyperlink w:anchor="P56" w:history="1">
        <w:r w:rsidR="007F3551" w:rsidRPr="00C2747C">
          <w:t>пункте 1</w:t>
        </w:r>
      </w:hyperlink>
      <w:r w:rsidR="007F3551" w:rsidRPr="00C2747C">
        <w:t xml:space="preserve"> настоящего Порядка;</w:t>
      </w:r>
    </w:p>
    <w:p w:rsidR="007F3551" w:rsidRPr="00C2747C" w:rsidRDefault="008A771C" w:rsidP="001E10D3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утверждения </w:t>
      </w:r>
      <w:r w:rsidR="00E11141" w:rsidRPr="00C2747C">
        <w:t>У</w:t>
      </w:r>
      <w:r w:rsidR="007F3551" w:rsidRPr="00C2747C">
        <w:t>чредител</w:t>
      </w:r>
      <w:r w:rsidR="00E11141" w:rsidRPr="00C2747C">
        <w:t>ем</w:t>
      </w:r>
      <w:r w:rsidR="007F3551" w:rsidRPr="00C2747C">
        <w:t xml:space="preserve"> </w:t>
      </w:r>
      <w:r w:rsidR="005A7884" w:rsidRPr="00C2747C">
        <w:t>муниципального</w:t>
      </w:r>
      <w:r w:rsidR="007F3551" w:rsidRPr="00C2747C">
        <w:t xml:space="preserve"> задания;</w:t>
      </w:r>
    </w:p>
    <w:p w:rsidR="007F3551" w:rsidRPr="00C2747C" w:rsidRDefault="008A771C" w:rsidP="001E10D3">
      <w:pPr>
        <w:pStyle w:val="ConsPlusNormal"/>
        <w:ind w:firstLine="539"/>
        <w:jc w:val="both"/>
      </w:pPr>
      <w:r>
        <w:t xml:space="preserve">- </w:t>
      </w:r>
      <w:r w:rsidR="007F3551" w:rsidRPr="00C2747C">
        <w:t xml:space="preserve">заключения между </w:t>
      </w:r>
      <w:r w:rsidR="00E11141" w:rsidRPr="00C2747C">
        <w:t>У</w:t>
      </w:r>
      <w:r w:rsidR="007F3551" w:rsidRPr="00C2747C">
        <w:t>чредител</w:t>
      </w:r>
      <w:r w:rsidR="00E11141" w:rsidRPr="00C2747C">
        <w:t>ем</w:t>
      </w:r>
      <w:r w:rsidR="007F3551" w:rsidRPr="00C2747C">
        <w:t xml:space="preserve"> и </w:t>
      </w:r>
      <w:r w:rsidR="00BB4961" w:rsidRPr="00C2747C">
        <w:t>Учреждением</w:t>
      </w:r>
      <w:r w:rsidR="007F3551" w:rsidRPr="00C2747C">
        <w:t xml:space="preserve"> соглашения о предоставлении субсидии из бюджета </w:t>
      </w:r>
      <w:r w:rsidR="00E11141" w:rsidRPr="00C2747C">
        <w:t>г</w:t>
      </w:r>
      <w:r w:rsidR="005A7884" w:rsidRPr="00C2747C">
        <w:t>ородского округа Красногорск</w:t>
      </w:r>
      <w:r w:rsidR="007F3551" w:rsidRPr="00C2747C">
        <w:t xml:space="preserve"> </w:t>
      </w:r>
      <w:r w:rsidR="00BB4961" w:rsidRPr="00C2747C">
        <w:t>У</w:t>
      </w:r>
      <w:r w:rsidR="007F3551" w:rsidRPr="00C2747C">
        <w:t xml:space="preserve">чреждению на финансовое обеспечение выполнения </w:t>
      </w:r>
      <w:r w:rsidR="005A7884" w:rsidRPr="00C2747C">
        <w:t>муниципального</w:t>
      </w:r>
      <w:r w:rsidR="007F3551" w:rsidRPr="00C2747C">
        <w:t xml:space="preserve"> задания на оказание </w:t>
      </w:r>
      <w:r w:rsidR="00E11141" w:rsidRPr="00C2747C">
        <w:t>муниципаль</w:t>
      </w:r>
      <w:r w:rsidR="007F3551" w:rsidRPr="00C2747C">
        <w:t xml:space="preserve">ных услуг (выполнение работ) в соответствии с типовой </w:t>
      </w:r>
      <w:hyperlink w:anchor="P1119" w:history="1">
        <w:r w:rsidR="007F3551" w:rsidRPr="00C2747C">
          <w:t>формой</w:t>
        </w:r>
      </w:hyperlink>
      <w:r w:rsidR="007F3551" w:rsidRPr="00C2747C">
        <w:t xml:space="preserve"> согласно </w:t>
      </w:r>
      <w:r w:rsidR="007F3551" w:rsidRPr="00C2747C">
        <w:rPr>
          <w:b/>
        </w:rPr>
        <w:t xml:space="preserve">приложению 4 </w:t>
      </w:r>
      <w:r w:rsidR="007F3551" w:rsidRPr="00C2747C">
        <w:t>к настоящему Порядку (далее - Соглашение).</w:t>
      </w:r>
    </w:p>
    <w:p w:rsidR="007F3551" w:rsidRPr="00C2747C" w:rsidRDefault="00E11141">
      <w:pPr>
        <w:pStyle w:val="ConsPlusNormal"/>
        <w:spacing w:before="280"/>
        <w:ind w:firstLine="540"/>
        <w:jc w:val="both"/>
      </w:pPr>
      <w:r w:rsidRPr="00C2747C">
        <w:t>У</w:t>
      </w:r>
      <w:r w:rsidR="007F3551" w:rsidRPr="00C2747C">
        <w:t>чредител</w:t>
      </w:r>
      <w:r w:rsidRPr="00C2747C">
        <w:t>ь</w:t>
      </w:r>
      <w:r w:rsidR="007F3551" w:rsidRPr="00C2747C">
        <w:t xml:space="preserve"> вправе уточнять и дополнять типовую </w:t>
      </w:r>
      <w:hyperlink w:anchor="P1119" w:history="1">
        <w:r w:rsidR="007F3551" w:rsidRPr="00C2747C">
          <w:t>форму</w:t>
        </w:r>
      </w:hyperlink>
      <w:r w:rsidR="007F3551" w:rsidRPr="00C2747C">
        <w:t xml:space="preserve"> соглашения, за исключением основных условий, с учетом отраслевых особенностей в части, не противоречащей </w:t>
      </w:r>
      <w:r w:rsidR="00BB44AE" w:rsidRPr="00C2747C">
        <w:t xml:space="preserve">действующему </w:t>
      </w:r>
      <w:r w:rsidR="007F3551" w:rsidRPr="00C2747C">
        <w:t>законодательству.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2</w:t>
      </w:r>
      <w:r w:rsidR="00BB44AE" w:rsidRPr="00C2747C">
        <w:t>3</w:t>
      </w:r>
      <w:r w:rsidRPr="00C2747C">
        <w:t xml:space="preserve">. </w:t>
      </w:r>
      <w:r w:rsidR="00BB4961" w:rsidRPr="00C2747C">
        <w:t>У</w:t>
      </w:r>
      <w:r w:rsidRPr="00C2747C">
        <w:t xml:space="preserve">чреждение в течение 5 рабочих дней месяца, следующего за отчетным кварталом, представляет </w:t>
      </w:r>
      <w:r w:rsidR="00D6693A" w:rsidRPr="00C2747C">
        <w:t>У</w:t>
      </w:r>
      <w:r w:rsidRPr="00C2747C">
        <w:t>чредител</w:t>
      </w:r>
      <w:r w:rsidR="00D6693A" w:rsidRPr="00C2747C">
        <w:t>ю</w:t>
      </w:r>
      <w:r w:rsidRPr="00C2747C">
        <w:t xml:space="preserve"> </w:t>
      </w:r>
      <w:hyperlink w:anchor="P1272" w:history="1">
        <w:r w:rsidRPr="00C2747C">
          <w:t>отчет</w:t>
        </w:r>
      </w:hyperlink>
      <w:r w:rsidRPr="00C2747C">
        <w:t xml:space="preserve"> о выполнении </w:t>
      </w:r>
      <w:r w:rsidR="005A7884" w:rsidRPr="00C2747C">
        <w:t>муниципального</w:t>
      </w:r>
      <w:r w:rsidRPr="00C2747C">
        <w:t xml:space="preserve"> задания, предусмотренный </w:t>
      </w:r>
      <w:r w:rsidRPr="00C2747C">
        <w:rPr>
          <w:b/>
        </w:rPr>
        <w:t>приложением 5</w:t>
      </w:r>
      <w:r w:rsidRPr="00C2747C">
        <w:t xml:space="preserve"> к настоящему Порядку (далее - отчет), за I квартал, полугодие и 9 месяцев (предварительный за год) на бумажном носителе и в электронном виде посредством </w:t>
      </w:r>
      <w:r w:rsidR="0079364B" w:rsidRPr="00C2747C">
        <w:t xml:space="preserve">специализированного </w:t>
      </w:r>
      <w:r w:rsidR="00D6693A" w:rsidRPr="00C2747C">
        <w:t>программного обеспечения</w:t>
      </w:r>
      <w:r w:rsidRPr="00C2747C">
        <w:t>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2</w:t>
      </w:r>
      <w:r w:rsidR="00BB44AE" w:rsidRPr="00C2747C">
        <w:t>4</w:t>
      </w:r>
      <w:r w:rsidRPr="00C2747C">
        <w:t xml:space="preserve">. В течение 20 рабочих дней месяца, следующего за отчетным кварталом, </w:t>
      </w:r>
      <w:r w:rsidR="00D6693A" w:rsidRPr="00C2747C">
        <w:t>У</w:t>
      </w:r>
      <w:r w:rsidRPr="00C2747C">
        <w:t>чредител</w:t>
      </w:r>
      <w:r w:rsidR="00D6693A" w:rsidRPr="00C2747C">
        <w:t>ь</w:t>
      </w:r>
      <w:r w:rsidRPr="00C2747C">
        <w:t xml:space="preserve"> формирует сводный </w:t>
      </w:r>
      <w:hyperlink w:anchor="P1531" w:history="1">
        <w:r w:rsidRPr="00C2747C">
          <w:t>отчет</w:t>
        </w:r>
      </w:hyperlink>
      <w:r w:rsidRPr="00C2747C">
        <w:t xml:space="preserve"> о выполнении </w:t>
      </w:r>
      <w:r w:rsidR="005A7884" w:rsidRPr="00C2747C">
        <w:t>муниципального</w:t>
      </w:r>
      <w:r w:rsidRPr="00C2747C">
        <w:t xml:space="preserve"> задания, предусмотренный </w:t>
      </w:r>
      <w:r w:rsidRPr="00C2747C">
        <w:rPr>
          <w:b/>
        </w:rPr>
        <w:t>приложением 6</w:t>
      </w:r>
      <w:r w:rsidRPr="00C2747C">
        <w:t xml:space="preserve"> к настоящему Порядку (далее - сводный отчет), за I квартал, полугодие и 9 месяцев (предварительный за год) и представляет его в </w:t>
      </w:r>
      <w:r w:rsidR="00D6693A" w:rsidRPr="00C2747C">
        <w:t>финансовое управление администрации городского округа Красногорск</w:t>
      </w:r>
      <w:r w:rsidRPr="00C2747C">
        <w:t xml:space="preserve"> на бумажном носителе и в электронном виде посредством </w:t>
      </w:r>
      <w:r w:rsidR="0079364B" w:rsidRPr="00C2747C">
        <w:t xml:space="preserve">специализированного </w:t>
      </w:r>
      <w:r w:rsidR="003A0DD5" w:rsidRPr="00C2747C">
        <w:t>программного обеспечения.</w:t>
      </w:r>
    </w:p>
    <w:p w:rsidR="00725F9C" w:rsidRPr="00C2747C" w:rsidRDefault="007F3551">
      <w:pPr>
        <w:pStyle w:val="ConsPlusNormal"/>
        <w:spacing w:before="280"/>
        <w:ind w:firstLine="540"/>
        <w:jc w:val="both"/>
      </w:pPr>
      <w:r w:rsidRPr="00C2747C">
        <w:t>2</w:t>
      </w:r>
      <w:r w:rsidR="00BB44AE" w:rsidRPr="00C2747C">
        <w:t>5</w:t>
      </w:r>
      <w:r w:rsidRPr="00C2747C">
        <w:t>. Уменьшение объема субсидии</w:t>
      </w:r>
      <w:r w:rsidR="00A4697A" w:rsidRPr="00C2747C">
        <w:t xml:space="preserve">, предоставленной учреждению </w:t>
      </w:r>
      <w:r w:rsidR="00725F9C" w:rsidRPr="00C2747C">
        <w:t>в соответствии с</w:t>
      </w:r>
      <w:r w:rsidR="00A4697A" w:rsidRPr="00C2747C">
        <w:t xml:space="preserve"> соглашени</w:t>
      </w:r>
      <w:r w:rsidR="00725F9C" w:rsidRPr="00C2747C">
        <w:t>ем,</w:t>
      </w:r>
      <w:r w:rsidRPr="00C2747C">
        <w:t xml:space="preserve"> в течение срока выполнения </w:t>
      </w:r>
      <w:r w:rsidR="005A7884" w:rsidRPr="00C2747C">
        <w:t>муниципального</w:t>
      </w:r>
      <w:r w:rsidRPr="00C2747C">
        <w:t xml:space="preserve"> задания допускается только в случае внесения соответствующих изменений в </w:t>
      </w:r>
      <w:r w:rsidR="003A0DD5" w:rsidRPr="00C2747C">
        <w:t>муниципаль</w:t>
      </w:r>
      <w:r w:rsidRPr="00C2747C">
        <w:t>ное задание.</w:t>
      </w:r>
      <w:r w:rsidR="00D47E8C" w:rsidRPr="00C2747C">
        <w:t xml:space="preserve"> 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2</w:t>
      </w:r>
      <w:r w:rsidR="00725F9C" w:rsidRPr="00C2747C">
        <w:t>6</w:t>
      </w:r>
      <w:r w:rsidRPr="00C2747C">
        <w:t xml:space="preserve">. Перечисление субсидии осуществляется в соответствии с графиком, </w:t>
      </w:r>
      <w:r w:rsidRPr="00C2747C">
        <w:lastRenderedPageBreak/>
        <w:t>установленным в Соглашении, но не реже одного раза в квартал в сумме, не превышающей: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а) 25 процентов (до 35 процентов - в части субсидий, предоставляемых на оказание </w:t>
      </w:r>
      <w:r w:rsidR="003A0DD5" w:rsidRPr="00C2747C">
        <w:t>муниципаль</w:t>
      </w:r>
      <w:r w:rsidRPr="00C2747C"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I квартала;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б) 50 процентов (до 65 процентов - в части субсидий, предоставляемых на оказание </w:t>
      </w:r>
      <w:r w:rsidR="003A0DD5" w:rsidRPr="00C2747C">
        <w:t>муниципаль</w:t>
      </w:r>
      <w:r w:rsidRPr="00C2747C"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в) 75 процентов (до 85 процентов - в части субсидий, предоставляемых на оказание </w:t>
      </w:r>
      <w:r w:rsidR="003A0DD5" w:rsidRPr="00C2747C">
        <w:t>муниципаль</w:t>
      </w:r>
      <w:r w:rsidRPr="00C2747C"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9 месяцев.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Условия отнесения </w:t>
      </w:r>
      <w:r w:rsidR="003A0DD5" w:rsidRPr="00C2747C">
        <w:t>муниципаль</w:t>
      </w:r>
      <w:r w:rsidRPr="00C2747C">
        <w:t xml:space="preserve">ных услуг (работ) к </w:t>
      </w:r>
      <w:r w:rsidR="003A0DD5" w:rsidRPr="00C2747C">
        <w:t>муниципаль</w:t>
      </w:r>
      <w:r w:rsidRPr="00C2747C">
        <w:t xml:space="preserve">ным услугам (работам), процесс оказания (выполнения) которых требует неравномерного финансового обеспечения в течение финансового года, устанавливаются в </w:t>
      </w:r>
      <w:r w:rsidR="00B27780" w:rsidRPr="00C2747C">
        <w:t>П</w:t>
      </w:r>
      <w:r w:rsidRPr="00C2747C">
        <w:t xml:space="preserve">орядках расчета нормативных затрат, утвержденных </w:t>
      </w:r>
      <w:r w:rsidR="005D7593" w:rsidRPr="00C2747C">
        <w:t xml:space="preserve">отраслевыми </w:t>
      </w:r>
      <w:r w:rsidRPr="00C2747C">
        <w:t xml:space="preserve">органами </w:t>
      </w:r>
      <w:r w:rsidR="005D7593" w:rsidRPr="00C2747C">
        <w:t>администрации</w:t>
      </w:r>
      <w:r w:rsidR="0079364B" w:rsidRPr="00C2747C">
        <w:t xml:space="preserve"> </w:t>
      </w:r>
      <w:r w:rsidR="003A0DD5" w:rsidRPr="00C2747C">
        <w:t>г</w:t>
      </w:r>
      <w:r w:rsidR="005A7884" w:rsidRPr="00C2747C">
        <w:t>ородского округа Красногорск</w:t>
      </w:r>
      <w:r w:rsidRPr="00C2747C">
        <w:t>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Перечисление субсидии в течение IV квартала осуществляется: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а) в октябре - в размере 1/3 остатка годового размера субсидии;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б) за ноябрь - декабрь - не позднее 5 рабочих дней со дня согласования финансов</w:t>
      </w:r>
      <w:r w:rsidR="003A0DD5" w:rsidRPr="00C2747C">
        <w:t>ым управлением</w:t>
      </w:r>
      <w:r w:rsidRPr="00C2747C">
        <w:t xml:space="preserve"> </w:t>
      </w:r>
      <w:r w:rsidR="003A0DD5" w:rsidRPr="00C2747C">
        <w:t>администрации г</w:t>
      </w:r>
      <w:r w:rsidR="005A7884" w:rsidRPr="00C2747C">
        <w:t>ородского округа Красногорск</w:t>
      </w:r>
      <w:r w:rsidRPr="00C2747C">
        <w:t xml:space="preserve"> сводного отчета за 9 месяцев (предварительный за год) и расчета объема средств субсидии, подлежащего перечислению в соответствующий бюджет бюджетной системы Российской Федерации в соответствии с </w:t>
      </w:r>
      <w:hyperlink w:anchor="P169" w:history="1">
        <w:r w:rsidRPr="00C2747C">
          <w:t>пунктом 30</w:t>
        </w:r>
      </w:hyperlink>
      <w:r w:rsidRPr="00C2747C">
        <w:t xml:space="preserve"> настоящего Порядка, представленного </w:t>
      </w:r>
      <w:r w:rsidR="00711A0A" w:rsidRPr="00C2747C">
        <w:t>У</w:t>
      </w:r>
      <w:r w:rsidRPr="00C2747C">
        <w:t>чредител</w:t>
      </w:r>
      <w:r w:rsidR="00711A0A" w:rsidRPr="00C2747C">
        <w:t>ем</w:t>
      </w:r>
      <w:r w:rsidRPr="00C2747C">
        <w:t>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Если ожидаемое исполнение показателей объема </w:t>
      </w:r>
      <w:r w:rsidR="005A7884" w:rsidRPr="00C2747C">
        <w:t>муниципального</w:t>
      </w:r>
      <w:r w:rsidRPr="00C2747C">
        <w:t xml:space="preserve"> задания, указанное в сводном отчете за 9 месяцев (предварительный за год), меньше показателей, установленных в </w:t>
      </w:r>
      <w:r w:rsidR="00711A0A" w:rsidRPr="00C2747C">
        <w:t>муниципаль</w:t>
      </w:r>
      <w:r w:rsidRPr="00C2747C">
        <w:t xml:space="preserve">ном задании, </w:t>
      </w:r>
      <w:r w:rsidR="00711A0A" w:rsidRPr="00C2747C">
        <w:t>муниципаль</w:t>
      </w:r>
      <w:r w:rsidRPr="00C2747C">
        <w:t>ное задание подлежит уточнению в соответствии с указанными в предварительном отчете показателями.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Средства субсидии в объеме, соответствующем недостигнутым показателям объема </w:t>
      </w:r>
      <w:r w:rsidR="005A7884" w:rsidRPr="00C2747C">
        <w:t>муниципального</w:t>
      </w:r>
      <w:r w:rsidRPr="00C2747C">
        <w:t xml:space="preserve"> задания и (или) недостигнутым показателям качества, в случае, если </w:t>
      </w:r>
      <w:r w:rsidR="00711A0A" w:rsidRPr="00C2747C">
        <w:t>муниципаль</w:t>
      </w:r>
      <w:r w:rsidRPr="00C2747C">
        <w:t xml:space="preserve">ное задание является невыполненным, подлежат перечислению в бюджет </w:t>
      </w:r>
      <w:r w:rsidR="000C1E31" w:rsidRPr="00C2747C">
        <w:t>г</w:t>
      </w:r>
      <w:r w:rsidR="005A7884" w:rsidRPr="00C2747C">
        <w:t xml:space="preserve">ородского округа </w:t>
      </w:r>
      <w:r w:rsidR="005A7884" w:rsidRPr="00C2747C">
        <w:lastRenderedPageBreak/>
        <w:t>Красногорск</w:t>
      </w:r>
      <w:r w:rsidRPr="00C2747C">
        <w:t xml:space="preserve"> в соответствии с бюджетным законодательством Российской Федерации в срок не позднее 1 </w:t>
      </w:r>
      <w:r w:rsidR="00711A0A" w:rsidRPr="00C2747C">
        <w:t xml:space="preserve">апреля </w:t>
      </w:r>
      <w:r w:rsidRPr="00C2747C">
        <w:t>года, следующего за отчетным.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Требования, установленные настоящим пунктом, не распространяются на </w:t>
      </w:r>
      <w:r w:rsidR="001C3739" w:rsidRPr="00C2747C">
        <w:t>У</w:t>
      </w:r>
      <w:r w:rsidRPr="00C2747C">
        <w:t>чреждение, в отношении которого проводятся реорганизационные или ликвидационные мероприятия.</w:t>
      </w:r>
    </w:p>
    <w:p w:rsidR="007F3551" w:rsidRPr="00C2747C" w:rsidRDefault="00716B0C">
      <w:pPr>
        <w:pStyle w:val="ConsPlusNormal"/>
        <w:spacing w:before="280"/>
        <w:ind w:firstLine="540"/>
        <w:jc w:val="both"/>
      </w:pPr>
      <w:bookmarkStart w:id="5" w:name="P169"/>
      <w:bookmarkEnd w:id="5"/>
      <w:r w:rsidRPr="00C2747C">
        <w:t>27</w:t>
      </w:r>
      <w:r w:rsidR="007F3551" w:rsidRPr="00C2747C">
        <w:t xml:space="preserve">. Объем средств субсидии, подлежащий перечислению в бюджет </w:t>
      </w:r>
      <w:r w:rsidR="00711A0A" w:rsidRPr="00C2747C">
        <w:t>г</w:t>
      </w:r>
      <w:r w:rsidR="005A7884" w:rsidRPr="00C2747C">
        <w:t>ородского округа Красногорск</w:t>
      </w:r>
      <w:r w:rsidR="007F3551" w:rsidRPr="00C2747C">
        <w:t xml:space="preserve"> </w:t>
      </w:r>
      <w:r w:rsidR="00711A0A" w:rsidRPr="00C2747C">
        <w:rPr>
          <w:sz w:val="36"/>
          <w:szCs w:val="36"/>
          <w:lang w:val="en-US"/>
        </w:rPr>
        <w:t>S</w:t>
      </w:r>
      <w:r w:rsidR="007F3551" w:rsidRPr="00C2747C">
        <w:rPr>
          <w:sz w:val="36"/>
          <w:szCs w:val="36"/>
          <w:vertAlign w:val="subscript"/>
        </w:rPr>
        <w:t>ост</w:t>
      </w:r>
      <w:r w:rsidR="007F3551" w:rsidRPr="00C2747C">
        <w:t>, определяется по следующей формуле:</w:t>
      </w:r>
    </w:p>
    <w:p w:rsidR="007F3551" w:rsidRPr="00C2747C" w:rsidRDefault="007F3551">
      <w:pPr>
        <w:pStyle w:val="ConsPlusNormal"/>
        <w:jc w:val="both"/>
      </w:pPr>
    </w:p>
    <w:p w:rsidR="00D76FC8" w:rsidRPr="00C2747C" w:rsidRDefault="00711A0A" w:rsidP="00E27D95">
      <w:pPr>
        <w:pStyle w:val="ConsPlusNormal"/>
        <w:jc w:val="both"/>
        <w:rPr>
          <w:sz w:val="36"/>
          <w:szCs w:val="40"/>
        </w:rPr>
      </w:pPr>
      <w:r w:rsidRPr="00C2747C">
        <w:rPr>
          <w:sz w:val="36"/>
          <w:szCs w:val="40"/>
          <w:lang w:val="en-US"/>
        </w:rPr>
        <w:t>S</w:t>
      </w:r>
      <w:r w:rsidRPr="00C2747C">
        <w:rPr>
          <w:sz w:val="36"/>
          <w:szCs w:val="40"/>
          <w:vertAlign w:val="subscript"/>
        </w:rPr>
        <w:t>ост</w:t>
      </w:r>
      <w:r w:rsidRPr="00C2747C">
        <w:rPr>
          <w:sz w:val="36"/>
          <w:szCs w:val="40"/>
        </w:rPr>
        <w:t xml:space="preserve"> </w:t>
      </w:r>
      <w:r w:rsidR="00C66AF4" w:rsidRPr="00C2747C">
        <w:rPr>
          <w:sz w:val="36"/>
          <w:szCs w:val="40"/>
        </w:rPr>
        <w:t>= ∑</w:t>
      </w:r>
      <w:proofErr w:type="spellStart"/>
      <w:r w:rsidR="00C66AF4" w:rsidRPr="00C2747C">
        <w:rPr>
          <w:sz w:val="36"/>
          <w:szCs w:val="40"/>
          <w:vertAlign w:val="subscript"/>
          <w:lang w:val="en-US"/>
        </w:rPr>
        <w:t>i</w:t>
      </w:r>
      <w:r w:rsidR="00C66AF4" w:rsidRPr="00C2747C">
        <w:rPr>
          <w:sz w:val="36"/>
          <w:szCs w:val="40"/>
          <w:lang w:val="en-US"/>
        </w:rPr>
        <w:t>N</w:t>
      </w:r>
      <w:r w:rsidR="00C66AF4" w:rsidRPr="00C2747C">
        <w:rPr>
          <w:sz w:val="36"/>
          <w:szCs w:val="40"/>
          <w:vertAlign w:val="subscript"/>
          <w:lang w:val="en-US"/>
        </w:rPr>
        <w:t>i</w:t>
      </w:r>
      <w:proofErr w:type="spellEnd"/>
      <w:r w:rsidR="00C66AF4" w:rsidRPr="00C2747C">
        <w:rPr>
          <w:sz w:val="36"/>
          <w:szCs w:val="40"/>
        </w:rPr>
        <w:t xml:space="preserve"> </w:t>
      </w:r>
      <w:r w:rsidR="00C66AF4" w:rsidRPr="00C2747C">
        <w:rPr>
          <w:sz w:val="36"/>
          <w:szCs w:val="40"/>
          <w:lang w:val="en-US"/>
        </w:rPr>
        <w:t>x</w:t>
      </w:r>
      <w:r w:rsidR="00C66AF4" w:rsidRPr="00C2747C">
        <w:rPr>
          <w:sz w:val="36"/>
          <w:szCs w:val="40"/>
        </w:rPr>
        <w:t xml:space="preserve"> </w:t>
      </w:r>
      <w:r w:rsidR="00C66AF4" w:rsidRPr="00C2747C">
        <w:rPr>
          <w:sz w:val="36"/>
          <w:szCs w:val="40"/>
          <w:lang w:val="en-US"/>
        </w:rPr>
        <w:t>V</w:t>
      </w:r>
      <w:r w:rsidR="00C66AF4" w:rsidRPr="00C2747C">
        <w:rPr>
          <w:sz w:val="36"/>
          <w:szCs w:val="40"/>
          <w:vertAlign w:val="subscript"/>
          <w:lang w:val="en-US"/>
        </w:rPr>
        <w:t>i</w:t>
      </w:r>
      <w:proofErr w:type="spellStart"/>
      <w:r w:rsidR="00C66AF4" w:rsidRPr="00C2747C">
        <w:rPr>
          <w:sz w:val="36"/>
          <w:szCs w:val="40"/>
          <w:vertAlign w:val="superscript"/>
        </w:rPr>
        <w:t>невып</w:t>
      </w:r>
      <w:proofErr w:type="spellEnd"/>
      <w:r w:rsidR="00C66AF4" w:rsidRPr="00C2747C">
        <w:rPr>
          <w:sz w:val="36"/>
          <w:szCs w:val="40"/>
        </w:rPr>
        <w:t xml:space="preserve"> - ∑</w:t>
      </w:r>
      <w:proofErr w:type="spellStart"/>
      <w:r w:rsidR="00C66AF4" w:rsidRPr="00C2747C">
        <w:rPr>
          <w:sz w:val="36"/>
          <w:szCs w:val="40"/>
          <w:vertAlign w:val="subscript"/>
          <w:lang w:val="en-US"/>
        </w:rPr>
        <w:t>i</w:t>
      </w:r>
      <w:proofErr w:type="spellEnd"/>
      <w:r w:rsidR="00C66AF4" w:rsidRPr="00C2747C">
        <w:rPr>
          <w:sz w:val="36"/>
          <w:szCs w:val="40"/>
        </w:rPr>
        <w:t xml:space="preserve"> </w:t>
      </w:r>
      <w:r w:rsidR="00C66AF4" w:rsidRPr="00C2747C">
        <w:rPr>
          <w:sz w:val="36"/>
          <w:szCs w:val="40"/>
          <w:lang w:val="en-US"/>
        </w:rPr>
        <w:t>P</w:t>
      </w:r>
      <w:r w:rsidR="00C66AF4" w:rsidRPr="00C2747C">
        <w:rPr>
          <w:sz w:val="36"/>
          <w:szCs w:val="40"/>
          <w:vertAlign w:val="subscript"/>
          <w:lang w:val="en-US"/>
        </w:rPr>
        <w:t>i</w:t>
      </w:r>
      <w:r w:rsidR="00C66AF4" w:rsidRPr="00C2747C">
        <w:rPr>
          <w:sz w:val="36"/>
          <w:szCs w:val="40"/>
        </w:rPr>
        <w:t xml:space="preserve"> </w:t>
      </w:r>
      <w:r w:rsidR="00C66AF4" w:rsidRPr="00C2747C">
        <w:rPr>
          <w:sz w:val="36"/>
          <w:szCs w:val="40"/>
          <w:lang w:val="en-US"/>
        </w:rPr>
        <w:t>x</w:t>
      </w:r>
      <w:r w:rsidR="00C66AF4" w:rsidRPr="00C2747C">
        <w:rPr>
          <w:sz w:val="36"/>
          <w:szCs w:val="40"/>
        </w:rPr>
        <w:t xml:space="preserve"> </w:t>
      </w:r>
      <w:r w:rsidR="00C66AF4" w:rsidRPr="00C2747C">
        <w:rPr>
          <w:sz w:val="36"/>
          <w:szCs w:val="40"/>
          <w:lang w:val="en-US"/>
        </w:rPr>
        <w:t>V</w:t>
      </w:r>
      <w:r w:rsidR="00C66AF4" w:rsidRPr="00C2747C">
        <w:rPr>
          <w:sz w:val="36"/>
          <w:szCs w:val="40"/>
          <w:vertAlign w:val="subscript"/>
          <w:lang w:val="en-US"/>
        </w:rPr>
        <w:t>i</w:t>
      </w:r>
      <w:proofErr w:type="spellStart"/>
      <w:r w:rsidR="00C66AF4" w:rsidRPr="00C2747C">
        <w:rPr>
          <w:sz w:val="36"/>
          <w:szCs w:val="40"/>
          <w:vertAlign w:val="superscript"/>
        </w:rPr>
        <w:t>невып</w:t>
      </w:r>
      <w:proofErr w:type="spellEnd"/>
      <w:r w:rsidR="00C66AF4" w:rsidRPr="00C2747C">
        <w:rPr>
          <w:sz w:val="36"/>
          <w:szCs w:val="40"/>
        </w:rPr>
        <w:t xml:space="preserve"> + ∑</w:t>
      </w:r>
      <w:proofErr w:type="spellStart"/>
      <w:r w:rsidR="00C66AF4" w:rsidRPr="00C2747C">
        <w:rPr>
          <w:sz w:val="36"/>
          <w:szCs w:val="40"/>
          <w:vertAlign w:val="subscript"/>
          <w:lang w:val="en-US"/>
        </w:rPr>
        <w:t>i</w:t>
      </w:r>
      <w:r w:rsidR="00C66AF4" w:rsidRPr="00C2747C">
        <w:rPr>
          <w:sz w:val="36"/>
          <w:szCs w:val="40"/>
          <w:lang w:val="en-US"/>
        </w:rPr>
        <w:t>N</w:t>
      </w:r>
      <w:r w:rsidR="00C66AF4" w:rsidRPr="00C2747C">
        <w:rPr>
          <w:sz w:val="36"/>
          <w:szCs w:val="40"/>
          <w:vertAlign w:val="subscript"/>
          <w:lang w:val="en-US"/>
        </w:rPr>
        <w:t>i</w:t>
      </w:r>
      <w:proofErr w:type="spellEnd"/>
      <w:r w:rsidR="00C66AF4" w:rsidRPr="00C2747C">
        <w:rPr>
          <w:sz w:val="36"/>
          <w:szCs w:val="40"/>
        </w:rPr>
        <w:t xml:space="preserve"> </w:t>
      </w:r>
      <w:r w:rsidR="00C66AF4" w:rsidRPr="00C2747C">
        <w:rPr>
          <w:sz w:val="36"/>
          <w:szCs w:val="40"/>
          <w:lang w:val="en-US"/>
        </w:rPr>
        <w:t>x</w:t>
      </w:r>
      <w:r w:rsidR="00C66AF4" w:rsidRPr="00C2747C">
        <w:rPr>
          <w:sz w:val="36"/>
          <w:szCs w:val="40"/>
        </w:rPr>
        <w:t xml:space="preserve"> </w:t>
      </w:r>
      <w:r w:rsidR="00C66AF4" w:rsidRPr="00C2747C">
        <w:rPr>
          <w:sz w:val="36"/>
          <w:szCs w:val="40"/>
          <w:lang w:val="en-US"/>
        </w:rPr>
        <w:t>V</w:t>
      </w:r>
      <w:r w:rsidR="00C66AF4" w:rsidRPr="00C2747C">
        <w:rPr>
          <w:sz w:val="36"/>
          <w:szCs w:val="40"/>
          <w:vertAlign w:val="subscript"/>
          <w:lang w:val="en-US"/>
        </w:rPr>
        <w:t>i</w:t>
      </w:r>
      <w:proofErr w:type="spellStart"/>
      <w:r w:rsidR="00C66AF4" w:rsidRPr="00C2747C">
        <w:rPr>
          <w:sz w:val="36"/>
          <w:szCs w:val="40"/>
          <w:vertAlign w:val="superscript"/>
        </w:rPr>
        <w:t>недос</w:t>
      </w:r>
      <w:proofErr w:type="spellEnd"/>
      <w:r w:rsidR="00C66AF4" w:rsidRPr="00C2747C">
        <w:rPr>
          <w:sz w:val="36"/>
          <w:szCs w:val="40"/>
        </w:rPr>
        <w:t xml:space="preserve"> - ∑</w:t>
      </w:r>
      <w:proofErr w:type="spellStart"/>
      <w:r w:rsidR="00C66AF4" w:rsidRPr="00C2747C">
        <w:rPr>
          <w:sz w:val="36"/>
          <w:szCs w:val="40"/>
          <w:vertAlign w:val="subscript"/>
          <w:lang w:val="en-US"/>
        </w:rPr>
        <w:t>i</w:t>
      </w:r>
      <w:proofErr w:type="spellEnd"/>
      <w:r w:rsidR="00C66AF4" w:rsidRPr="00C2747C">
        <w:rPr>
          <w:sz w:val="36"/>
          <w:szCs w:val="40"/>
        </w:rPr>
        <w:t xml:space="preserve"> </w:t>
      </w:r>
      <w:r w:rsidR="00C66AF4" w:rsidRPr="00C2747C">
        <w:rPr>
          <w:sz w:val="36"/>
          <w:szCs w:val="40"/>
          <w:lang w:val="en-US"/>
        </w:rPr>
        <w:t>P</w:t>
      </w:r>
      <w:r w:rsidR="00C66AF4" w:rsidRPr="00C2747C">
        <w:rPr>
          <w:sz w:val="36"/>
          <w:szCs w:val="40"/>
          <w:vertAlign w:val="subscript"/>
          <w:lang w:val="en-US"/>
        </w:rPr>
        <w:t>i</w:t>
      </w:r>
      <w:r w:rsidR="00C66AF4" w:rsidRPr="00C2747C">
        <w:rPr>
          <w:sz w:val="36"/>
          <w:szCs w:val="40"/>
        </w:rPr>
        <w:t xml:space="preserve"> </w:t>
      </w:r>
      <w:r w:rsidR="00C66AF4" w:rsidRPr="00C2747C">
        <w:rPr>
          <w:sz w:val="36"/>
          <w:szCs w:val="40"/>
          <w:lang w:val="en-US"/>
        </w:rPr>
        <w:t>x</w:t>
      </w:r>
      <w:r w:rsidR="00C66AF4" w:rsidRPr="00C2747C">
        <w:rPr>
          <w:sz w:val="36"/>
          <w:szCs w:val="40"/>
        </w:rPr>
        <w:t xml:space="preserve"> </w:t>
      </w:r>
      <w:r w:rsidR="00C66AF4" w:rsidRPr="00C2747C">
        <w:rPr>
          <w:sz w:val="36"/>
          <w:szCs w:val="40"/>
          <w:lang w:val="en-US"/>
        </w:rPr>
        <w:t>V</w:t>
      </w:r>
      <w:r w:rsidR="00C66AF4" w:rsidRPr="00C2747C">
        <w:rPr>
          <w:sz w:val="36"/>
          <w:szCs w:val="40"/>
          <w:vertAlign w:val="subscript"/>
          <w:lang w:val="en-US"/>
        </w:rPr>
        <w:t>i</w:t>
      </w:r>
      <w:proofErr w:type="spellStart"/>
      <w:r w:rsidR="00C66AF4" w:rsidRPr="00C2747C">
        <w:rPr>
          <w:sz w:val="36"/>
          <w:szCs w:val="40"/>
          <w:vertAlign w:val="superscript"/>
        </w:rPr>
        <w:t>недос</w:t>
      </w:r>
      <w:proofErr w:type="spellEnd"/>
      <w:r w:rsidR="00C66AF4" w:rsidRPr="00C2747C">
        <w:rPr>
          <w:sz w:val="36"/>
          <w:szCs w:val="40"/>
          <w:vertAlign w:val="superscript"/>
        </w:rPr>
        <w:t xml:space="preserve"> </w:t>
      </w:r>
    </w:p>
    <w:p w:rsidR="00D76FC8" w:rsidRPr="00C2747C" w:rsidRDefault="00D76FC8" w:rsidP="00E27D95">
      <w:pPr>
        <w:pStyle w:val="ConsPlusNormal"/>
        <w:jc w:val="both"/>
        <w:rPr>
          <w:sz w:val="36"/>
          <w:szCs w:val="40"/>
        </w:rPr>
      </w:pPr>
    </w:p>
    <w:p w:rsidR="00E27D95" w:rsidRPr="00C2747C" w:rsidRDefault="00C66AF4" w:rsidP="00E27D95">
      <w:pPr>
        <w:pStyle w:val="ConsPlusNormal"/>
        <w:jc w:val="both"/>
        <w:rPr>
          <w:sz w:val="36"/>
          <w:szCs w:val="40"/>
        </w:rPr>
      </w:pPr>
      <w:r w:rsidRPr="00C2747C">
        <w:rPr>
          <w:sz w:val="36"/>
          <w:szCs w:val="40"/>
        </w:rPr>
        <w:t xml:space="preserve">+ </w:t>
      </w:r>
      <w:r w:rsidRPr="00C2747C">
        <w:rPr>
          <w:sz w:val="36"/>
          <w:szCs w:val="40"/>
          <w:lang w:val="en-US"/>
        </w:rPr>
        <w:t>Z</w:t>
      </w:r>
      <w:proofErr w:type="spellStart"/>
      <w:r w:rsidR="00E27D95" w:rsidRPr="00C2747C">
        <w:rPr>
          <w:sz w:val="36"/>
          <w:szCs w:val="40"/>
          <w:vertAlign w:val="subscript"/>
        </w:rPr>
        <w:t>но</w:t>
      </w:r>
      <w:r w:rsidR="00E27D95" w:rsidRPr="00C2747C">
        <w:rPr>
          <w:sz w:val="36"/>
          <w:szCs w:val="40"/>
          <w:vertAlign w:val="superscript"/>
        </w:rPr>
        <w:t>невып</w:t>
      </w:r>
      <w:proofErr w:type="spellEnd"/>
      <w:r w:rsidR="00E27D95" w:rsidRPr="00C2747C">
        <w:rPr>
          <w:sz w:val="36"/>
          <w:szCs w:val="40"/>
        </w:rPr>
        <w:t xml:space="preserve"> + </w:t>
      </w:r>
      <w:r w:rsidR="00E27D95" w:rsidRPr="00C2747C">
        <w:rPr>
          <w:sz w:val="36"/>
          <w:szCs w:val="40"/>
          <w:lang w:val="en-US"/>
        </w:rPr>
        <w:t>Z</w:t>
      </w:r>
      <w:proofErr w:type="spellStart"/>
      <w:r w:rsidR="00E27D95" w:rsidRPr="00C2747C">
        <w:rPr>
          <w:sz w:val="36"/>
          <w:szCs w:val="40"/>
          <w:vertAlign w:val="subscript"/>
        </w:rPr>
        <w:t>но</w:t>
      </w:r>
      <w:r w:rsidR="00E27D95" w:rsidRPr="00C2747C">
        <w:rPr>
          <w:sz w:val="36"/>
          <w:szCs w:val="40"/>
          <w:vertAlign w:val="superscript"/>
        </w:rPr>
        <w:t>недос</w:t>
      </w:r>
      <w:proofErr w:type="spellEnd"/>
      <w:r w:rsidR="00E27D95" w:rsidRPr="00C2747C">
        <w:rPr>
          <w:sz w:val="36"/>
          <w:szCs w:val="40"/>
        </w:rPr>
        <w:t xml:space="preserve">, </w:t>
      </w:r>
    </w:p>
    <w:p w:rsidR="007F3551" w:rsidRPr="00C2747C" w:rsidRDefault="007F3551" w:rsidP="00E27D95">
      <w:pPr>
        <w:pStyle w:val="ConsPlusNormal"/>
        <w:jc w:val="both"/>
      </w:pPr>
      <w:r w:rsidRPr="00C2747C">
        <w:t>где:</w:t>
      </w:r>
    </w:p>
    <w:p w:rsidR="007F3551" w:rsidRPr="00C2747C" w:rsidRDefault="00E27D95">
      <w:pPr>
        <w:pStyle w:val="ConsPlusNormal"/>
        <w:spacing w:before="280"/>
        <w:ind w:firstLine="540"/>
        <w:jc w:val="both"/>
      </w:pPr>
      <w:r w:rsidRPr="00C2747C">
        <w:rPr>
          <w:sz w:val="36"/>
          <w:szCs w:val="36"/>
          <w:lang w:val="en-US"/>
        </w:rPr>
        <w:t>N</w:t>
      </w:r>
      <w:r w:rsidRPr="00C2747C">
        <w:rPr>
          <w:sz w:val="36"/>
          <w:szCs w:val="36"/>
          <w:vertAlign w:val="subscript"/>
          <w:lang w:val="en-US"/>
        </w:rPr>
        <w:t>i</w:t>
      </w:r>
      <w:r w:rsidRPr="00C2747C">
        <w:rPr>
          <w:sz w:val="36"/>
          <w:szCs w:val="36"/>
          <w:vertAlign w:val="subscript"/>
        </w:rPr>
        <w:t xml:space="preserve"> </w:t>
      </w:r>
      <w:r w:rsidR="007F3551" w:rsidRPr="00C2747C">
        <w:t xml:space="preserve">- нормативные затраты на оказание i-й </w:t>
      </w:r>
      <w:r w:rsidRPr="00C2747C">
        <w:t>муниципальной</w:t>
      </w:r>
      <w:r w:rsidR="007F3551" w:rsidRPr="00C2747C">
        <w:t xml:space="preserve"> услуги (выполнение i-й работы) в соответствующем финансовом году;</w:t>
      </w:r>
    </w:p>
    <w:p w:rsidR="007F3551" w:rsidRPr="00C2747C" w:rsidRDefault="00E27D95">
      <w:pPr>
        <w:pStyle w:val="ConsPlusNormal"/>
        <w:spacing w:before="280"/>
        <w:ind w:firstLine="540"/>
        <w:jc w:val="both"/>
      </w:pPr>
      <w:r w:rsidRPr="00C2747C">
        <w:rPr>
          <w:sz w:val="36"/>
          <w:szCs w:val="36"/>
          <w:lang w:val="en-US"/>
        </w:rPr>
        <w:t>V</w:t>
      </w:r>
      <w:r w:rsidRPr="00C2747C">
        <w:rPr>
          <w:sz w:val="36"/>
          <w:szCs w:val="36"/>
          <w:vertAlign w:val="subscript"/>
          <w:lang w:val="en-US"/>
        </w:rPr>
        <w:t>i</w:t>
      </w:r>
      <w:proofErr w:type="spellStart"/>
      <w:r w:rsidRPr="00C2747C">
        <w:rPr>
          <w:sz w:val="36"/>
          <w:szCs w:val="36"/>
          <w:vertAlign w:val="superscript"/>
        </w:rPr>
        <w:t>невып</w:t>
      </w:r>
      <w:proofErr w:type="spellEnd"/>
      <w:r w:rsidRPr="00C2747C">
        <w:t xml:space="preserve"> </w:t>
      </w:r>
      <w:r w:rsidR="007F3551" w:rsidRPr="00C2747C">
        <w:t xml:space="preserve">- невыполненный объем </w:t>
      </w:r>
      <w:r w:rsidR="005A7884" w:rsidRPr="00C2747C">
        <w:t>муниципального</w:t>
      </w:r>
      <w:r w:rsidR="007F3551" w:rsidRPr="00C2747C">
        <w:t xml:space="preserve"> задания по i-й </w:t>
      </w:r>
      <w:r w:rsidRPr="00C2747C">
        <w:t>муниципаль</w:t>
      </w:r>
      <w:r w:rsidR="007F3551" w:rsidRPr="00C2747C">
        <w:t>ной услуге (работе);</w:t>
      </w:r>
    </w:p>
    <w:p w:rsidR="007F3551" w:rsidRPr="00C2747C" w:rsidRDefault="00E27D95">
      <w:pPr>
        <w:pStyle w:val="ConsPlusNormal"/>
        <w:spacing w:before="280"/>
        <w:ind w:firstLine="540"/>
        <w:jc w:val="both"/>
      </w:pPr>
      <w:r w:rsidRPr="00C2747C">
        <w:rPr>
          <w:sz w:val="36"/>
          <w:szCs w:val="36"/>
          <w:lang w:val="en-US"/>
        </w:rPr>
        <w:t>P</w:t>
      </w:r>
      <w:r w:rsidRPr="00C2747C">
        <w:rPr>
          <w:sz w:val="36"/>
          <w:szCs w:val="36"/>
          <w:vertAlign w:val="subscript"/>
          <w:lang w:val="en-US"/>
        </w:rPr>
        <w:t>i</w:t>
      </w:r>
      <w:r w:rsidRPr="00C2747C">
        <w:t xml:space="preserve"> </w:t>
      </w:r>
      <w:r w:rsidR="007F3551" w:rsidRPr="00C2747C">
        <w:t xml:space="preserve">- средний размер платы (тариф и цена) за оказание i-й </w:t>
      </w:r>
      <w:r w:rsidRPr="00C2747C">
        <w:t>муниципаль</w:t>
      </w:r>
      <w:r w:rsidR="007F3551" w:rsidRPr="00C2747C">
        <w:t xml:space="preserve">ной услуги (работы) в соответствии с </w:t>
      </w:r>
      <w:r w:rsidR="007F3551" w:rsidRPr="00C2747C">
        <w:rPr>
          <w:b/>
          <w:u w:val="single"/>
        </w:rPr>
        <w:t>пунктом 2</w:t>
      </w:r>
      <w:r w:rsidR="00716B0C" w:rsidRPr="00C2747C">
        <w:rPr>
          <w:b/>
          <w:u w:val="single"/>
        </w:rPr>
        <w:t>0</w:t>
      </w:r>
      <w:r w:rsidR="007F3551" w:rsidRPr="00C2747C">
        <w:t xml:space="preserve"> настоящего Порядка, установленный </w:t>
      </w:r>
      <w:r w:rsidR="00750ED0" w:rsidRPr="00C2747C">
        <w:t>муниципальн</w:t>
      </w:r>
      <w:r w:rsidR="007F3551" w:rsidRPr="00C2747C">
        <w:t>ым заданием;</w:t>
      </w:r>
    </w:p>
    <w:p w:rsidR="007F3551" w:rsidRPr="00C2747C" w:rsidRDefault="00750ED0">
      <w:pPr>
        <w:pStyle w:val="ConsPlusNormal"/>
        <w:spacing w:before="280"/>
        <w:ind w:firstLine="540"/>
        <w:jc w:val="both"/>
      </w:pPr>
      <w:r w:rsidRPr="00C2747C">
        <w:rPr>
          <w:sz w:val="36"/>
          <w:szCs w:val="36"/>
          <w:lang w:val="en-US"/>
        </w:rPr>
        <w:t>V</w:t>
      </w:r>
      <w:r w:rsidRPr="00C2747C">
        <w:rPr>
          <w:sz w:val="36"/>
          <w:szCs w:val="36"/>
          <w:vertAlign w:val="subscript"/>
          <w:lang w:val="en-US"/>
        </w:rPr>
        <w:t>i</w:t>
      </w:r>
      <w:proofErr w:type="spellStart"/>
      <w:r w:rsidRPr="00C2747C">
        <w:rPr>
          <w:sz w:val="36"/>
          <w:szCs w:val="36"/>
          <w:vertAlign w:val="superscript"/>
        </w:rPr>
        <w:t>недос</w:t>
      </w:r>
      <w:proofErr w:type="spellEnd"/>
      <w:r w:rsidRPr="00C2747C">
        <w:t xml:space="preserve"> </w:t>
      </w:r>
      <w:r w:rsidR="007F3551" w:rsidRPr="00C2747C">
        <w:t xml:space="preserve">- объем </w:t>
      </w:r>
      <w:r w:rsidR="005A7884" w:rsidRPr="00C2747C">
        <w:t>муниципального</w:t>
      </w:r>
      <w:r w:rsidR="007F3551" w:rsidRPr="00C2747C">
        <w:t xml:space="preserve"> задания по i-й </w:t>
      </w:r>
      <w:r w:rsidRPr="00C2747C">
        <w:t>муниципаль</w:t>
      </w:r>
      <w:r w:rsidR="007F3551" w:rsidRPr="00C2747C">
        <w:t xml:space="preserve">ной услуге (работе), при оказании (выполнении) которой не достигнуты показатели качества, установленные в </w:t>
      </w:r>
      <w:r w:rsidRPr="00C2747C">
        <w:t>муниципальном</w:t>
      </w:r>
      <w:r w:rsidR="007F3551" w:rsidRPr="00C2747C">
        <w:t xml:space="preserve"> задании;</w:t>
      </w:r>
    </w:p>
    <w:p w:rsidR="007F3551" w:rsidRPr="00C2747C" w:rsidRDefault="00750ED0">
      <w:pPr>
        <w:pStyle w:val="ConsPlusNormal"/>
        <w:spacing w:before="280"/>
        <w:ind w:firstLine="540"/>
        <w:jc w:val="both"/>
      </w:pPr>
      <w:r w:rsidRPr="00C2747C">
        <w:rPr>
          <w:sz w:val="36"/>
          <w:szCs w:val="36"/>
          <w:lang w:val="en-US"/>
        </w:rPr>
        <w:t>Z</w:t>
      </w:r>
      <w:proofErr w:type="spellStart"/>
      <w:r w:rsidRPr="00C2747C">
        <w:rPr>
          <w:sz w:val="36"/>
          <w:szCs w:val="36"/>
          <w:vertAlign w:val="subscript"/>
        </w:rPr>
        <w:t>но</w:t>
      </w:r>
      <w:r w:rsidRPr="00C2747C">
        <w:rPr>
          <w:sz w:val="36"/>
          <w:szCs w:val="36"/>
          <w:vertAlign w:val="superscript"/>
        </w:rPr>
        <w:t>невып</w:t>
      </w:r>
      <w:proofErr w:type="spellEnd"/>
      <w:r w:rsidRPr="00C2747C">
        <w:t xml:space="preserve"> </w:t>
      </w:r>
      <w:r w:rsidR="007F3551" w:rsidRPr="00C2747C">
        <w:t xml:space="preserve">- затраты за счет субсидии, связанные с невыполнением </w:t>
      </w:r>
      <w:r w:rsidR="005A7884" w:rsidRPr="00C2747C">
        <w:t>муниципального</w:t>
      </w:r>
      <w:r w:rsidR="007F3551" w:rsidRPr="00C2747C">
        <w:t xml:space="preserve"> задания по i-й </w:t>
      </w:r>
      <w:r w:rsidRPr="00C2747C">
        <w:t>муниципальн</w:t>
      </w:r>
      <w:r w:rsidR="007F3551" w:rsidRPr="00C2747C">
        <w:t>ой работе, не относящейся к однотипным, по которой не представляется возможным осуществить нормирование и затраты на выполнение которой определяются сметным методом; определяются исходя из стоимости невыполненного объема i-й работы;</w:t>
      </w:r>
    </w:p>
    <w:p w:rsidR="007F3551" w:rsidRPr="00C2747C" w:rsidRDefault="00750ED0">
      <w:pPr>
        <w:pStyle w:val="ConsPlusNormal"/>
        <w:spacing w:before="280"/>
        <w:ind w:firstLine="540"/>
        <w:jc w:val="both"/>
      </w:pPr>
      <w:r w:rsidRPr="00C2747C">
        <w:rPr>
          <w:sz w:val="36"/>
          <w:szCs w:val="36"/>
          <w:lang w:val="en-US"/>
        </w:rPr>
        <w:t>Z</w:t>
      </w:r>
      <w:proofErr w:type="spellStart"/>
      <w:r w:rsidRPr="00C2747C">
        <w:rPr>
          <w:sz w:val="36"/>
          <w:szCs w:val="36"/>
          <w:vertAlign w:val="subscript"/>
        </w:rPr>
        <w:t>но</w:t>
      </w:r>
      <w:r w:rsidRPr="00C2747C">
        <w:rPr>
          <w:sz w:val="36"/>
          <w:szCs w:val="36"/>
          <w:vertAlign w:val="superscript"/>
        </w:rPr>
        <w:t>недос</w:t>
      </w:r>
      <w:proofErr w:type="spellEnd"/>
      <w:r w:rsidRPr="00C2747C">
        <w:t xml:space="preserve"> </w:t>
      </w:r>
      <w:r w:rsidR="007F3551" w:rsidRPr="00C2747C">
        <w:t xml:space="preserve">- затраты за счет субсидии, связанные с невыполнением </w:t>
      </w:r>
      <w:r w:rsidR="005A7884" w:rsidRPr="00C2747C">
        <w:t>муниципального</w:t>
      </w:r>
      <w:r w:rsidR="007F3551" w:rsidRPr="00C2747C">
        <w:t xml:space="preserve"> задания по i-й </w:t>
      </w:r>
      <w:r w:rsidRPr="00C2747C">
        <w:t>муниципаль</w:t>
      </w:r>
      <w:r w:rsidR="007F3551" w:rsidRPr="00C2747C">
        <w:t xml:space="preserve">ной работе, не относящейся к однотипным, по которой не представляется возможным осуществить нормирование и затраты на выполнение которой определяются сметным методом, при выполнении которой не достигнуты показатели качества, установленные в </w:t>
      </w:r>
      <w:r w:rsidRPr="00C2747C">
        <w:t>муниципаль</w:t>
      </w:r>
      <w:r w:rsidR="007F3551" w:rsidRPr="00C2747C">
        <w:t>ном задании.</w: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7F3551">
      <w:pPr>
        <w:pStyle w:val="ConsPlusNormal"/>
        <w:ind w:firstLine="540"/>
        <w:jc w:val="both"/>
      </w:pPr>
      <w:r w:rsidRPr="00C2747C">
        <w:lastRenderedPageBreak/>
        <w:t xml:space="preserve">Невыполненный объем </w:t>
      </w:r>
      <w:r w:rsidR="005A7884" w:rsidRPr="00C2747C">
        <w:t>муниципального</w:t>
      </w:r>
      <w:r w:rsidRPr="00C2747C">
        <w:t xml:space="preserve"> задания по i-й </w:t>
      </w:r>
      <w:r w:rsidR="00002E13" w:rsidRPr="00C2747C">
        <w:t>муниципаль</w:t>
      </w:r>
      <w:r w:rsidRPr="00C2747C">
        <w:t xml:space="preserve">ной услуге (работе) </w:t>
      </w:r>
      <w:r w:rsidR="0085243B">
        <w:rPr>
          <w:position w:val="-12"/>
        </w:rPr>
        <w:pict>
          <v:shape id="_x0000_i1028" style="width:57pt;height:26.25pt" coordsize="" o:spt="100" adj="0,,0" path="" filled="f" stroked="f">
            <v:stroke joinstyle="miter"/>
            <v:imagedata r:id="rId8" o:title="base_14_262921_32780"/>
            <v:formulas/>
            <v:path o:connecttype="segments"/>
          </v:shape>
        </w:pict>
      </w:r>
      <w:r w:rsidRPr="00C2747C">
        <w:t xml:space="preserve"> определяется по следующей формуле:</w: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794E2D">
      <w:pPr>
        <w:pStyle w:val="ConsPlusNormal"/>
        <w:jc w:val="center"/>
      </w:pPr>
      <w:r w:rsidRPr="00C2747C">
        <w:rPr>
          <w:position w:val="-12"/>
          <w:sz w:val="36"/>
          <w:szCs w:val="36"/>
          <w:lang w:val="en-US"/>
        </w:rPr>
        <w:t>V</w:t>
      </w:r>
      <w:r w:rsidR="00495391" w:rsidRPr="00C2747C">
        <w:rPr>
          <w:position w:val="-12"/>
          <w:sz w:val="36"/>
          <w:szCs w:val="36"/>
          <w:vertAlign w:val="subscript"/>
          <w:lang w:val="en-US"/>
        </w:rPr>
        <w:t>i</w:t>
      </w:r>
      <w:proofErr w:type="spellStart"/>
      <w:r w:rsidR="00495391" w:rsidRPr="00C2747C">
        <w:rPr>
          <w:position w:val="-12"/>
          <w:sz w:val="36"/>
          <w:szCs w:val="36"/>
          <w:vertAlign w:val="superscript"/>
        </w:rPr>
        <w:t>невып</w:t>
      </w:r>
      <w:proofErr w:type="spellEnd"/>
      <w:r w:rsidR="00495391" w:rsidRPr="00C2747C">
        <w:rPr>
          <w:position w:val="-12"/>
          <w:sz w:val="36"/>
          <w:szCs w:val="36"/>
        </w:rPr>
        <w:t xml:space="preserve"> = </w:t>
      </w:r>
      <w:r w:rsidR="00495391" w:rsidRPr="00C2747C">
        <w:rPr>
          <w:position w:val="-12"/>
          <w:sz w:val="36"/>
          <w:szCs w:val="36"/>
          <w:lang w:val="en-US"/>
        </w:rPr>
        <w:t>V</w:t>
      </w:r>
      <w:r w:rsidR="00495391" w:rsidRPr="00C2747C">
        <w:rPr>
          <w:position w:val="-12"/>
          <w:sz w:val="36"/>
          <w:szCs w:val="36"/>
          <w:vertAlign w:val="subscript"/>
          <w:lang w:val="en-US"/>
        </w:rPr>
        <w:t>i</w:t>
      </w:r>
      <w:r w:rsidR="00495391" w:rsidRPr="00C2747C">
        <w:rPr>
          <w:position w:val="-12"/>
          <w:sz w:val="36"/>
          <w:szCs w:val="36"/>
          <w:vertAlign w:val="superscript"/>
        </w:rPr>
        <w:t>МЗ</w:t>
      </w:r>
      <w:r w:rsidR="00495391" w:rsidRPr="00C2747C">
        <w:rPr>
          <w:position w:val="-12"/>
          <w:sz w:val="36"/>
          <w:szCs w:val="36"/>
        </w:rPr>
        <w:t xml:space="preserve"> </w:t>
      </w:r>
      <w:r w:rsidR="00437AB8" w:rsidRPr="00C2747C">
        <w:rPr>
          <w:position w:val="-12"/>
          <w:sz w:val="36"/>
          <w:szCs w:val="36"/>
        </w:rPr>
        <w:t>х (100</w:t>
      </w:r>
      <w:r w:rsidR="00C2747C" w:rsidRPr="00C2747C">
        <w:rPr>
          <w:position w:val="-12"/>
          <w:sz w:val="36"/>
          <w:szCs w:val="36"/>
        </w:rPr>
        <w:t xml:space="preserve"> </w:t>
      </w:r>
      <w:r w:rsidR="00495391" w:rsidRPr="00C2747C">
        <w:rPr>
          <w:position w:val="-12"/>
          <w:sz w:val="36"/>
          <w:szCs w:val="36"/>
        </w:rPr>
        <w:t>- %</w:t>
      </w:r>
      <w:r w:rsidR="00437AB8" w:rsidRPr="00C2747C">
        <w:rPr>
          <w:position w:val="-12"/>
          <w:sz w:val="36"/>
          <w:szCs w:val="36"/>
        </w:rPr>
        <w:t>)</w:t>
      </w:r>
      <w:r w:rsidR="00495391" w:rsidRPr="00C2747C">
        <w:rPr>
          <w:position w:val="-12"/>
          <w:sz w:val="36"/>
          <w:szCs w:val="36"/>
        </w:rPr>
        <w:t xml:space="preserve"> - </w:t>
      </w:r>
      <w:r w:rsidR="00495391" w:rsidRPr="00C2747C">
        <w:rPr>
          <w:position w:val="-12"/>
          <w:sz w:val="36"/>
          <w:szCs w:val="36"/>
          <w:lang w:val="en-US"/>
        </w:rPr>
        <w:t>V</w:t>
      </w:r>
      <w:r w:rsidR="00495391" w:rsidRPr="00C2747C">
        <w:rPr>
          <w:position w:val="-12"/>
          <w:sz w:val="36"/>
          <w:szCs w:val="36"/>
          <w:vertAlign w:val="subscript"/>
          <w:lang w:val="en-US"/>
        </w:rPr>
        <w:t>i</w:t>
      </w:r>
      <w:r w:rsidR="00495391" w:rsidRPr="00C2747C">
        <w:rPr>
          <w:position w:val="-12"/>
          <w:sz w:val="36"/>
          <w:szCs w:val="36"/>
          <w:vertAlign w:val="superscript"/>
        </w:rPr>
        <w:t>факт</w: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7F3551">
      <w:pPr>
        <w:pStyle w:val="ConsPlusNormal"/>
        <w:ind w:firstLine="540"/>
        <w:jc w:val="both"/>
      </w:pPr>
      <w:r w:rsidRPr="00C2747C">
        <w:t>где:</w:t>
      </w:r>
    </w:p>
    <w:p w:rsidR="007F3551" w:rsidRPr="00C2747C" w:rsidRDefault="00CF68CF">
      <w:pPr>
        <w:pStyle w:val="ConsPlusNormal"/>
        <w:spacing w:before="280"/>
        <w:ind w:firstLine="540"/>
        <w:jc w:val="both"/>
      </w:pPr>
      <w:r w:rsidRPr="00C2747C">
        <w:rPr>
          <w:position w:val="-12"/>
          <w:sz w:val="36"/>
          <w:szCs w:val="36"/>
          <w:lang w:val="en-US"/>
        </w:rPr>
        <w:t>V</w:t>
      </w:r>
      <w:r w:rsidRPr="00C2747C">
        <w:rPr>
          <w:position w:val="-12"/>
          <w:sz w:val="36"/>
          <w:szCs w:val="36"/>
          <w:vertAlign w:val="subscript"/>
          <w:lang w:val="en-US"/>
        </w:rPr>
        <w:t>i</w:t>
      </w:r>
      <w:r w:rsidRPr="00C2747C">
        <w:rPr>
          <w:position w:val="-12"/>
          <w:sz w:val="36"/>
          <w:szCs w:val="36"/>
          <w:vertAlign w:val="superscript"/>
        </w:rPr>
        <w:t>МЗ</w:t>
      </w:r>
      <w:r w:rsidRPr="00C2747C">
        <w:rPr>
          <w:position w:val="-12"/>
          <w:sz w:val="36"/>
          <w:szCs w:val="36"/>
        </w:rPr>
        <w:t xml:space="preserve"> </w:t>
      </w:r>
      <w:r w:rsidR="007F3551" w:rsidRPr="00C2747C">
        <w:t xml:space="preserve">- объем i-й </w:t>
      </w:r>
      <w:r w:rsidR="00002E13" w:rsidRPr="00C2747C">
        <w:t>муниципаль</w:t>
      </w:r>
      <w:r w:rsidR="007F3551" w:rsidRPr="00C2747C">
        <w:t xml:space="preserve">ной услуги (работы), установленный </w:t>
      </w:r>
      <w:r w:rsidR="00002E13" w:rsidRPr="00C2747C">
        <w:t>муниципаль</w:t>
      </w:r>
      <w:r w:rsidR="007F3551" w:rsidRPr="00C2747C">
        <w:t>ным заданием;</w:t>
      </w:r>
    </w:p>
    <w:p w:rsidR="00CF68CF" w:rsidRPr="00C2747C" w:rsidRDefault="00CF68CF">
      <w:pPr>
        <w:pStyle w:val="ConsPlusNormal"/>
        <w:spacing w:before="280"/>
        <w:ind w:firstLine="540"/>
        <w:jc w:val="both"/>
        <w:rPr>
          <w:sz w:val="36"/>
          <w:szCs w:val="36"/>
        </w:rPr>
      </w:pPr>
      <w:r w:rsidRPr="00C2747C">
        <w:rPr>
          <w:sz w:val="36"/>
          <w:szCs w:val="36"/>
        </w:rPr>
        <w:t xml:space="preserve">% </w:t>
      </w:r>
      <w:r w:rsidRPr="00C2747C">
        <w:rPr>
          <w:szCs w:val="28"/>
        </w:rPr>
        <w:t>- установленный муниципальным заданием допустимый процент отклонения (невыполнения) муниципального задания.</w:t>
      </w:r>
    </w:p>
    <w:p w:rsidR="007F3551" w:rsidRPr="00C2747C" w:rsidRDefault="0085243B">
      <w:pPr>
        <w:pStyle w:val="ConsPlusNormal"/>
        <w:spacing w:before="280"/>
        <w:ind w:firstLine="540"/>
        <w:jc w:val="both"/>
      </w:pPr>
      <w:r>
        <w:rPr>
          <w:position w:val="-12"/>
        </w:rPr>
        <w:pict>
          <v:shape id="_x0000_i1029" style="width:37.5pt;height:25.5pt" coordsize="" o:spt="100" adj="0,,0" path="" filled="f" stroked="f">
            <v:stroke joinstyle="miter"/>
            <v:imagedata r:id="rId9" o:title="base_14_262921_32783"/>
            <v:formulas/>
            <v:path o:connecttype="segments"/>
          </v:shape>
        </w:pict>
      </w:r>
      <w:r w:rsidR="007F3551" w:rsidRPr="00C2747C">
        <w:t xml:space="preserve"> - фактическое значение объема i-й </w:t>
      </w:r>
      <w:r w:rsidR="00002E13" w:rsidRPr="00C2747C">
        <w:t>муниципаль</w:t>
      </w:r>
      <w:r w:rsidR="007F3551" w:rsidRPr="00C2747C">
        <w:t>ной услуги (работы) за отчетный период в соответствии с отчетом за год (итоговым).</w:t>
      </w:r>
    </w:p>
    <w:p w:rsidR="007F3551" w:rsidRPr="00C2747C" w:rsidRDefault="007F3551">
      <w:pPr>
        <w:pStyle w:val="ConsPlusNormal"/>
        <w:jc w:val="both"/>
        <w:rPr>
          <w:highlight w:val="yellow"/>
        </w:rPr>
      </w:pPr>
    </w:p>
    <w:p w:rsidR="007F3551" w:rsidRPr="00C2747C" w:rsidRDefault="007F3551">
      <w:pPr>
        <w:pStyle w:val="ConsPlusNormal"/>
        <w:ind w:firstLine="540"/>
        <w:jc w:val="both"/>
      </w:pPr>
      <w:r w:rsidRPr="00C2747C">
        <w:t xml:space="preserve">Объем </w:t>
      </w:r>
      <w:r w:rsidR="005A7884" w:rsidRPr="00C2747C">
        <w:t>муниципального</w:t>
      </w:r>
      <w:r w:rsidRPr="00C2747C">
        <w:t xml:space="preserve"> задания по i-й </w:t>
      </w:r>
      <w:r w:rsidR="00002E13" w:rsidRPr="00C2747C">
        <w:t>муниципаль</w:t>
      </w:r>
      <w:r w:rsidRPr="00C2747C">
        <w:t xml:space="preserve">ной услуге (работе), при оказании (выполнении) которой не достигнуты показатели качества, установленные в </w:t>
      </w:r>
      <w:r w:rsidR="00002E13" w:rsidRPr="00C2747C">
        <w:t>муниципаль</w:t>
      </w:r>
      <w:r w:rsidRPr="00C2747C">
        <w:t xml:space="preserve">ном задании </w:t>
      </w:r>
      <w:r w:rsidR="0085243B">
        <w:rPr>
          <w:position w:val="-12"/>
        </w:rPr>
        <w:pict>
          <v:shape id="_x0000_i1030" style="width:54pt;height:25.5pt" coordsize="" o:spt="100" adj="0,,0" path="" filled="f" stroked="f">
            <v:stroke joinstyle="miter"/>
            <v:imagedata r:id="rId10" o:title="base_14_262921_32784"/>
            <v:formulas/>
            <v:path o:connecttype="segments"/>
          </v:shape>
        </w:pict>
      </w:r>
      <w:r w:rsidRPr="00C2747C">
        <w:t>, определяется по следующей формуле:</w: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437AB8">
      <w:pPr>
        <w:pStyle w:val="ConsPlusNormal"/>
        <w:jc w:val="center"/>
        <w:rPr>
          <w:sz w:val="36"/>
          <w:szCs w:val="36"/>
        </w:rPr>
      </w:pPr>
      <w:r w:rsidRPr="00C2747C">
        <w:rPr>
          <w:position w:val="-12"/>
          <w:sz w:val="36"/>
          <w:szCs w:val="36"/>
          <w:lang w:val="en-US"/>
        </w:rPr>
        <w:t>V</w:t>
      </w:r>
      <w:r w:rsidRPr="00C2747C">
        <w:rPr>
          <w:position w:val="-12"/>
          <w:sz w:val="36"/>
          <w:szCs w:val="36"/>
          <w:vertAlign w:val="subscript"/>
          <w:lang w:val="en-US"/>
        </w:rPr>
        <w:t>i</w:t>
      </w:r>
      <w:proofErr w:type="spellStart"/>
      <w:r w:rsidRPr="00C2747C">
        <w:rPr>
          <w:position w:val="-12"/>
          <w:sz w:val="36"/>
          <w:szCs w:val="36"/>
          <w:vertAlign w:val="superscript"/>
        </w:rPr>
        <w:t>недос</w:t>
      </w:r>
      <w:proofErr w:type="spellEnd"/>
      <w:r w:rsidRPr="00C2747C">
        <w:rPr>
          <w:position w:val="-12"/>
          <w:sz w:val="36"/>
          <w:szCs w:val="36"/>
        </w:rPr>
        <w:t xml:space="preserve"> = </w:t>
      </w:r>
      <w:r w:rsidRPr="00C2747C">
        <w:rPr>
          <w:position w:val="-12"/>
          <w:sz w:val="36"/>
          <w:szCs w:val="36"/>
          <w:lang w:val="en-US"/>
        </w:rPr>
        <w:t>D</w:t>
      </w:r>
      <w:r w:rsidRPr="00C2747C">
        <w:rPr>
          <w:position w:val="-12"/>
          <w:sz w:val="36"/>
          <w:szCs w:val="36"/>
          <w:vertAlign w:val="subscript"/>
          <w:lang w:val="en-US"/>
        </w:rPr>
        <w:t>i</w:t>
      </w:r>
      <w:r w:rsidRPr="00C2747C">
        <w:rPr>
          <w:position w:val="-12"/>
          <w:sz w:val="36"/>
          <w:szCs w:val="36"/>
        </w:rPr>
        <w:t xml:space="preserve"> </w:t>
      </w:r>
      <w:r w:rsidRPr="00C2747C">
        <w:rPr>
          <w:position w:val="-12"/>
          <w:sz w:val="36"/>
          <w:szCs w:val="36"/>
          <w:lang w:val="en-US"/>
        </w:rPr>
        <w:t>x</w:t>
      </w:r>
      <w:r w:rsidRPr="00C2747C">
        <w:rPr>
          <w:position w:val="-12"/>
          <w:sz w:val="36"/>
          <w:szCs w:val="36"/>
        </w:rPr>
        <w:t xml:space="preserve"> </w:t>
      </w:r>
      <w:r w:rsidRPr="00C2747C">
        <w:rPr>
          <w:position w:val="-12"/>
          <w:sz w:val="36"/>
          <w:szCs w:val="36"/>
          <w:lang w:val="en-US"/>
        </w:rPr>
        <w:t>V</w:t>
      </w:r>
      <w:r w:rsidRPr="00C2747C">
        <w:rPr>
          <w:position w:val="-12"/>
          <w:sz w:val="36"/>
          <w:szCs w:val="36"/>
          <w:vertAlign w:val="subscript"/>
          <w:lang w:val="en-US"/>
        </w:rPr>
        <w:t>i</w:t>
      </w:r>
      <w:r w:rsidRPr="00C2747C">
        <w:rPr>
          <w:position w:val="-12"/>
          <w:sz w:val="36"/>
          <w:szCs w:val="36"/>
          <w:vertAlign w:val="superscript"/>
        </w:rPr>
        <w:t>факт</w:t>
      </w:r>
      <w:r w:rsidRPr="00C2747C">
        <w:rPr>
          <w:position w:val="-12"/>
          <w:sz w:val="36"/>
          <w:szCs w:val="36"/>
        </w:rPr>
        <w:t>,</w: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7F3551">
      <w:pPr>
        <w:pStyle w:val="ConsPlusNormal"/>
        <w:ind w:firstLine="540"/>
        <w:jc w:val="both"/>
      </w:pPr>
      <w:r w:rsidRPr="00C2747C">
        <w:t>где:</w:t>
      </w:r>
    </w:p>
    <w:p w:rsidR="007F3551" w:rsidRPr="00C2747C" w:rsidRDefault="0085243B">
      <w:pPr>
        <w:pStyle w:val="ConsPlusNormal"/>
        <w:spacing w:before="280"/>
        <w:ind w:firstLine="540"/>
        <w:jc w:val="both"/>
      </w:pPr>
      <w:r>
        <w:rPr>
          <w:position w:val="-11"/>
        </w:rPr>
        <w:pict>
          <v:shape id="_x0000_i1031" style="width:21pt;height:25.5pt" coordsize="" o:spt="100" adj="0,,0" path="" filled="f" stroked="f">
            <v:stroke joinstyle="miter"/>
            <v:imagedata r:id="rId11" o:title="base_14_262921_32786"/>
            <v:formulas/>
            <v:path o:connecttype="segments"/>
          </v:shape>
        </w:pict>
      </w:r>
      <w:r w:rsidR="007F3551" w:rsidRPr="00C2747C">
        <w:t xml:space="preserve"> - индекс, отражающий уровень недостижения показателей качества по i-й государственной услуге (работе), определяется по следующей формуле:</w: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85243B">
      <w:pPr>
        <w:pStyle w:val="ConsPlusNormal"/>
        <w:jc w:val="center"/>
      </w:pPr>
      <w:r>
        <w:rPr>
          <w:position w:val="-89"/>
        </w:rPr>
        <w:pict>
          <v:shape id="_x0000_i1032" style="width:380.25pt;height:103.5pt" coordsize="" o:spt="100" adj="0,,0" path="" filled="f" stroked="f">
            <v:stroke joinstyle="miter"/>
            <v:imagedata r:id="rId12" o:title="base_14_262921_32787"/>
            <v:formulas/>
            <v:path o:connecttype="segments"/>
          </v:shape>
        </w:pic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7F3551">
      <w:pPr>
        <w:pStyle w:val="ConsPlusNormal"/>
        <w:ind w:firstLine="540"/>
        <w:jc w:val="both"/>
      </w:pPr>
      <w:r w:rsidRPr="00C2747C">
        <w:t>где:</w:t>
      </w:r>
    </w:p>
    <w:p w:rsidR="007F3551" w:rsidRPr="00C2747C" w:rsidRDefault="0085243B">
      <w:pPr>
        <w:pStyle w:val="ConsPlusNormal"/>
        <w:spacing w:before="280"/>
        <w:ind w:firstLine="540"/>
        <w:jc w:val="both"/>
      </w:pPr>
      <w:r>
        <w:rPr>
          <w:position w:val="-12"/>
        </w:rPr>
        <w:pict>
          <v:shape id="_x0000_i1033" style="width:39.75pt;height:26.25pt" coordsize="" o:spt="100" adj="0,,0" path="" filled="f" stroked="f">
            <v:stroke joinstyle="miter"/>
            <v:imagedata r:id="rId13" o:title="base_14_262921_32788"/>
            <v:formulas/>
            <v:path o:connecttype="segments"/>
          </v:shape>
        </w:pict>
      </w:r>
      <w:r w:rsidR="007F3551" w:rsidRPr="00C2747C">
        <w:t xml:space="preserve"> - фактически достигнутая величина показателя качества по i-й </w:t>
      </w:r>
      <w:r w:rsidR="00002E13" w:rsidRPr="00C2747C">
        <w:t>муниципаль</w:t>
      </w:r>
      <w:r w:rsidR="007F3551" w:rsidRPr="00C2747C">
        <w:t>ной услуге (работе)</w:t>
      </w:r>
      <w:r w:rsidR="00C3395F" w:rsidRPr="00C2747C">
        <w:t xml:space="preserve"> за вычетом допустимого отклонения, установленного в муниципальном задании</w:t>
      </w:r>
      <w:r w:rsidR="007F3551" w:rsidRPr="00C2747C">
        <w:t>;</w:t>
      </w:r>
    </w:p>
    <w:p w:rsidR="007F3551" w:rsidRPr="00C2747C" w:rsidRDefault="0085243B">
      <w:pPr>
        <w:pStyle w:val="ConsPlusNormal"/>
        <w:spacing w:before="280"/>
        <w:ind w:firstLine="540"/>
        <w:jc w:val="both"/>
      </w:pPr>
      <w:r>
        <w:rPr>
          <w:position w:val="-12"/>
        </w:rPr>
        <w:lastRenderedPageBreak/>
        <w:pict>
          <v:shape id="_x0000_i1034" style="width:29.25pt;height:26.25pt" coordsize="" o:spt="100" adj="0,,0" path="" filled="f" stroked="f">
            <v:stroke joinstyle="miter"/>
            <v:imagedata r:id="rId14" o:title="base_14_262921_32789"/>
            <v:formulas/>
            <v:path o:connecttype="segments"/>
          </v:shape>
        </w:pict>
      </w:r>
      <w:r w:rsidR="007F3551" w:rsidRPr="00C2747C">
        <w:t xml:space="preserve"> - величина показателя качества по i-й </w:t>
      </w:r>
      <w:r w:rsidR="00002E13" w:rsidRPr="00C2747C">
        <w:t>муниципаль</w:t>
      </w:r>
      <w:r w:rsidR="007F3551" w:rsidRPr="00C2747C">
        <w:t xml:space="preserve">ной услуге (работе), установленная в </w:t>
      </w:r>
      <w:r w:rsidR="00002E13" w:rsidRPr="00C2747C">
        <w:t>муниципаль</w:t>
      </w:r>
      <w:r w:rsidR="007F3551" w:rsidRPr="00C2747C">
        <w:t>ном задании;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n - общее количество показателей качества по i-й </w:t>
      </w:r>
      <w:r w:rsidR="00002E13" w:rsidRPr="00C2747C">
        <w:t>муниципаль</w:t>
      </w:r>
      <w:r w:rsidRPr="00C2747C">
        <w:t>ной услуге (работе);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1, 2, </w:t>
      </w:r>
      <w:proofErr w:type="gramStart"/>
      <w:r w:rsidRPr="00C2747C">
        <w:t>3,...</w:t>
      </w:r>
      <w:proofErr w:type="gramEnd"/>
      <w:r w:rsidRPr="00C2747C">
        <w:t xml:space="preserve"> - количество показателей качества по i-й </w:t>
      </w:r>
      <w:r w:rsidR="00002E13" w:rsidRPr="00C2747C">
        <w:t>муниципаль</w:t>
      </w:r>
      <w:r w:rsidRPr="00C2747C">
        <w:t>ной услуге (работе).</w: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7F3551">
      <w:pPr>
        <w:pStyle w:val="ConsPlusNormal"/>
        <w:ind w:firstLine="540"/>
        <w:jc w:val="both"/>
      </w:pPr>
      <w:r w:rsidRPr="00C2747C">
        <w:t xml:space="preserve">Затраты за счет субсидии, связанные с невыполнением </w:t>
      </w:r>
      <w:r w:rsidR="005A7884" w:rsidRPr="00C2747C">
        <w:t>муниципального</w:t>
      </w:r>
      <w:r w:rsidRPr="00C2747C">
        <w:t xml:space="preserve"> задания по i-й </w:t>
      </w:r>
      <w:r w:rsidR="00002E13" w:rsidRPr="00C2747C">
        <w:t>муниципаль</w:t>
      </w:r>
      <w:r w:rsidRPr="00C2747C">
        <w:t xml:space="preserve">ной работе, не относящейся к однотипным, при выполнении которой не достигнуты показатели качества </w:t>
      </w:r>
      <w:r w:rsidR="0085243B">
        <w:rPr>
          <w:position w:val="-12"/>
        </w:rPr>
        <w:pict>
          <v:shape id="_x0000_i1035" style="width:53.25pt;height:26.25pt" coordsize="" o:spt="100" adj="0,,0" path="" filled="f" stroked="f">
            <v:stroke joinstyle="miter"/>
            <v:imagedata r:id="rId15" o:title="base_14_262921_32790"/>
            <v:formulas/>
            <v:path o:connecttype="segments"/>
          </v:shape>
        </w:pict>
      </w:r>
      <w:r w:rsidRPr="00C2747C">
        <w:t>, определяются по следующей формуле:</w: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85243B">
      <w:pPr>
        <w:pStyle w:val="ConsPlusNormal"/>
        <w:jc w:val="center"/>
      </w:pPr>
      <w:r>
        <w:rPr>
          <w:position w:val="-12"/>
        </w:rPr>
        <w:pict>
          <v:shape id="_x0000_i1036" style="width:125.25pt;height:25.5pt" coordsize="" o:spt="100" adj="0,,0" path="" filled="f" stroked="f">
            <v:stroke joinstyle="miter"/>
            <v:imagedata r:id="rId16" o:title="base_14_262921_32791"/>
            <v:formulas/>
            <v:path o:connecttype="segments"/>
          </v:shape>
        </w:pic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7F3551">
      <w:pPr>
        <w:pStyle w:val="ConsPlusNormal"/>
        <w:ind w:firstLine="540"/>
        <w:jc w:val="both"/>
      </w:pPr>
      <w:r w:rsidRPr="00C2747C">
        <w:t>где:</w:t>
      </w:r>
    </w:p>
    <w:p w:rsidR="007F3551" w:rsidRPr="00C2747C" w:rsidRDefault="0085243B">
      <w:pPr>
        <w:pStyle w:val="ConsPlusNormal"/>
        <w:spacing w:before="280"/>
        <w:ind w:firstLine="540"/>
        <w:jc w:val="both"/>
      </w:pPr>
      <w:r>
        <w:rPr>
          <w:position w:val="-12"/>
        </w:rPr>
        <w:pict>
          <v:shape id="_x0000_i1037" style="width:36.75pt;height:25.5pt" coordsize="" o:spt="100" adj="0,,0" path="" filled="f" stroked="f">
            <v:stroke joinstyle="miter"/>
            <v:imagedata r:id="rId17" o:title="base_14_262921_32792"/>
            <v:formulas/>
            <v:path o:connecttype="segments"/>
          </v:shape>
        </w:pict>
      </w:r>
      <w:r w:rsidR="007F3551" w:rsidRPr="00C2747C">
        <w:t xml:space="preserve"> - фактические затраты за счет субсидии, связанные с выполнением </w:t>
      </w:r>
      <w:r w:rsidR="005A7884" w:rsidRPr="00C2747C">
        <w:t>муниципального</w:t>
      </w:r>
      <w:r w:rsidR="007F3551" w:rsidRPr="00C2747C">
        <w:t xml:space="preserve"> задания по i-й </w:t>
      </w:r>
      <w:r w:rsidR="00002E13" w:rsidRPr="00C2747C">
        <w:t>муниципаль</w:t>
      </w:r>
      <w:r w:rsidR="007F3551" w:rsidRPr="00C2747C">
        <w:t>ной работе, не относящейся к однотипным.</w: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7F3551">
      <w:pPr>
        <w:pStyle w:val="ConsPlusNormal"/>
        <w:ind w:firstLine="540"/>
        <w:jc w:val="both"/>
      </w:pPr>
      <w:r w:rsidRPr="00C2747C">
        <w:t>Значения всех величин, рассчитываемых в соответствии с настоящим пунктом, определяются с точностью до двух знаков после запятой по правилам математического округления.</w:t>
      </w:r>
    </w:p>
    <w:p w:rsidR="007F3551" w:rsidRPr="00C2747C" w:rsidRDefault="00716B0C">
      <w:pPr>
        <w:pStyle w:val="ConsPlusNormal"/>
        <w:spacing w:before="280"/>
        <w:ind w:firstLine="540"/>
        <w:jc w:val="both"/>
      </w:pPr>
      <w:r w:rsidRPr="00C2747C">
        <w:t>28</w:t>
      </w:r>
      <w:r w:rsidR="007F3551" w:rsidRPr="00C2747C">
        <w:t>. Субсиди</w:t>
      </w:r>
      <w:r w:rsidR="00B27780" w:rsidRPr="00C2747C">
        <w:t>я</w:t>
      </w:r>
      <w:r w:rsidR="007F3551" w:rsidRPr="00C2747C">
        <w:t xml:space="preserve"> в установленном порядке перечисля</w:t>
      </w:r>
      <w:r w:rsidR="00B27780" w:rsidRPr="00C2747C">
        <w:t>е</w:t>
      </w:r>
      <w:r w:rsidR="007F3551" w:rsidRPr="00C2747C">
        <w:t xml:space="preserve">тся на счет, открытый </w:t>
      </w:r>
      <w:r w:rsidR="00002E13" w:rsidRPr="00C2747C">
        <w:t>финансовому управлению администрации г</w:t>
      </w:r>
      <w:r w:rsidR="005A7884" w:rsidRPr="00C2747C">
        <w:t>ородского округа Красногорск</w:t>
      </w:r>
      <w:r w:rsidR="007F3551" w:rsidRPr="00C2747C">
        <w:t>, с отражением на соответствующ</w:t>
      </w:r>
      <w:r w:rsidR="00B27780" w:rsidRPr="00C2747C">
        <w:t>ем</w:t>
      </w:r>
      <w:r w:rsidR="007F3551" w:rsidRPr="00C2747C">
        <w:t xml:space="preserve"> лицев</w:t>
      </w:r>
      <w:r w:rsidR="00B27780" w:rsidRPr="00C2747C">
        <w:t>ом</w:t>
      </w:r>
      <w:r w:rsidR="007F3551" w:rsidRPr="00C2747C">
        <w:t xml:space="preserve"> счет</w:t>
      </w:r>
      <w:r w:rsidR="00B27780" w:rsidRPr="00C2747C">
        <w:t>е</w:t>
      </w:r>
      <w:r w:rsidR="007F3551" w:rsidRPr="00C2747C">
        <w:t>, открыт</w:t>
      </w:r>
      <w:r w:rsidR="00B27780" w:rsidRPr="00C2747C">
        <w:t>ом</w:t>
      </w:r>
      <w:r w:rsidR="007F3551" w:rsidRPr="00C2747C">
        <w:t xml:space="preserve"> </w:t>
      </w:r>
      <w:r w:rsidR="00276E13" w:rsidRPr="00C2747C">
        <w:t>У</w:t>
      </w:r>
      <w:r w:rsidR="007F3551" w:rsidRPr="00C2747C">
        <w:t>чреждени</w:t>
      </w:r>
      <w:r w:rsidR="00B27780" w:rsidRPr="00C2747C">
        <w:t>ю</w:t>
      </w:r>
      <w:r w:rsidR="007F3551" w:rsidRPr="00C2747C">
        <w:t>.</w:t>
      </w:r>
    </w:p>
    <w:p w:rsidR="007F3551" w:rsidRPr="00C2747C" w:rsidRDefault="00716B0C">
      <w:pPr>
        <w:pStyle w:val="ConsPlusNormal"/>
        <w:spacing w:before="280"/>
        <w:ind w:firstLine="540"/>
        <w:jc w:val="both"/>
      </w:pPr>
      <w:r w:rsidRPr="00C2747C">
        <w:t>29</w:t>
      </w:r>
      <w:r w:rsidR="007F3551" w:rsidRPr="00C2747C">
        <w:t xml:space="preserve">. </w:t>
      </w:r>
      <w:r w:rsidR="008C0A17" w:rsidRPr="00C2747C">
        <w:t>У</w:t>
      </w:r>
      <w:r w:rsidR="007F3551" w:rsidRPr="00C2747C">
        <w:t>чреждени</w:t>
      </w:r>
      <w:r w:rsidR="00B27780" w:rsidRPr="00C2747C">
        <w:t>е</w:t>
      </w:r>
      <w:r w:rsidR="007F3551" w:rsidRPr="00C2747C">
        <w:t xml:space="preserve"> представля</w:t>
      </w:r>
      <w:r w:rsidR="00B27780" w:rsidRPr="00C2747C">
        <w:t>е</w:t>
      </w:r>
      <w:r w:rsidR="007F3551" w:rsidRPr="00C2747C">
        <w:t xml:space="preserve">т </w:t>
      </w:r>
      <w:r w:rsidR="003D479B" w:rsidRPr="00C2747C">
        <w:t>У</w:t>
      </w:r>
      <w:r w:rsidR="007F3551" w:rsidRPr="00C2747C">
        <w:t>чредител</w:t>
      </w:r>
      <w:r w:rsidR="003D479B" w:rsidRPr="00C2747C">
        <w:t>ю</w:t>
      </w:r>
      <w:r w:rsidR="007F3551" w:rsidRPr="00C2747C">
        <w:t xml:space="preserve"> отчет </w:t>
      </w:r>
      <w:r w:rsidR="00092D12">
        <w:t xml:space="preserve">о выполнении муниципального задания </w:t>
      </w:r>
      <w:r w:rsidR="007F3551" w:rsidRPr="00C2747C">
        <w:t>за год (итоговый) в срок до 1 февраля очередного финансового года.</w:t>
      </w:r>
    </w:p>
    <w:p w:rsidR="007F3551" w:rsidRPr="00C2747C" w:rsidRDefault="00716B0C">
      <w:pPr>
        <w:pStyle w:val="ConsPlusNormal"/>
        <w:spacing w:before="280"/>
        <w:ind w:firstLine="540"/>
        <w:jc w:val="both"/>
      </w:pPr>
      <w:r w:rsidRPr="00C2747C">
        <w:t>30</w:t>
      </w:r>
      <w:r w:rsidR="007F3551" w:rsidRPr="00C2747C">
        <w:t xml:space="preserve">. В срок до 15 февраля очередного финансового года </w:t>
      </w:r>
      <w:r w:rsidR="003D479B" w:rsidRPr="00C2747C">
        <w:t>У</w:t>
      </w:r>
      <w:r w:rsidR="007F3551" w:rsidRPr="00C2747C">
        <w:t>чредител</w:t>
      </w:r>
      <w:r w:rsidR="00B27780" w:rsidRPr="00C2747C">
        <w:t>ь</w:t>
      </w:r>
      <w:r w:rsidR="007F3551" w:rsidRPr="00C2747C">
        <w:t xml:space="preserve"> формиру</w:t>
      </w:r>
      <w:r w:rsidR="00B27780" w:rsidRPr="00C2747C">
        <w:t>е</w:t>
      </w:r>
      <w:r w:rsidR="007F3551" w:rsidRPr="00C2747C">
        <w:t xml:space="preserve">т сводный отчет </w:t>
      </w:r>
      <w:r w:rsidR="00092D12">
        <w:t xml:space="preserve">о выполнении муниципального задания </w:t>
      </w:r>
      <w:r w:rsidR="007F3551" w:rsidRPr="00C2747C">
        <w:t>за год (итоговый) и представля</w:t>
      </w:r>
      <w:r w:rsidR="00B27780" w:rsidRPr="00C2747C">
        <w:t>е</w:t>
      </w:r>
      <w:r w:rsidR="007F3551" w:rsidRPr="00C2747C">
        <w:t>т его в финансов</w:t>
      </w:r>
      <w:r w:rsidR="003D479B" w:rsidRPr="00C2747C">
        <w:t>ое управление администрации</w:t>
      </w:r>
      <w:r w:rsidR="007F3551" w:rsidRPr="00C2747C">
        <w:t xml:space="preserve"> </w:t>
      </w:r>
      <w:r w:rsidR="003D479B" w:rsidRPr="00C2747C">
        <w:t>г</w:t>
      </w:r>
      <w:r w:rsidR="005A7884" w:rsidRPr="00C2747C">
        <w:t>ородского округа Красногорск</w:t>
      </w:r>
      <w:r w:rsidR="007F3551" w:rsidRPr="00C2747C">
        <w:t>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bookmarkStart w:id="6" w:name="P221"/>
      <w:bookmarkEnd w:id="6"/>
      <w:r w:rsidRPr="00C2747C">
        <w:t>3</w:t>
      </w:r>
      <w:r w:rsidR="00716B0C" w:rsidRPr="00C2747C">
        <w:t>1</w:t>
      </w:r>
      <w:r w:rsidRPr="00C2747C">
        <w:t xml:space="preserve">. В случае если исполнение на отчетную дату показателей объема, указанное в сводном отчете за год (итоговом), меньше ожидаемого исполнения по соответствующим показателям, указанного в сводном отчете за 9 месяцев (предварительном за год), то средства субсидии в объеме, соответствующем недостигнутым показателям объема </w:t>
      </w:r>
      <w:r w:rsidR="005A7884" w:rsidRPr="00C2747C">
        <w:t>муниципального</w:t>
      </w:r>
      <w:r w:rsidRPr="00C2747C">
        <w:t xml:space="preserve"> </w:t>
      </w:r>
      <w:r w:rsidRPr="00C2747C">
        <w:lastRenderedPageBreak/>
        <w:t xml:space="preserve">задания, подлежат перечислению в бюджет </w:t>
      </w:r>
      <w:r w:rsidR="003D479B" w:rsidRPr="00C2747C">
        <w:t>г</w:t>
      </w:r>
      <w:r w:rsidR="005A7884" w:rsidRPr="00C2747C">
        <w:t>ородского округа Красногорск</w:t>
      </w:r>
      <w:r w:rsidRPr="00C2747C">
        <w:t xml:space="preserve"> в соответствии с бюджетным законодательством Российской Федерации.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bookmarkStart w:id="7" w:name="P222"/>
      <w:bookmarkEnd w:id="7"/>
      <w:r w:rsidRPr="00C2747C">
        <w:t xml:space="preserve">В случае если исполнение на отчетную дату показателей качества, указанное в сводном отчете за год (итоговом), не соответствует показателям качества, установленным в </w:t>
      </w:r>
      <w:r w:rsidR="003D479B" w:rsidRPr="00C2747C">
        <w:t>муниципаль</w:t>
      </w:r>
      <w:r w:rsidRPr="00C2747C">
        <w:t xml:space="preserve">ном задании, то средства субсидии в объеме, соответствующем недостигнутым показателям качества </w:t>
      </w:r>
      <w:r w:rsidR="005A7884" w:rsidRPr="00C2747C">
        <w:t>муниципального</w:t>
      </w:r>
      <w:r w:rsidRPr="00C2747C">
        <w:t xml:space="preserve"> задания, подлежат перечислению в бюджет </w:t>
      </w:r>
      <w:r w:rsidR="003D479B" w:rsidRPr="00C2747C">
        <w:t>г</w:t>
      </w:r>
      <w:r w:rsidR="005A7884" w:rsidRPr="00C2747C">
        <w:t>ородского округа Красногорск</w:t>
      </w:r>
      <w:r w:rsidRPr="00C2747C">
        <w:t xml:space="preserve"> в соответствии с бюджетным законодательством Российской Федерации.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 xml:space="preserve">В случаях, указанных в </w:t>
      </w:r>
      <w:hyperlink w:anchor="P221" w:history="1">
        <w:r w:rsidRPr="00C2747C">
          <w:t>абзацах первом</w:t>
        </w:r>
      </w:hyperlink>
      <w:r w:rsidRPr="00C2747C">
        <w:t xml:space="preserve"> и </w:t>
      </w:r>
      <w:hyperlink w:anchor="P222" w:history="1">
        <w:r w:rsidRPr="00C2747C">
          <w:t>втором</w:t>
        </w:r>
      </w:hyperlink>
      <w:r w:rsidRPr="00C2747C">
        <w:t xml:space="preserve"> настоящего пункта, вместе со сводным итоговым отчетом </w:t>
      </w:r>
      <w:r w:rsidR="003519AD" w:rsidRPr="00C2747C">
        <w:t>У</w:t>
      </w:r>
      <w:r w:rsidRPr="00C2747C">
        <w:t>чредител</w:t>
      </w:r>
      <w:r w:rsidR="003519AD" w:rsidRPr="00C2747C">
        <w:t>и</w:t>
      </w:r>
      <w:r w:rsidRPr="00C2747C">
        <w:t xml:space="preserve"> представляют в финансов</w:t>
      </w:r>
      <w:r w:rsidR="003519AD" w:rsidRPr="00C2747C">
        <w:t xml:space="preserve">ое управление администрации городского округа </w:t>
      </w:r>
      <w:r w:rsidR="005A7884" w:rsidRPr="00C2747C">
        <w:t>Красногорск</w:t>
      </w:r>
      <w:r w:rsidRPr="00C2747C">
        <w:t xml:space="preserve"> расчет объема средств субсидии, подлежащего перечислению в бюджет </w:t>
      </w:r>
      <w:r w:rsidR="003519AD" w:rsidRPr="00C2747C">
        <w:t>г</w:t>
      </w:r>
      <w:r w:rsidR="005A7884" w:rsidRPr="00C2747C">
        <w:t>ородского округа Красногорск</w:t>
      </w:r>
      <w:r w:rsidRPr="00C2747C">
        <w:t xml:space="preserve"> в соответствии с </w:t>
      </w:r>
      <w:hyperlink w:anchor="P169" w:history="1">
        <w:r w:rsidRPr="00C2747C">
          <w:t xml:space="preserve">пунктом </w:t>
        </w:r>
        <w:r w:rsidR="00716B0C" w:rsidRPr="00C2747C">
          <w:t>27</w:t>
        </w:r>
      </w:hyperlink>
      <w:r w:rsidRPr="00C2747C">
        <w:t xml:space="preserve"> настоящего Порядка.</w:t>
      </w:r>
    </w:p>
    <w:p w:rsidR="007F3551" w:rsidRPr="00C2747C" w:rsidRDefault="00716B0C">
      <w:pPr>
        <w:pStyle w:val="ConsPlusNormal"/>
        <w:spacing w:before="280"/>
        <w:ind w:firstLine="540"/>
        <w:jc w:val="both"/>
      </w:pPr>
      <w:r w:rsidRPr="00C2747C">
        <w:t>32</w:t>
      </w:r>
      <w:r w:rsidR="007F3551" w:rsidRPr="00C2747C">
        <w:t xml:space="preserve">. </w:t>
      </w:r>
      <w:r w:rsidR="006C2DDD" w:rsidRPr="00C2747C">
        <w:t>У</w:t>
      </w:r>
      <w:r w:rsidR="007F3551" w:rsidRPr="00C2747C">
        <w:t xml:space="preserve">чреждение несет ответственность за недостоверность представляемых </w:t>
      </w:r>
      <w:r w:rsidR="003519AD" w:rsidRPr="00C2747C">
        <w:t>У</w:t>
      </w:r>
      <w:r w:rsidR="007F3551" w:rsidRPr="00C2747C">
        <w:t>чредител</w:t>
      </w:r>
      <w:r w:rsidR="003519AD" w:rsidRPr="00C2747C">
        <w:t>ю</w:t>
      </w:r>
      <w:r w:rsidR="007F3551" w:rsidRPr="00C2747C">
        <w:t xml:space="preserve"> данных об использовании субсидии, а также за нецелевое использование средств субсидии в соответствии с законодательством Российской Федерации.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3</w:t>
      </w:r>
      <w:r w:rsidR="00FC697B" w:rsidRPr="00C2747C">
        <w:t>3</w:t>
      </w:r>
      <w:r w:rsidRPr="00C2747C">
        <w:t xml:space="preserve">. Контроль за целевым использованием </w:t>
      </w:r>
      <w:r w:rsidR="004E5A25" w:rsidRPr="00C2747C">
        <w:t>У</w:t>
      </w:r>
      <w:r w:rsidRPr="00C2747C">
        <w:t xml:space="preserve">чреждением средств бюджета </w:t>
      </w:r>
      <w:r w:rsidR="003519AD" w:rsidRPr="00C2747C">
        <w:t>г</w:t>
      </w:r>
      <w:r w:rsidR="005A7884" w:rsidRPr="00C2747C">
        <w:t>ородского округа Красногорск</w:t>
      </w:r>
      <w:r w:rsidRPr="00C2747C">
        <w:t xml:space="preserve">, предоставленных в виде субсидии, осуществляется </w:t>
      </w:r>
      <w:r w:rsidR="003519AD" w:rsidRPr="00C2747C">
        <w:t>У</w:t>
      </w:r>
      <w:r w:rsidRPr="00C2747C">
        <w:t>чредител</w:t>
      </w:r>
      <w:r w:rsidR="003519AD" w:rsidRPr="00C2747C">
        <w:t>ем</w:t>
      </w:r>
      <w:r w:rsidRPr="00C2747C">
        <w:t xml:space="preserve"> и иными уполномоченными органами в соответствии с </w:t>
      </w:r>
      <w:r w:rsidR="00FC697B" w:rsidRPr="00C2747C">
        <w:t xml:space="preserve">действующим </w:t>
      </w:r>
      <w:r w:rsidRPr="00C2747C">
        <w:t>законодательством.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3</w:t>
      </w:r>
      <w:r w:rsidR="00FC697B" w:rsidRPr="00C2747C">
        <w:t>4</w:t>
      </w:r>
      <w:r w:rsidRPr="00C2747C">
        <w:t>. В случае</w:t>
      </w:r>
      <w:r w:rsidR="00FC697B" w:rsidRPr="00C2747C">
        <w:t>,</w:t>
      </w:r>
      <w:r w:rsidRPr="00C2747C">
        <w:t xml:space="preserve"> если оказание </w:t>
      </w:r>
      <w:r w:rsidR="00AF7325" w:rsidRPr="00C2747C">
        <w:t>муниципаль</w:t>
      </w:r>
      <w:r w:rsidRPr="00C2747C">
        <w:t xml:space="preserve">ных услуг (выполнение работ) в рамках реализации отдельных полномочий </w:t>
      </w:r>
      <w:r w:rsidR="00AF7325" w:rsidRPr="00C2747C">
        <w:t xml:space="preserve">Московской области или </w:t>
      </w:r>
      <w:r w:rsidRPr="00C2747C">
        <w:t xml:space="preserve">Российской Федерации, переданных в соответствии с </w:t>
      </w:r>
      <w:r w:rsidR="00AF7325" w:rsidRPr="00C2747C">
        <w:t xml:space="preserve">законом Московской области или </w:t>
      </w:r>
      <w:r w:rsidRPr="00C2747C">
        <w:t xml:space="preserve">федеральным законом на их осуществление органам </w:t>
      </w:r>
      <w:r w:rsidR="00AF7325" w:rsidRPr="00C2747C">
        <w:t>местного самоуправления</w:t>
      </w:r>
      <w:r w:rsidR="005A7884" w:rsidRPr="00C2747C">
        <w:t xml:space="preserve"> </w:t>
      </w:r>
      <w:r w:rsidR="00AF7325" w:rsidRPr="00C2747C">
        <w:t xml:space="preserve">городского </w:t>
      </w:r>
      <w:r w:rsidR="005A7884" w:rsidRPr="00C2747C">
        <w:t>округа Красногорск</w:t>
      </w:r>
      <w:r w:rsidRPr="00C2747C">
        <w:t xml:space="preserve">, финансовое обеспечение выполнения </w:t>
      </w:r>
      <w:r w:rsidR="005A7884" w:rsidRPr="00C2747C">
        <w:t>муниципального</w:t>
      </w:r>
      <w:r w:rsidRPr="00C2747C">
        <w:t xml:space="preserve"> задания осуществляется за счет средств субвенции из </w:t>
      </w:r>
      <w:r w:rsidR="00AF7325" w:rsidRPr="00C2747C">
        <w:t>соответствующего</w:t>
      </w:r>
      <w:r w:rsidRPr="00C2747C">
        <w:t xml:space="preserve"> бюджета в соответствии с </w:t>
      </w:r>
      <w:r w:rsidR="00AF7325" w:rsidRPr="00C2747C">
        <w:t xml:space="preserve">действующим </w:t>
      </w:r>
      <w:r w:rsidRPr="00C2747C">
        <w:t>законодательством.</w:t>
      </w:r>
    </w:p>
    <w:p w:rsidR="007F3551" w:rsidRPr="00C2747C" w:rsidRDefault="007F3551">
      <w:pPr>
        <w:pStyle w:val="ConsPlusNormal"/>
        <w:spacing w:before="280"/>
        <w:ind w:firstLine="540"/>
        <w:jc w:val="both"/>
      </w:pPr>
      <w:r w:rsidRPr="00C2747C">
        <w:t>3</w:t>
      </w:r>
      <w:r w:rsidR="00FC697B" w:rsidRPr="00C2747C">
        <w:t>5</w:t>
      </w:r>
      <w:r w:rsidRPr="00C2747C">
        <w:t xml:space="preserve">. Контроль за соблюдением </w:t>
      </w:r>
      <w:r w:rsidR="00B72E89" w:rsidRPr="00C2747C">
        <w:t>У</w:t>
      </w:r>
      <w:r w:rsidRPr="00C2747C">
        <w:t>чреждени</w:t>
      </w:r>
      <w:r w:rsidR="00B72E89" w:rsidRPr="00C2747C">
        <w:t>е</w:t>
      </w:r>
      <w:r w:rsidRPr="00C2747C">
        <w:t xml:space="preserve">м требований и условий, установленных </w:t>
      </w:r>
      <w:r w:rsidR="005A7884" w:rsidRPr="00C2747C">
        <w:t>муниципальным</w:t>
      </w:r>
      <w:r w:rsidRPr="00C2747C">
        <w:t xml:space="preserve"> задани</w:t>
      </w:r>
      <w:r w:rsidR="00B72E89" w:rsidRPr="00C2747C">
        <w:t>е</w:t>
      </w:r>
      <w:r w:rsidRPr="00C2747C">
        <w:t>м, осуществля</w:t>
      </w:r>
      <w:r w:rsidR="00B72E89" w:rsidRPr="00C2747C">
        <w:t>е</w:t>
      </w:r>
      <w:r w:rsidRPr="00C2747C">
        <w:t xml:space="preserve">т </w:t>
      </w:r>
      <w:r w:rsidR="00AF7325" w:rsidRPr="00C2747C">
        <w:t>У</w:t>
      </w:r>
      <w:r w:rsidRPr="00C2747C">
        <w:t>чредител</w:t>
      </w:r>
      <w:r w:rsidR="00B72E89" w:rsidRPr="00C2747C">
        <w:t>ь</w:t>
      </w:r>
      <w:r w:rsidRPr="00C2747C">
        <w:t xml:space="preserve"> в порядке, утвержденном </w:t>
      </w:r>
      <w:r w:rsidR="00AF7325" w:rsidRPr="00C2747C">
        <w:t>Учредител</w:t>
      </w:r>
      <w:r w:rsidR="00B72E89" w:rsidRPr="00C2747C">
        <w:t>е</w:t>
      </w:r>
      <w:r w:rsidR="00AF7325" w:rsidRPr="00C2747C">
        <w:t>м</w:t>
      </w:r>
      <w:r w:rsidRPr="00C2747C">
        <w:t xml:space="preserve">, в соответствии с </w:t>
      </w:r>
      <w:r w:rsidR="00FC697B" w:rsidRPr="00C2747C">
        <w:t xml:space="preserve">действующим </w:t>
      </w:r>
      <w:r w:rsidRPr="00C2747C">
        <w:t>законодательством.</w:t>
      </w:r>
    </w:p>
    <w:p w:rsidR="007F3551" w:rsidRPr="00C2747C" w:rsidRDefault="007F3551">
      <w:pPr>
        <w:pStyle w:val="ConsPlusNormal"/>
        <w:jc w:val="both"/>
      </w:pPr>
    </w:p>
    <w:p w:rsidR="007F3551" w:rsidRPr="00C2747C" w:rsidRDefault="007F3551" w:rsidP="00B93E09">
      <w:pPr>
        <w:pStyle w:val="ConsPlusNormal"/>
        <w:outlineLvl w:val="1"/>
      </w:pPr>
      <w:bookmarkStart w:id="8" w:name="P1103"/>
      <w:bookmarkEnd w:id="8"/>
    </w:p>
    <w:sectPr w:rsidR="007F3551" w:rsidRPr="00C2747C" w:rsidSect="00C2747C">
      <w:pgSz w:w="11905" w:h="16838"/>
      <w:pgMar w:top="993" w:right="848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6592"/>
    <w:multiLevelType w:val="hybridMultilevel"/>
    <w:tmpl w:val="1EEC852A"/>
    <w:lvl w:ilvl="0" w:tplc="74903B8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1146BE"/>
    <w:multiLevelType w:val="hybridMultilevel"/>
    <w:tmpl w:val="5D223E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9453152"/>
    <w:multiLevelType w:val="hybridMultilevel"/>
    <w:tmpl w:val="5CA8EC82"/>
    <w:lvl w:ilvl="0" w:tplc="D6946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674BD2"/>
    <w:multiLevelType w:val="hybridMultilevel"/>
    <w:tmpl w:val="FB28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80125"/>
    <w:multiLevelType w:val="hybridMultilevel"/>
    <w:tmpl w:val="203E3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5C4CC1"/>
    <w:multiLevelType w:val="hybridMultilevel"/>
    <w:tmpl w:val="C48E1C8A"/>
    <w:lvl w:ilvl="0" w:tplc="C8A6F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445EA"/>
    <w:multiLevelType w:val="hybridMultilevel"/>
    <w:tmpl w:val="F07EB282"/>
    <w:lvl w:ilvl="0" w:tplc="2EF830A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9F6262C"/>
    <w:multiLevelType w:val="hybridMultilevel"/>
    <w:tmpl w:val="0412938A"/>
    <w:lvl w:ilvl="0" w:tplc="DA6E5A0C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51"/>
    <w:rsid w:val="00002E13"/>
    <w:rsid w:val="00010B1F"/>
    <w:rsid w:val="000143BA"/>
    <w:rsid w:val="00033FA8"/>
    <w:rsid w:val="00042B1C"/>
    <w:rsid w:val="00047B87"/>
    <w:rsid w:val="000512F4"/>
    <w:rsid w:val="00054620"/>
    <w:rsid w:val="00054D27"/>
    <w:rsid w:val="00054E46"/>
    <w:rsid w:val="00056B64"/>
    <w:rsid w:val="00057D86"/>
    <w:rsid w:val="00060792"/>
    <w:rsid w:val="00081B1B"/>
    <w:rsid w:val="000820E3"/>
    <w:rsid w:val="00087CC3"/>
    <w:rsid w:val="00092D12"/>
    <w:rsid w:val="000A0E14"/>
    <w:rsid w:val="000A1909"/>
    <w:rsid w:val="000B0706"/>
    <w:rsid w:val="000C16FB"/>
    <w:rsid w:val="000C1E31"/>
    <w:rsid w:val="000D451D"/>
    <w:rsid w:val="000F41D6"/>
    <w:rsid w:val="000F429B"/>
    <w:rsid w:val="00126D61"/>
    <w:rsid w:val="00131359"/>
    <w:rsid w:val="00146A4F"/>
    <w:rsid w:val="00164B1D"/>
    <w:rsid w:val="001712EE"/>
    <w:rsid w:val="00177B96"/>
    <w:rsid w:val="00184095"/>
    <w:rsid w:val="001864AB"/>
    <w:rsid w:val="001A0DBE"/>
    <w:rsid w:val="001B3E17"/>
    <w:rsid w:val="001B76F3"/>
    <w:rsid w:val="001C3739"/>
    <w:rsid w:val="001D4D10"/>
    <w:rsid w:val="001D6ACF"/>
    <w:rsid w:val="001E10D3"/>
    <w:rsid w:val="001E32B3"/>
    <w:rsid w:val="001E673B"/>
    <w:rsid w:val="002011FF"/>
    <w:rsid w:val="002067A1"/>
    <w:rsid w:val="002133AD"/>
    <w:rsid w:val="002175D1"/>
    <w:rsid w:val="002243A1"/>
    <w:rsid w:val="00243E6E"/>
    <w:rsid w:val="00244321"/>
    <w:rsid w:val="00247CCF"/>
    <w:rsid w:val="00272278"/>
    <w:rsid w:val="00276E13"/>
    <w:rsid w:val="00280CF2"/>
    <w:rsid w:val="00284D65"/>
    <w:rsid w:val="00285CE1"/>
    <w:rsid w:val="002A53A2"/>
    <w:rsid w:val="002C43B1"/>
    <w:rsid w:val="00312CA3"/>
    <w:rsid w:val="00334D6D"/>
    <w:rsid w:val="003519AD"/>
    <w:rsid w:val="00365891"/>
    <w:rsid w:val="0037502A"/>
    <w:rsid w:val="0037625B"/>
    <w:rsid w:val="003816EE"/>
    <w:rsid w:val="003943F4"/>
    <w:rsid w:val="00397E37"/>
    <w:rsid w:val="003A0DD5"/>
    <w:rsid w:val="003A6D81"/>
    <w:rsid w:val="003A79EE"/>
    <w:rsid w:val="003D479B"/>
    <w:rsid w:val="003E0A99"/>
    <w:rsid w:val="004066FC"/>
    <w:rsid w:val="004253F1"/>
    <w:rsid w:val="00437AB8"/>
    <w:rsid w:val="004650D2"/>
    <w:rsid w:val="00483C70"/>
    <w:rsid w:val="00484060"/>
    <w:rsid w:val="00490D74"/>
    <w:rsid w:val="00495391"/>
    <w:rsid w:val="004B43BC"/>
    <w:rsid w:val="004D3EE2"/>
    <w:rsid w:val="004E5A25"/>
    <w:rsid w:val="004F279B"/>
    <w:rsid w:val="00506A35"/>
    <w:rsid w:val="00511618"/>
    <w:rsid w:val="00523469"/>
    <w:rsid w:val="00545F8B"/>
    <w:rsid w:val="00553295"/>
    <w:rsid w:val="00561B21"/>
    <w:rsid w:val="0058308D"/>
    <w:rsid w:val="0059144E"/>
    <w:rsid w:val="0059595F"/>
    <w:rsid w:val="005A18CC"/>
    <w:rsid w:val="005A27B1"/>
    <w:rsid w:val="005A3D08"/>
    <w:rsid w:val="005A7884"/>
    <w:rsid w:val="005B6960"/>
    <w:rsid w:val="005C726C"/>
    <w:rsid w:val="005D6044"/>
    <w:rsid w:val="005D7593"/>
    <w:rsid w:val="005E14EB"/>
    <w:rsid w:val="005E43C1"/>
    <w:rsid w:val="006044CA"/>
    <w:rsid w:val="00610190"/>
    <w:rsid w:val="00620875"/>
    <w:rsid w:val="00636F6A"/>
    <w:rsid w:val="00640154"/>
    <w:rsid w:val="006426E3"/>
    <w:rsid w:val="00681B84"/>
    <w:rsid w:val="00682D4F"/>
    <w:rsid w:val="00682DC2"/>
    <w:rsid w:val="006A5BD8"/>
    <w:rsid w:val="006B346D"/>
    <w:rsid w:val="006B529A"/>
    <w:rsid w:val="006C2DDD"/>
    <w:rsid w:val="006C6085"/>
    <w:rsid w:val="006D0159"/>
    <w:rsid w:val="006F2787"/>
    <w:rsid w:val="006F646B"/>
    <w:rsid w:val="006F6513"/>
    <w:rsid w:val="006F7131"/>
    <w:rsid w:val="00703B88"/>
    <w:rsid w:val="00711169"/>
    <w:rsid w:val="00711373"/>
    <w:rsid w:val="00711A0A"/>
    <w:rsid w:val="00715989"/>
    <w:rsid w:val="00716B0C"/>
    <w:rsid w:val="00725F9C"/>
    <w:rsid w:val="007337F3"/>
    <w:rsid w:val="00745CBF"/>
    <w:rsid w:val="00746885"/>
    <w:rsid w:val="00750ED0"/>
    <w:rsid w:val="007563A5"/>
    <w:rsid w:val="007601B7"/>
    <w:rsid w:val="007709E7"/>
    <w:rsid w:val="00771372"/>
    <w:rsid w:val="00792348"/>
    <w:rsid w:val="0079364B"/>
    <w:rsid w:val="00794E2D"/>
    <w:rsid w:val="007A0EEA"/>
    <w:rsid w:val="007A67DD"/>
    <w:rsid w:val="007B09E9"/>
    <w:rsid w:val="007B0B5E"/>
    <w:rsid w:val="007B3E61"/>
    <w:rsid w:val="007B5A7A"/>
    <w:rsid w:val="007C0F24"/>
    <w:rsid w:val="007E13DF"/>
    <w:rsid w:val="007F3551"/>
    <w:rsid w:val="007F5DF7"/>
    <w:rsid w:val="0080221A"/>
    <w:rsid w:val="00816FB9"/>
    <w:rsid w:val="008220A3"/>
    <w:rsid w:val="00847493"/>
    <w:rsid w:val="00850290"/>
    <w:rsid w:val="0085243B"/>
    <w:rsid w:val="008615F3"/>
    <w:rsid w:val="00873A47"/>
    <w:rsid w:val="008801C1"/>
    <w:rsid w:val="008960D7"/>
    <w:rsid w:val="008A3348"/>
    <w:rsid w:val="008A45BC"/>
    <w:rsid w:val="008A60A4"/>
    <w:rsid w:val="008A771C"/>
    <w:rsid w:val="008C0A17"/>
    <w:rsid w:val="008C1CD3"/>
    <w:rsid w:val="008C4FCD"/>
    <w:rsid w:val="008E4507"/>
    <w:rsid w:val="00906DA9"/>
    <w:rsid w:val="00914552"/>
    <w:rsid w:val="00917B3D"/>
    <w:rsid w:val="00922D42"/>
    <w:rsid w:val="00925A77"/>
    <w:rsid w:val="0095740F"/>
    <w:rsid w:val="0098259C"/>
    <w:rsid w:val="00984BF5"/>
    <w:rsid w:val="00985EB3"/>
    <w:rsid w:val="009B238D"/>
    <w:rsid w:val="009B27DE"/>
    <w:rsid w:val="009C3C26"/>
    <w:rsid w:val="009C635C"/>
    <w:rsid w:val="009D2BBD"/>
    <w:rsid w:val="009E0433"/>
    <w:rsid w:val="009E2DE5"/>
    <w:rsid w:val="00A25834"/>
    <w:rsid w:val="00A403F3"/>
    <w:rsid w:val="00A42807"/>
    <w:rsid w:val="00A43965"/>
    <w:rsid w:val="00A45C5E"/>
    <w:rsid w:val="00A4697A"/>
    <w:rsid w:val="00A52589"/>
    <w:rsid w:val="00A65E0D"/>
    <w:rsid w:val="00A835F5"/>
    <w:rsid w:val="00A9301B"/>
    <w:rsid w:val="00AB17D6"/>
    <w:rsid w:val="00AB5CC8"/>
    <w:rsid w:val="00AB7B45"/>
    <w:rsid w:val="00AE6EF4"/>
    <w:rsid w:val="00AF7325"/>
    <w:rsid w:val="00B27780"/>
    <w:rsid w:val="00B30028"/>
    <w:rsid w:val="00B54D19"/>
    <w:rsid w:val="00B55890"/>
    <w:rsid w:val="00B60278"/>
    <w:rsid w:val="00B72E89"/>
    <w:rsid w:val="00B765F5"/>
    <w:rsid w:val="00B82365"/>
    <w:rsid w:val="00B830CD"/>
    <w:rsid w:val="00B85EC6"/>
    <w:rsid w:val="00B90EF3"/>
    <w:rsid w:val="00B93E09"/>
    <w:rsid w:val="00BB44AE"/>
    <w:rsid w:val="00BB4961"/>
    <w:rsid w:val="00BB4AC3"/>
    <w:rsid w:val="00BC62CB"/>
    <w:rsid w:val="00BD5D28"/>
    <w:rsid w:val="00BF5BD2"/>
    <w:rsid w:val="00BF7F4E"/>
    <w:rsid w:val="00C043A1"/>
    <w:rsid w:val="00C11B39"/>
    <w:rsid w:val="00C16A55"/>
    <w:rsid w:val="00C2747C"/>
    <w:rsid w:val="00C3395F"/>
    <w:rsid w:val="00C54924"/>
    <w:rsid w:val="00C66AF4"/>
    <w:rsid w:val="00C707BF"/>
    <w:rsid w:val="00C9143D"/>
    <w:rsid w:val="00CB46A8"/>
    <w:rsid w:val="00CC16DE"/>
    <w:rsid w:val="00CF5A68"/>
    <w:rsid w:val="00CF68CF"/>
    <w:rsid w:val="00D16818"/>
    <w:rsid w:val="00D25261"/>
    <w:rsid w:val="00D417BD"/>
    <w:rsid w:val="00D4543C"/>
    <w:rsid w:val="00D47E8C"/>
    <w:rsid w:val="00D6693A"/>
    <w:rsid w:val="00D75D24"/>
    <w:rsid w:val="00D76FC8"/>
    <w:rsid w:val="00D852DA"/>
    <w:rsid w:val="00D91937"/>
    <w:rsid w:val="00D9519B"/>
    <w:rsid w:val="00DA45D4"/>
    <w:rsid w:val="00DC1825"/>
    <w:rsid w:val="00DF4FAD"/>
    <w:rsid w:val="00E076D4"/>
    <w:rsid w:val="00E11141"/>
    <w:rsid w:val="00E11D12"/>
    <w:rsid w:val="00E11D3D"/>
    <w:rsid w:val="00E207C2"/>
    <w:rsid w:val="00E27D95"/>
    <w:rsid w:val="00E442F5"/>
    <w:rsid w:val="00E45E2A"/>
    <w:rsid w:val="00E63ED7"/>
    <w:rsid w:val="00E805BC"/>
    <w:rsid w:val="00E92976"/>
    <w:rsid w:val="00EA0C19"/>
    <w:rsid w:val="00EB01B1"/>
    <w:rsid w:val="00EC0C5D"/>
    <w:rsid w:val="00EF1D48"/>
    <w:rsid w:val="00EF607D"/>
    <w:rsid w:val="00F04C99"/>
    <w:rsid w:val="00F151E7"/>
    <w:rsid w:val="00F16D0C"/>
    <w:rsid w:val="00F2228E"/>
    <w:rsid w:val="00F25BD8"/>
    <w:rsid w:val="00F25FC0"/>
    <w:rsid w:val="00F5450B"/>
    <w:rsid w:val="00F94EC4"/>
    <w:rsid w:val="00F96B3B"/>
    <w:rsid w:val="00FA7CBB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AA82"/>
  <w15:chartTrackingRefBased/>
  <w15:docId w15:val="{ABE242C0-8648-4AB5-979B-5E706831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B87"/>
    <w:pPr>
      <w:ind w:firstLine="56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551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7F3551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F355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355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4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5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5F5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68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Анатольевна</dc:creator>
  <cp:keywords/>
  <dc:description/>
  <cp:lastModifiedBy>Никифорова Ирина Анатольевна</cp:lastModifiedBy>
  <cp:revision>20</cp:revision>
  <cp:lastPrinted>2018-12-13T15:19:00Z</cp:lastPrinted>
  <dcterms:created xsi:type="dcterms:W3CDTF">2018-10-04T16:29:00Z</dcterms:created>
  <dcterms:modified xsi:type="dcterms:W3CDTF">2019-02-05T07:16:00Z</dcterms:modified>
</cp:coreProperties>
</file>