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58" w:rsidRDefault="00984C87" w:rsidP="00AC70B7">
      <w:pPr>
        <w:spacing w:after="240"/>
        <w:jc w:val="center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Заключение </w:t>
      </w:r>
      <w:r w:rsidR="006C14C4">
        <w:rPr>
          <w:b/>
          <w:sz w:val="28"/>
          <w:szCs w:val="28"/>
        </w:rPr>
        <w:t>по публичным слушаниям</w:t>
      </w:r>
    </w:p>
    <w:p w:rsidR="00984C87" w:rsidRPr="00763D58" w:rsidRDefault="00984C87" w:rsidP="0080136E">
      <w:pPr>
        <w:spacing w:after="120"/>
        <w:ind w:firstLine="709"/>
        <w:jc w:val="both"/>
        <w:rPr>
          <w:sz w:val="28"/>
          <w:szCs w:val="28"/>
        </w:rPr>
      </w:pPr>
      <w:r w:rsidRPr="00763D58">
        <w:rPr>
          <w:sz w:val="28"/>
          <w:szCs w:val="28"/>
        </w:rPr>
        <w:t xml:space="preserve">Публичные слушания назначены распоряжением </w:t>
      </w:r>
      <w:r w:rsidR="00BC09EE">
        <w:rPr>
          <w:sz w:val="28"/>
          <w:szCs w:val="28"/>
        </w:rPr>
        <w:t>администрации</w:t>
      </w:r>
      <w:r w:rsidRPr="00763D58">
        <w:rPr>
          <w:sz w:val="28"/>
          <w:szCs w:val="28"/>
        </w:rPr>
        <w:t xml:space="preserve"> </w:t>
      </w:r>
      <w:r w:rsidR="00EB775E">
        <w:rPr>
          <w:sz w:val="28"/>
          <w:szCs w:val="28"/>
        </w:rPr>
        <w:t xml:space="preserve">городского округа </w:t>
      </w:r>
      <w:r w:rsidRPr="00763D58">
        <w:rPr>
          <w:sz w:val="28"/>
          <w:szCs w:val="28"/>
        </w:rPr>
        <w:t>Красногорск</w:t>
      </w:r>
      <w:r w:rsidR="00EB775E">
        <w:rPr>
          <w:sz w:val="28"/>
          <w:szCs w:val="28"/>
        </w:rPr>
        <w:t xml:space="preserve"> от 19.05.2017</w:t>
      </w:r>
      <w:r w:rsidR="00E033AA" w:rsidRPr="00763D58">
        <w:rPr>
          <w:sz w:val="28"/>
          <w:szCs w:val="28"/>
        </w:rPr>
        <w:t xml:space="preserve"> №</w:t>
      </w:r>
      <w:r w:rsidR="00FF0183" w:rsidRPr="00763D58">
        <w:rPr>
          <w:sz w:val="28"/>
          <w:szCs w:val="28"/>
        </w:rPr>
        <w:t xml:space="preserve"> </w:t>
      </w:r>
      <w:r w:rsidR="00EB775E">
        <w:rPr>
          <w:sz w:val="28"/>
          <w:szCs w:val="28"/>
        </w:rPr>
        <w:t>340</w:t>
      </w:r>
      <w:r w:rsidRPr="00763D58">
        <w:rPr>
          <w:sz w:val="28"/>
          <w:szCs w:val="28"/>
        </w:rPr>
        <w:t>.</w:t>
      </w:r>
    </w:p>
    <w:p w:rsidR="0011791A" w:rsidRPr="00763D58" w:rsidRDefault="00984C87" w:rsidP="0080136E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>Тема публичных слушаний:</w:t>
      </w:r>
    </w:p>
    <w:p w:rsidR="002744E7" w:rsidRPr="00580377" w:rsidRDefault="00EB775E" w:rsidP="002744E7">
      <w:pPr>
        <w:pStyle w:val="a4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Правил землепользования и застройки (части территории) городского округа Красногорск Московской области.</w:t>
      </w:r>
    </w:p>
    <w:p w:rsidR="0011791A" w:rsidRPr="00763D58" w:rsidRDefault="00984C87" w:rsidP="00763D58">
      <w:pPr>
        <w:ind w:firstLine="709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Инициатор публичных слушаний: </w:t>
      </w:r>
    </w:p>
    <w:p w:rsidR="00984C87" w:rsidRPr="00763D58" w:rsidRDefault="00E033AA" w:rsidP="00763D58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984C87" w:rsidRPr="00763D58">
        <w:rPr>
          <w:sz w:val="28"/>
          <w:szCs w:val="28"/>
        </w:rPr>
        <w:t xml:space="preserve"> </w:t>
      </w:r>
      <w:r w:rsidR="00EB775E">
        <w:rPr>
          <w:sz w:val="28"/>
          <w:szCs w:val="28"/>
        </w:rPr>
        <w:t xml:space="preserve">городского округа </w:t>
      </w:r>
      <w:r w:rsidR="00984C87" w:rsidRPr="00763D58">
        <w:rPr>
          <w:sz w:val="28"/>
          <w:szCs w:val="28"/>
        </w:rPr>
        <w:t>Крас</w:t>
      </w:r>
      <w:r w:rsidR="00EB775E">
        <w:rPr>
          <w:sz w:val="28"/>
          <w:szCs w:val="28"/>
        </w:rPr>
        <w:t>ногорск</w:t>
      </w:r>
      <w:r w:rsidR="00984C87" w:rsidRPr="00763D58">
        <w:rPr>
          <w:sz w:val="28"/>
          <w:szCs w:val="28"/>
        </w:rPr>
        <w:t>.</w:t>
      </w:r>
    </w:p>
    <w:p w:rsidR="0011791A" w:rsidRPr="00763D58" w:rsidRDefault="00984C87" w:rsidP="00763D58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Дата проведения: </w:t>
      </w:r>
    </w:p>
    <w:p w:rsidR="00984C87" w:rsidRPr="00763D58" w:rsidRDefault="00EB775E" w:rsidP="00763D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9E2860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DE0862" w:rsidRPr="00763D5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B91B02">
        <w:rPr>
          <w:sz w:val="28"/>
          <w:szCs w:val="28"/>
        </w:rPr>
        <w:t xml:space="preserve"> года, 16:00</w:t>
      </w:r>
    </w:p>
    <w:p w:rsidR="0011791A" w:rsidRPr="00763D58" w:rsidRDefault="00984C87" w:rsidP="00763D58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Место проведения: </w:t>
      </w:r>
    </w:p>
    <w:p w:rsidR="00984C87" w:rsidRDefault="00EB775E" w:rsidP="00763D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Конференц-зал административного здания</w:t>
      </w:r>
      <w:r w:rsidR="00E033AA">
        <w:rPr>
          <w:sz w:val="28"/>
          <w:szCs w:val="28"/>
        </w:rPr>
        <w:t>, расположенн</w:t>
      </w:r>
      <w:r w:rsidR="00393E0F">
        <w:rPr>
          <w:sz w:val="28"/>
          <w:szCs w:val="28"/>
        </w:rPr>
        <w:t>ый</w:t>
      </w:r>
      <w:r w:rsidR="00E033AA">
        <w:rPr>
          <w:sz w:val="28"/>
          <w:szCs w:val="28"/>
        </w:rPr>
        <w:t xml:space="preserve"> по адресу</w:t>
      </w:r>
      <w:r w:rsidR="0080136E" w:rsidRPr="00763D58">
        <w:rPr>
          <w:sz w:val="28"/>
          <w:szCs w:val="28"/>
        </w:rPr>
        <w:t xml:space="preserve">: Московская </w:t>
      </w:r>
      <w:r w:rsidR="00F63F6C" w:rsidRPr="00763D58">
        <w:rPr>
          <w:sz w:val="28"/>
          <w:szCs w:val="28"/>
        </w:rPr>
        <w:t>область,</w:t>
      </w:r>
      <w:r w:rsidR="00AC7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AC70B7">
        <w:rPr>
          <w:sz w:val="28"/>
          <w:szCs w:val="28"/>
        </w:rPr>
        <w:t>Красногорск</w:t>
      </w:r>
      <w:r w:rsidR="006C14C4">
        <w:rPr>
          <w:sz w:val="28"/>
          <w:szCs w:val="28"/>
        </w:rPr>
        <w:t xml:space="preserve">, </w:t>
      </w:r>
      <w:r w:rsidR="00763D58" w:rsidRPr="00763D58">
        <w:rPr>
          <w:sz w:val="28"/>
          <w:szCs w:val="28"/>
        </w:rPr>
        <w:t xml:space="preserve">ул. </w:t>
      </w:r>
      <w:r>
        <w:rPr>
          <w:sz w:val="28"/>
          <w:szCs w:val="28"/>
        </w:rPr>
        <w:t>Ленина</w:t>
      </w:r>
      <w:r w:rsidR="00763D58" w:rsidRPr="00763D58">
        <w:rPr>
          <w:sz w:val="28"/>
          <w:szCs w:val="28"/>
        </w:rPr>
        <w:t>, д.</w:t>
      </w:r>
      <w:r w:rsidR="009E2860">
        <w:rPr>
          <w:sz w:val="28"/>
          <w:szCs w:val="28"/>
        </w:rPr>
        <w:t>4</w:t>
      </w:r>
      <w:r w:rsidR="00763D58" w:rsidRPr="00763D58">
        <w:rPr>
          <w:sz w:val="28"/>
          <w:szCs w:val="28"/>
        </w:rPr>
        <w:t>.</w:t>
      </w:r>
    </w:p>
    <w:p w:rsidR="005D7486" w:rsidRDefault="00724032" w:rsidP="00BA7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Администрации городского округа </w:t>
      </w:r>
      <w:r w:rsidR="005D7486">
        <w:rPr>
          <w:sz w:val="28"/>
          <w:szCs w:val="28"/>
        </w:rPr>
        <w:t xml:space="preserve">Красногорска поступило </w:t>
      </w:r>
      <w:r w:rsidR="00BA78E6">
        <w:rPr>
          <w:sz w:val="28"/>
          <w:szCs w:val="28"/>
        </w:rPr>
        <w:t>106</w:t>
      </w:r>
      <w:r w:rsidR="005D7486">
        <w:rPr>
          <w:sz w:val="28"/>
          <w:szCs w:val="28"/>
        </w:rPr>
        <w:t xml:space="preserve"> письменных обращений в поддержку Проекта правил землепользования и застройки (части территории) городского округа </w:t>
      </w:r>
      <w:r w:rsidR="00BA78E6">
        <w:rPr>
          <w:sz w:val="28"/>
          <w:szCs w:val="28"/>
        </w:rPr>
        <w:t>Красногорск Московской области,</w:t>
      </w:r>
    </w:p>
    <w:p w:rsidR="00BA78E6" w:rsidRDefault="00BA78E6" w:rsidP="00BA78E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обращение ООО «ОПАЛИХА-СИТИ» от 30.05.2017г.  № ОПЛ/05-17/02 о внесении изменений ПЗЗ в соответствии с ППТ и ПМТ на земельный участок с кадастровым номером 50:11:0020501:72, по адресу: Московская область, г. Красногорск, мкр. Опалиха,  ЖК «Серебрянка» прошедшими публичные слушания 28.04.2017г.</w:t>
      </w:r>
      <w:bookmarkStart w:id="0" w:name="_GoBack"/>
      <w:bookmarkEnd w:id="0"/>
    </w:p>
    <w:p w:rsidR="00D71215" w:rsidRPr="00D71215" w:rsidRDefault="00D71215" w:rsidP="00D71215">
      <w:pPr>
        <w:widowControl w:val="0"/>
        <w:autoSpaceDE w:val="0"/>
        <w:autoSpaceDN w:val="0"/>
        <w:rPr>
          <w:sz w:val="26"/>
          <w:szCs w:val="2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0"/>
        <w:gridCol w:w="3143"/>
        <w:gridCol w:w="3969"/>
        <w:gridCol w:w="2438"/>
        <w:gridCol w:w="2552"/>
        <w:gridCol w:w="1672"/>
      </w:tblGrid>
      <w:tr w:rsidR="00D71215" w:rsidRPr="00D71215" w:rsidTr="00D3449F">
        <w:tc>
          <w:tcPr>
            <w:tcW w:w="1110" w:type="dxa"/>
          </w:tcPr>
          <w:p w:rsidR="00D71215" w:rsidRPr="00D71215" w:rsidRDefault="00D71215" w:rsidP="00D71215">
            <w:pPr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>№ вопроса</w:t>
            </w:r>
          </w:p>
        </w:tc>
        <w:tc>
          <w:tcPr>
            <w:tcW w:w="3143" w:type="dxa"/>
            <w:vAlign w:val="center"/>
          </w:tcPr>
          <w:p w:rsidR="00D71215" w:rsidRPr="00D71215" w:rsidRDefault="00D71215" w:rsidP="00D71215">
            <w:pPr>
              <w:jc w:val="center"/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>Вопросы, вынесенные на обсуждение</w:t>
            </w:r>
          </w:p>
        </w:tc>
        <w:tc>
          <w:tcPr>
            <w:tcW w:w="3969" w:type="dxa"/>
            <w:vAlign w:val="center"/>
          </w:tcPr>
          <w:p w:rsidR="00D71215" w:rsidRPr="00D71215" w:rsidRDefault="00D71215" w:rsidP="00D71215">
            <w:pPr>
              <w:jc w:val="center"/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>Порядковый номер</w:t>
            </w:r>
          </w:p>
          <w:p w:rsidR="00D71215" w:rsidRPr="00D71215" w:rsidRDefault="00EB775E" w:rsidP="00D71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</w:t>
            </w:r>
          </w:p>
        </w:tc>
        <w:tc>
          <w:tcPr>
            <w:tcW w:w="2438" w:type="dxa"/>
            <w:vAlign w:val="center"/>
          </w:tcPr>
          <w:p w:rsidR="00D71215" w:rsidRPr="00D71215" w:rsidRDefault="00D71215" w:rsidP="00D71215">
            <w:pPr>
              <w:jc w:val="center"/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>Предложения и рекомендации экспертов</w:t>
            </w:r>
          </w:p>
        </w:tc>
        <w:tc>
          <w:tcPr>
            <w:tcW w:w="2552" w:type="dxa"/>
          </w:tcPr>
          <w:p w:rsidR="00D71215" w:rsidRPr="00D71215" w:rsidRDefault="00D71215" w:rsidP="00D71215">
            <w:pPr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 xml:space="preserve">Предложение внесено (поддержано) </w:t>
            </w:r>
          </w:p>
        </w:tc>
        <w:tc>
          <w:tcPr>
            <w:tcW w:w="1672" w:type="dxa"/>
          </w:tcPr>
          <w:p w:rsidR="00D71215" w:rsidRPr="00D71215" w:rsidRDefault="00D71215" w:rsidP="00D71215">
            <w:pPr>
              <w:rPr>
                <w:sz w:val="26"/>
                <w:szCs w:val="26"/>
              </w:rPr>
            </w:pPr>
          </w:p>
          <w:p w:rsidR="00D71215" w:rsidRPr="00D71215" w:rsidRDefault="00D71215" w:rsidP="00D71215">
            <w:pPr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 xml:space="preserve">Примечания </w:t>
            </w:r>
          </w:p>
        </w:tc>
      </w:tr>
      <w:tr w:rsidR="00D71215" w:rsidRPr="00D71215" w:rsidTr="00D3449F">
        <w:trPr>
          <w:trHeight w:val="566"/>
        </w:trPr>
        <w:tc>
          <w:tcPr>
            <w:tcW w:w="1110" w:type="dxa"/>
          </w:tcPr>
          <w:p w:rsidR="00D71215" w:rsidRPr="00D71215" w:rsidRDefault="00D71215" w:rsidP="00D71215">
            <w:pPr>
              <w:rPr>
                <w:color w:val="333333"/>
                <w:sz w:val="26"/>
                <w:szCs w:val="26"/>
              </w:rPr>
            </w:pPr>
            <w:r w:rsidRPr="00D71215">
              <w:rPr>
                <w:color w:val="333333"/>
                <w:sz w:val="26"/>
                <w:szCs w:val="26"/>
              </w:rPr>
              <w:t xml:space="preserve">   1. </w:t>
            </w:r>
          </w:p>
        </w:tc>
        <w:tc>
          <w:tcPr>
            <w:tcW w:w="3143" w:type="dxa"/>
          </w:tcPr>
          <w:p w:rsidR="00EB775E" w:rsidRPr="00D71215" w:rsidRDefault="003D07FB" w:rsidP="00EB775E">
            <w:pPr>
              <w:ind w:firstLine="229"/>
              <w:rPr>
                <w:color w:val="333333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EB775E">
              <w:rPr>
                <w:sz w:val="26"/>
                <w:szCs w:val="26"/>
              </w:rPr>
              <w:t>Проект Правил землепользования и застройки (части территории) городского округа Красногорск Московской области</w:t>
            </w:r>
          </w:p>
          <w:p w:rsidR="00D71215" w:rsidRPr="00D71215" w:rsidRDefault="00D71215" w:rsidP="003D07FB">
            <w:pPr>
              <w:pStyle w:val="a4"/>
              <w:ind w:left="0" w:firstLine="229"/>
              <w:rPr>
                <w:color w:val="333333"/>
                <w:sz w:val="26"/>
                <w:szCs w:val="26"/>
              </w:rPr>
            </w:pPr>
          </w:p>
        </w:tc>
        <w:tc>
          <w:tcPr>
            <w:tcW w:w="3969" w:type="dxa"/>
          </w:tcPr>
          <w:p w:rsidR="00D97E6C" w:rsidRDefault="00D97E6C" w:rsidP="00B91B02">
            <w:pPr>
              <w:pStyle w:val="a4"/>
              <w:numPr>
                <w:ilvl w:val="1"/>
                <w:numId w:val="6"/>
              </w:numPr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Поддерживаю ПЗЗ т.к. нам хочется жить в таких же условиях, как в Москве.</w:t>
            </w:r>
          </w:p>
          <w:p w:rsidR="00D97E6C" w:rsidRDefault="00D97E6C" w:rsidP="00D97E6C">
            <w:pPr>
              <w:pStyle w:val="a4"/>
              <w:ind w:left="34"/>
              <w:rPr>
                <w:sz w:val="26"/>
                <w:szCs w:val="26"/>
              </w:rPr>
            </w:pPr>
          </w:p>
          <w:p w:rsidR="00106105" w:rsidRPr="00106105" w:rsidRDefault="00106105" w:rsidP="00106105">
            <w:pPr>
              <w:pStyle w:val="a4"/>
              <w:rPr>
                <w:sz w:val="26"/>
                <w:szCs w:val="26"/>
              </w:rPr>
            </w:pPr>
          </w:p>
          <w:p w:rsidR="00D97E6C" w:rsidRDefault="00D97E6C" w:rsidP="00D97E6C">
            <w:pPr>
              <w:pStyle w:val="a4"/>
              <w:rPr>
                <w:sz w:val="26"/>
                <w:szCs w:val="26"/>
              </w:rPr>
            </w:pPr>
          </w:p>
          <w:p w:rsidR="00D3449F" w:rsidRPr="00D97E6C" w:rsidRDefault="00D3449F" w:rsidP="00D97E6C">
            <w:pPr>
              <w:pStyle w:val="a4"/>
              <w:rPr>
                <w:sz w:val="26"/>
                <w:szCs w:val="26"/>
              </w:rPr>
            </w:pPr>
          </w:p>
          <w:p w:rsidR="00766296" w:rsidRDefault="00D41770" w:rsidP="00B91B02">
            <w:pPr>
              <w:pStyle w:val="a4"/>
              <w:numPr>
                <w:ilvl w:val="1"/>
                <w:numId w:val="6"/>
              </w:numPr>
              <w:ind w:left="34" w:firstLine="0"/>
              <w:rPr>
                <w:sz w:val="26"/>
                <w:szCs w:val="26"/>
              </w:rPr>
            </w:pPr>
            <w:r w:rsidRPr="00D97E6C">
              <w:rPr>
                <w:sz w:val="26"/>
                <w:szCs w:val="26"/>
              </w:rPr>
              <w:t xml:space="preserve">Против </w:t>
            </w:r>
            <w:r w:rsidR="00766296">
              <w:rPr>
                <w:sz w:val="26"/>
                <w:szCs w:val="26"/>
              </w:rPr>
              <w:t>ПЗЗ</w:t>
            </w:r>
            <w:r w:rsidR="00F0176F">
              <w:rPr>
                <w:sz w:val="26"/>
                <w:szCs w:val="26"/>
              </w:rPr>
              <w:t>.</w:t>
            </w:r>
            <w:r w:rsidR="00032362" w:rsidRPr="00D97E6C">
              <w:rPr>
                <w:sz w:val="26"/>
                <w:szCs w:val="26"/>
              </w:rPr>
              <w:t xml:space="preserve"> </w:t>
            </w:r>
          </w:p>
          <w:p w:rsidR="00D41770" w:rsidRPr="00F0176F" w:rsidRDefault="00F0176F" w:rsidP="00F0176F">
            <w:pPr>
              <w:pStyle w:val="a4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BB0AF1" w:rsidRPr="00D97E6C">
              <w:rPr>
                <w:sz w:val="26"/>
                <w:szCs w:val="26"/>
              </w:rPr>
              <w:t>ыступа</w:t>
            </w:r>
            <w:r w:rsidR="00032362" w:rsidRPr="00D97E6C">
              <w:rPr>
                <w:sz w:val="26"/>
                <w:szCs w:val="26"/>
              </w:rPr>
              <w:t>ю</w:t>
            </w:r>
            <w:r w:rsidR="00BB0AF1" w:rsidRPr="00D97E6C">
              <w:rPr>
                <w:sz w:val="26"/>
                <w:szCs w:val="26"/>
              </w:rPr>
              <w:t xml:space="preserve"> за сохранение всего ТОС Павшино</w:t>
            </w:r>
            <w:r w:rsidR="00D41770" w:rsidRPr="00D97E6C">
              <w:rPr>
                <w:sz w:val="26"/>
                <w:szCs w:val="26"/>
              </w:rPr>
              <w:t xml:space="preserve"> в границах</w:t>
            </w:r>
            <w:r w:rsidR="00BB0AF1" w:rsidRPr="00D97E6C">
              <w:rPr>
                <w:sz w:val="26"/>
                <w:szCs w:val="26"/>
              </w:rPr>
              <w:t>, утвержденн</w:t>
            </w:r>
            <w:r w:rsidR="00D41770" w:rsidRPr="00D97E6C">
              <w:rPr>
                <w:sz w:val="26"/>
                <w:szCs w:val="26"/>
              </w:rPr>
              <w:t>ых</w:t>
            </w:r>
            <w:r w:rsidR="00BB0AF1" w:rsidRPr="00D97E6C">
              <w:rPr>
                <w:sz w:val="26"/>
                <w:szCs w:val="26"/>
              </w:rPr>
              <w:t xml:space="preserve"> советом депутатов, как исторически сложивш</w:t>
            </w:r>
            <w:r>
              <w:rPr>
                <w:sz w:val="26"/>
                <w:szCs w:val="26"/>
              </w:rPr>
              <w:t>ую</w:t>
            </w:r>
            <w:r w:rsidR="00BB0AF1" w:rsidRPr="00D97E6C">
              <w:rPr>
                <w:sz w:val="26"/>
                <w:szCs w:val="26"/>
              </w:rPr>
              <w:t>ся индивидуальн</w:t>
            </w:r>
            <w:r>
              <w:rPr>
                <w:sz w:val="26"/>
                <w:szCs w:val="26"/>
              </w:rPr>
              <w:t>ую</w:t>
            </w:r>
            <w:r w:rsidR="00BB0AF1" w:rsidRPr="00D97E6C">
              <w:rPr>
                <w:sz w:val="26"/>
                <w:szCs w:val="26"/>
              </w:rPr>
              <w:t xml:space="preserve"> жил</w:t>
            </w:r>
            <w:r>
              <w:rPr>
                <w:sz w:val="26"/>
                <w:szCs w:val="26"/>
              </w:rPr>
              <w:t>ую застройку.</w:t>
            </w:r>
          </w:p>
          <w:p w:rsidR="00D41770" w:rsidRPr="00D97E6C" w:rsidRDefault="00D41770" w:rsidP="00D41770">
            <w:pPr>
              <w:pStyle w:val="a4"/>
              <w:ind w:left="34"/>
              <w:rPr>
                <w:sz w:val="26"/>
                <w:szCs w:val="26"/>
              </w:rPr>
            </w:pPr>
          </w:p>
          <w:p w:rsidR="00D41770" w:rsidRDefault="00F0176F" w:rsidP="00D41770">
            <w:pPr>
              <w:pStyle w:val="a4"/>
              <w:numPr>
                <w:ilvl w:val="1"/>
                <w:numId w:val="6"/>
              </w:numPr>
              <w:spacing w:after="120"/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Выступаю против ПЗЗ. Необходимо установить минимально допустимое расстояние между объектами капитального строительства, расположенных в различных территориальных зонах, при условии строгого соблюдения технических параметров, а также санитарных, противопожарных, строительных норм и правил.</w:t>
            </w:r>
          </w:p>
          <w:p w:rsidR="00D41770" w:rsidRPr="00D41770" w:rsidRDefault="00D41770" w:rsidP="00D41770">
            <w:pPr>
              <w:pStyle w:val="a4"/>
              <w:rPr>
                <w:sz w:val="26"/>
                <w:szCs w:val="26"/>
              </w:rPr>
            </w:pPr>
          </w:p>
          <w:p w:rsidR="00BA1030" w:rsidRPr="00D41770" w:rsidRDefault="00BA1030" w:rsidP="005E0C15">
            <w:pPr>
              <w:pStyle w:val="a4"/>
              <w:numPr>
                <w:ilvl w:val="1"/>
                <w:numId w:val="6"/>
              </w:numPr>
              <w:rPr>
                <w:sz w:val="26"/>
                <w:szCs w:val="26"/>
              </w:rPr>
            </w:pPr>
            <w:r w:rsidRPr="00D41770">
              <w:rPr>
                <w:sz w:val="26"/>
                <w:szCs w:val="26"/>
              </w:rPr>
              <w:t>Прошу:</w:t>
            </w:r>
          </w:p>
          <w:p w:rsidR="00572EFF" w:rsidRPr="00D41770" w:rsidRDefault="00BA1030" w:rsidP="00BA1030">
            <w:pPr>
              <w:rPr>
                <w:sz w:val="26"/>
                <w:szCs w:val="26"/>
              </w:rPr>
            </w:pPr>
            <w:r w:rsidRPr="00D41770">
              <w:rPr>
                <w:sz w:val="26"/>
                <w:szCs w:val="26"/>
              </w:rPr>
              <w:t xml:space="preserve">- </w:t>
            </w:r>
            <w:r w:rsidR="00572EFF" w:rsidRPr="00D41770">
              <w:rPr>
                <w:sz w:val="26"/>
                <w:szCs w:val="26"/>
              </w:rPr>
              <w:t>включить в зону Ж2 всю территорию Павшино</w:t>
            </w:r>
            <w:r w:rsidRPr="00D41770">
              <w:rPr>
                <w:sz w:val="26"/>
                <w:szCs w:val="26"/>
              </w:rPr>
              <w:t xml:space="preserve">, </w:t>
            </w:r>
          </w:p>
          <w:p w:rsidR="00BA1030" w:rsidRPr="00D41770" w:rsidRDefault="00BA1030" w:rsidP="00BA1030">
            <w:pPr>
              <w:rPr>
                <w:sz w:val="26"/>
                <w:szCs w:val="26"/>
              </w:rPr>
            </w:pPr>
            <w:r w:rsidRPr="00D41770">
              <w:rPr>
                <w:sz w:val="26"/>
                <w:szCs w:val="26"/>
              </w:rPr>
              <w:t xml:space="preserve">- исключить развитие дорожной сети допускающей движение транспорта по участкам ТОС Павшино, </w:t>
            </w:r>
          </w:p>
          <w:p w:rsidR="00BA1030" w:rsidRPr="007127CB" w:rsidRDefault="00BA1030" w:rsidP="00BA1030">
            <w:pPr>
              <w:rPr>
                <w:sz w:val="26"/>
                <w:szCs w:val="26"/>
              </w:rPr>
            </w:pPr>
            <w:r w:rsidRPr="00D41770">
              <w:rPr>
                <w:sz w:val="26"/>
                <w:szCs w:val="26"/>
              </w:rPr>
              <w:t>- в территориальной зоне КУРТ 43, указывать, статья 34, строительный регламент,</w:t>
            </w:r>
          </w:p>
        </w:tc>
        <w:tc>
          <w:tcPr>
            <w:tcW w:w="2438" w:type="dxa"/>
          </w:tcPr>
          <w:p w:rsidR="00D71215" w:rsidRDefault="005C00B7" w:rsidP="00D7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Будет учтено при принятии решения</w:t>
            </w:r>
            <w:r w:rsidR="00942ED8">
              <w:rPr>
                <w:sz w:val="26"/>
                <w:szCs w:val="26"/>
              </w:rPr>
              <w:t>.</w:t>
            </w:r>
          </w:p>
          <w:p w:rsidR="00942ED8" w:rsidRDefault="00942ED8" w:rsidP="00D71215">
            <w:pPr>
              <w:rPr>
                <w:sz w:val="26"/>
                <w:szCs w:val="26"/>
              </w:rPr>
            </w:pPr>
          </w:p>
          <w:p w:rsidR="00B91B02" w:rsidRDefault="00B91B02" w:rsidP="00D71215">
            <w:pPr>
              <w:rPr>
                <w:sz w:val="26"/>
                <w:szCs w:val="26"/>
              </w:rPr>
            </w:pPr>
          </w:p>
          <w:p w:rsidR="00032362" w:rsidRDefault="00032362" w:rsidP="00B91B02">
            <w:pPr>
              <w:rPr>
                <w:sz w:val="26"/>
                <w:szCs w:val="26"/>
              </w:rPr>
            </w:pPr>
          </w:p>
          <w:p w:rsidR="00D3449F" w:rsidRDefault="00D3449F" w:rsidP="00106105">
            <w:pPr>
              <w:rPr>
                <w:sz w:val="26"/>
                <w:szCs w:val="26"/>
              </w:rPr>
            </w:pPr>
          </w:p>
          <w:p w:rsidR="00D3449F" w:rsidRDefault="00D3449F" w:rsidP="00106105">
            <w:pPr>
              <w:rPr>
                <w:sz w:val="26"/>
                <w:szCs w:val="26"/>
              </w:rPr>
            </w:pPr>
          </w:p>
          <w:p w:rsidR="00106105" w:rsidRPr="00D3449F" w:rsidRDefault="00106105" w:rsidP="00106105">
            <w:pPr>
              <w:rPr>
                <w:sz w:val="26"/>
                <w:szCs w:val="26"/>
              </w:rPr>
            </w:pPr>
            <w:r w:rsidRPr="00D3449F">
              <w:rPr>
                <w:sz w:val="26"/>
                <w:szCs w:val="26"/>
              </w:rPr>
              <w:t xml:space="preserve">Будет учтено </w:t>
            </w:r>
            <w:r w:rsidR="00D3449F">
              <w:rPr>
                <w:sz w:val="26"/>
                <w:szCs w:val="26"/>
              </w:rPr>
              <w:t>в соответствии с существующим законодательством.</w:t>
            </w:r>
          </w:p>
          <w:p w:rsidR="00032362" w:rsidRDefault="00032362" w:rsidP="00B91B02">
            <w:pPr>
              <w:rPr>
                <w:sz w:val="26"/>
                <w:szCs w:val="26"/>
              </w:rPr>
            </w:pPr>
          </w:p>
          <w:p w:rsidR="00106105" w:rsidRDefault="00106105" w:rsidP="00B91B02">
            <w:pPr>
              <w:rPr>
                <w:sz w:val="26"/>
                <w:szCs w:val="26"/>
              </w:rPr>
            </w:pPr>
          </w:p>
          <w:p w:rsidR="00D3449F" w:rsidRDefault="00D3449F" w:rsidP="00B91B02">
            <w:pPr>
              <w:rPr>
                <w:sz w:val="26"/>
                <w:szCs w:val="26"/>
              </w:rPr>
            </w:pPr>
          </w:p>
          <w:p w:rsidR="00D3449F" w:rsidRDefault="00D3449F" w:rsidP="00B91B02">
            <w:pPr>
              <w:rPr>
                <w:sz w:val="26"/>
                <w:szCs w:val="26"/>
              </w:rPr>
            </w:pPr>
          </w:p>
          <w:p w:rsidR="00D3449F" w:rsidRDefault="00D3449F" w:rsidP="00B91B02">
            <w:pPr>
              <w:rPr>
                <w:sz w:val="26"/>
                <w:szCs w:val="26"/>
              </w:rPr>
            </w:pPr>
          </w:p>
          <w:p w:rsidR="00B91B02" w:rsidRPr="00D3449F" w:rsidRDefault="00B91B02" w:rsidP="00B91B02">
            <w:pPr>
              <w:rPr>
                <w:sz w:val="26"/>
                <w:szCs w:val="26"/>
              </w:rPr>
            </w:pPr>
            <w:r w:rsidRPr="00D3449F">
              <w:rPr>
                <w:sz w:val="26"/>
                <w:szCs w:val="26"/>
              </w:rPr>
              <w:t xml:space="preserve">Будет учтено </w:t>
            </w:r>
            <w:r w:rsidR="00D3449F">
              <w:rPr>
                <w:sz w:val="26"/>
                <w:szCs w:val="26"/>
              </w:rPr>
              <w:t>в соответствии с существующим законодательством.</w:t>
            </w:r>
          </w:p>
          <w:p w:rsidR="00B91B02" w:rsidRDefault="00B91B02" w:rsidP="00D71215">
            <w:pPr>
              <w:rPr>
                <w:sz w:val="26"/>
                <w:szCs w:val="26"/>
              </w:rPr>
            </w:pPr>
          </w:p>
          <w:p w:rsidR="004F7936" w:rsidRDefault="004F7936" w:rsidP="00D71215">
            <w:pPr>
              <w:rPr>
                <w:sz w:val="26"/>
                <w:szCs w:val="26"/>
              </w:rPr>
            </w:pPr>
          </w:p>
          <w:p w:rsidR="004F7936" w:rsidRDefault="004F7936" w:rsidP="00D71215">
            <w:pPr>
              <w:rPr>
                <w:sz w:val="26"/>
                <w:szCs w:val="26"/>
              </w:rPr>
            </w:pPr>
          </w:p>
          <w:p w:rsidR="004F7936" w:rsidRDefault="004F7936" w:rsidP="00D71215">
            <w:pPr>
              <w:rPr>
                <w:sz w:val="26"/>
                <w:szCs w:val="26"/>
              </w:rPr>
            </w:pPr>
          </w:p>
          <w:p w:rsidR="004F7936" w:rsidRDefault="004F7936" w:rsidP="00D71215">
            <w:pPr>
              <w:rPr>
                <w:sz w:val="26"/>
                <w:szCs w:val="26"/>
              </w:rPr>
            </w:pPr>
          </w:p>
          <w:p w:rsidR="004F7936" w:rsidRDefault="004F7936" w:rsidP="00D71215">
            <w:pPr>
              <w:rPr>
                <w:sz w:val="26"/>
                <w:szCs w:val="26"/>
              </w:rPr>
            </w:pPr>
          </w:p>
          <w:p w:rsidR="004F7936" w:rsidRDefault="004F7936" w:rsidP="00D71215">
            <w:pPr>
              <w:rPr>
                <w:sz w:val="26"/>
                <w:szCs w:val="26"/>
              </w:rPr>
            </w:pPr>
          </w:p>
          <w:p w:rsidR="00D3449F" w:rsidRDefault="00D3449F" w:rsidP="00D71215">
            <w:pPr>
              <w:rPr>
                <w:sz w:val="26"/>
                <w:szCs w:val="26"/>
              </w:rPr>
            </w:pPr>
          </w:p>
          <w:p w:rsidR="00D3449F" w:rsidRPr="00D3449F" w:rsidRDefault="00D3449F" w:rsidP="00D3449F">
            <w:pPr>
              <w:rPr>
                <w:sz w:val="26"/>
                <w:szCs w:val="26"/>
              </w:rPr>
            </w:pPr>
            <w:r w:rsidRPr="00D3449F">
              <w:rPr>
                <w:sz w:val="26"/>
                <w:szCs w:val="26"/>
              </w:rPr>
              <w:t xml:space="preserve">Будет учтено </w:t>
            </w:r>
            <w:r>
              <w:rPr>
                <w:sz w:val="26"/>
                <w:szCs w:val="26"/>
              </w:rPr>
              <w:t>в соответствии с существующим законодательством.</w:t>
            </w:r>
          </w:p>
          <w:p w:rsidR="004F7936" w:rsidRPr="00D71215" w:rsidRDefault="004F7936" w:rsidP="007127CB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97E6C" w:rsidRDefault="00D97E6C" w:rsidP="00D71215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Булатова Н.М.</w:t>
            </w:r>
          </w:p>
          <w:p w:rsidR="00106105" w:rsidRDefault="00106105" w:rsidP="00106105">
            <w:pPr>
              <w:rPr>
                <w:color w:val="FF0000"/>
                <w:sz w:val="26"/>
                <w:szCs w:val="26"/>
              </w:rPr>
            </w:pPr>
            <w:r w:rsidRPr="00D41770">
              <w:rPr>
                <w:color w:val="333333"/>
                <w:sz w:val="26"/>
                <w:szCs w:val="26"/>
              </w:rPr>
              <w:t>Абрамова Т.Ю.</w:t>
            </w:r>
            <w:r w:rsidRPr="00D41770">
              <w:rPr>
                <w:color w:val="FF0000"/>
                <w:sz w:val="26"/>
                <w:szCs w:val="26"/>
              </w:rPr>
              <w:t xml:space="preserve"> </w:t>
            </w:r>
          </w:p>
          <w:p w:rsidR="00106105" w:rsidRPr="00D41770" w:rsidRDefault="00106105" w:rsidP="00106105">
            <w:pPr>
              <w:rPr>
                <w:color w:val="333333"/>
                <w:sz w:val="26"/>
                <w:szCs w:val="26"/>
              </w:rPr>
            </w:pPr>
            <w:proofErr w:type="spellStart"/>
            <w:r w:rsidRPr="00106105">
              <w:rPr>
                <w:sz w:val="26"/>
                <w:szCs w:val="26"/>
              </w:rPr>
              <w:t>Кучинская</w:t>
            </w:r>
            <w:proofErr w:type="spellEnd"/>
            <w:r w:rsidRPr="00106105">
              <w:rPr>
                <w:sz w:val="26"/>
                <w:szCs w:val="26"/>
              </w:rPr>
              <w:t xml:space="preserve"> Р.М.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D41770">
              <w:rPr>
                <w:sz w:val="26"/>
                <w:szCs w:val="26"/>
              </w:rPr>
              <w:t>Минатбудинова</w:t>
            </w:r>
            <w:proofErr w:type="spellEnd"/>
            <w:r w:rsidRPr="00D41770">
              <w:rPr>
                <w:sz w:val="26"/>
                <w:szCs w:val="26"/>
              </w:rPr>
              <w:t xml:space="preserve"> Ф.Ш.</w:t>
            </w:r>
          </w:p>
          <w:p w:rsidR="00106105" w:rsidRPr="00D41770" w:rsidRDefault="00106105" w:rsidP="00106105">
            <w:pPr>
              <w:rPr>
                <w:color w:val="333333"/>
                <w:sz w:val="26"/>
                <w:szCs w:val="26"/>
              </w:rPr>
            </w:pPr>
            <w:proofErr w:type="spellStart"/>
            <w:r w:rsidRPr="00D41770">
              <w:rPr>
                <w:bCs/>
                <w:sz w:val="26"/>
                <w:szCs w:val="26"/>
              </w:rPr>
              <w:t>Волонтерова</w:t>
            </w:r>
            <w:proofErr w:type="spellEnd"/>
            <w:r w:rsidRPr="00D41770">
              <w:rPr>
                <w:bCs/>
                <w:sz w:val="26"/>
                <w:szCs w:val="26"/>
              </w:rPr>
              <w:t xml:space="preserve"> А.Б.</w:t>
            </w:r>
          </w:p>
          <w:p w:rsidR="00D97E6C" w:rsidRDefault="00D97E6C" w:rsidP="00D71215">
            <w:pPr>
              <w:rPr>
                <w:color w:val="333333"/>
                <w:sz w:val="26"/>
                <w:szCs w:val="26"/>
              </w:rPr>
            </w:pPr>
          </w:p>
          <w:p w:rsidR="00952E67" w:rsidRDefault="00BB0AF1" w:rsidP="00D71215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Рожнов В.В.</w:t>
            </w:r>
          </w:p>
          <w:p w:rsidR="00952E67" w:rsidRDefault="00952E67" w:rsidP="00D71215">
            <w:pPr>
              <w:rPr>
                <w:color w:val="333333"/>
                <w:sz w:val="26"/>
                <w:szCs w:val="26"/>
              </w:rPr>
            </w:pPr>
          </w:p>
          <w:p w:rsidR="00952E67" w:rsidRDefault="00952E67" w:rsidP="00D71215">
            <w:pPr>
              <w:rPr>
                <w:color w:val="333333"/>
                <w:sz w:val="26"/>
                <w:szCs w:val="26"/>
              </w:rPr>
            </w:pPr>
          </w:p>
          <w:p w:rsidR="005E0C15" w:rsidRDefault="005E0C15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D3449F" w:rsidRDefault="00D3449F" w:rsidP="00D71215">
            <w:pPr>
              <w:rPr>
                <w:color w:val="333333"/>
                <w:sz w:val="26"/>
                <w:szCs w:val="26"/>
              </w:rPr>
            </w:pPr>
          </w:p>
          <w:p w:rsidR="00D3449F" w:rsidRDefault="00D3449F" w:rsidP="00D71215">
            <w:pPr>
              <w:rPr>
                <w:color w:val="333333"/>
                <w:sz w:val="26"/>
                <w:szCs w:val="26"/>
              </w:rPr>
            </w:pPr>
          </w:p>
          <w:p w:rsidR="00F126CE" w:rsidRDefault="00F126CE" w:rsidP="00D71215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Шува</w:t>
            </w:r>
            <w:r w:rsidR="00630B1A">
              <w:rPr>
                <w:color w:val="333333"/>
                <w:sz w:val="26"/>
                <w:szCs w:val="26"/>
              </w:rPr>
              <w:t>ев</w:t>
            </w:r>
            <w:r>
              <w:rPr>
                <w:color w:val="333333"/>
                <w:sz w:val="26"/>
                <w:szCs w:val="26"/>
              </w:rPr>
              <w:t xml:space="preserve"> В.А.</w:t>
            </w:r>
          </w:p>
          <w:p w:rsidR="00572EFF" w:rsidRDefault="00572EFF" w:rsidP="00D71215">
            <w:pPr>
              <w:rPr>
                <w:color w:val="333333"/>
                <w:sz w:val="26"/>
                <w:szCs w:val="26"/>
              </w:rPr>
            </w:pPr>
          </w:p>
          <w:p w:rsidR="00572EFF" w:rsidRDefault="00572EFF" w:rsidP="00D71215">
            <w:pPr>
              <w:rPr>
                <w:color w:val="333333"/>
                <w:sz w:val="26"/>
                <w:szCs w:val="26"/>
              </w:rPr>
            </w:pPr>
          </w:p>
          <w:p w:rsidR="00572EFF" w:rsidRDefault="00572EFF" w:rsidP="00D71215">
            <w:pPr>
              <w:rPr>
                <w:color w:val="333333"/>
                <w:sz w:val="26"/>
                <w:szCs w:val="26"/>
              </w:rPr>
            </w:pPr>
          </w:p>
          <w:p w:rsidR="00572EFF" w:rsidRDefault="00572EFF" w:rsidP="00D71215">
            <w:pPr>
              <w:rPr>
                <w:color w:val="333333"/>
                <w:sz w:val="26"/>
                <w:szCs w:val="26"/>
              </w:rPr>
            </w:pPr>
          </w:p>
          <w:p w:rsidR="00572EFF" w:rsidRDefault="00572EFF" w:rsidP="00D71215">
            <w:pPr>
              <w:rPr>
                <w:color w:val="333333"/>
                <w:sz w:val="26"/>
                <w:szCs w:val="26"/>
              </w:rPr>
            </w:pPr>
          </w:p>
          <w:p w:rsidR="00572EFF" w:rsidRDefault="00572EFF" w:rsidP="00D71215">
            <w:pPr>
              <w:rPr>
                <w:color w:val="333333"/>
                <w:sz w:val="26"/>
                <w:szCs w:val="26"/>
              </w:rPr>
            </w:pPr>
          </w:p>
          <w:p w:rsidR="00766296" w:rsidRDefault="00766296" w:rsidP="00D71215">
            <w:pPr>
              <w:rPr>
                <w:color w:val="333333"/>
                <w:sz w:val="26"/>
                <w:szCs w:val="26"/>
              </w:rPr>
            </w:pPr>
          </w:p>
          <w:p w:rsidR="00766296" w:rsidRDefault="00766296" w:rsidP="00D71215">
            <w:pPr>
              <w:rPr>
                <w:color w:val="333333"/>
                <w:sz w:val="26"/>
                <w:szCs w:val="26"/>
              </w:rPr>
            </w:pPr>
          </w:p>
          <w:p w:rsidR="00766296" w:rsidRDefault="00766296" w:rsidP="00D71215">
            <w:pPr>
              <w:rPr>
                <w:color w:val="333333"/>
                <w:sz w:val="26"/>
                <w:szCs w:val="26"/>
              </w:rPr>
            </w:pPr>
          </w:p>
          <w:p w:rsidR="00F0176F" w:rsidRDefault="00F0176F" w:rsidP="00D71215">
            <w:pPr>
              <w:rPr>
                <w:color w:val="333333"/>
                <w:sz w:val="26"/>
                <w:szCs w:val="26"/>
              </w:rPr>
            </w:pPr>
          </w:p>
          <w:p w:rsidR="00D3449F" w:rsidRDefault="00D3449F" w:rsidP="00D71215">
            <w:pPr>
              <w:rPr>
                <w:color w:val="333333"/>
                <w:sz w:val="26"/>
                <w:szCs w:val="26"/>
              </w:rPr>
            </w:pPr>
          </w:p>
          <w:p w:rsidR="00572EFF" w:rsidRDefault="00572EFF" w:rsidP="00D71215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Крюкова З.Г.</w:t>
            </w:r>
          </w:p>
          <w:p w:rsidR="00BA1030" w:rsidRPr="00D71215" w:rsidRDefault="00BA1030" w:rsidP="00D71215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Рожнов В.В.</w:t>
            </w:r>
          </w:p>
        </w:tc>
        <w:tc>
          <w:tcPr>
            <w:tcW w:w="1672" w:type="dxa"/>
          </w:tcPr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</w:tc>
      </w:tr>
    </w:tbl>
    <w:p w:rsidR="00D71215" w:rsidRPr="00763D58" w:rsidRDefault="00D71215" w:rsidP="00D71215">
      <w:pPr>
        <w:spacing w:after="120"/>
        <w:jc w:val="both"/>
        <w:rPr>
          <w:sz w:val="28"/>
          <w:szCs w:val="28"/>
        </w:rPr>
      </w:pPr>
    </w:p>
    <w:p w:rsidR="005C00B7" w:rsidRDefault="005C00B7" w:rsidP="00763D58">
      <w:pPr>
        <w:ind w:firstLine="357"/>
        <w:jc w:val="both"/>
        <w:rPr>
          <w:b/>
          <w:sz w:val="28"/>
          <w:szCs w:val="28"/>
        </w:rPr>
      </w:pPr>
    </w:p>
    <w:p w:rsidR="0080136E" w:rsidRPr="00763D58" w:rsidRDefault="0080136E" w:rsidP="00976D11">
      <w:pPr>
        <w:ind w:firstLine="708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>Комиссия по публичным слушаниям решила:</w:t>
      </w:r>
    </w:p>
    <w:p w:rsidR="005131A2" w:rsidRDefault="0080136E" w:rsidP="00EB775E">
      <w:pPr>
        <w:ind w:firstLine="708"/>
        <w:jc w:val="both"/>
        <w:rPr>
          <w:sz w:val="28"/>
          <w:szCs w:val="28"/>
        </w:rPr>
      </w:pPr>
      <w:r w:rsidRPr="005131A2">
        <w:rPr>
          <w:sz w:val="28"/>
          <w:szCs w:val="28"/>
        </w:rPr>
        <w:t xml:space="preserve">Направить материалы публичных слушаний </w:t>
      </w:r>
      <w:r w:rsidR="00F63F6C" w:rsidRPr="005131A2">
        <w:rPr>
          <w:sz w:val="28"/>
          <w:szCs w:val="28"/>
        </w:rPr>
        <w:t xml:space="preserve">в </w:t>
      </w:r>
      <w:r w:rsidR="00EB775E">
        <w:rPr>
          <w:sz w:val="28"/>
          <w:szCs w:val="28"/>
        </w:rPr>
        <w:t>Главное управление архитектуры и градостроительства</w:t>
      </w:r>
      <w:r w:rsidR="00F63F6C" w:rsidRPr="005131A2">
        <w:rPr>
          <w:sz w:val="28"/>
          <w:szCs w:val="28"/>
        </w:rPr>
        <w:t xml:space="preserve"> Московской области для принятия решения </w:t>
      </w:r>
      <w:r w:rsidRPr="005131A2">
        <w:rPr>
          <w:sz w:val="28"/>
          <w:szCs w:val="28"/>
        </w:rPr>
        <w:t xml:space="preserve">по </w:t>
      </w:r>
      <w:r w:rsidR="00EB775E">
        <w:rPr>
          <w:sz w:val="28"/>
          <w:szCs w:val="28"/>
        </w:rPr>
        <w:t>проекту Правил землепользования и застройки (части территории) городского округа Красногорск.</w:t>
      </w:r>
      <w:r w:rsidR="003C78ED">
        <w:rPr>
          <w:sz w:val="28"/>
          <w:szCs w:val="28"/>
        </w:rPr>
        <w:t xml:space="preserve"> </w:t>
      </w:r>
    </w:p>
    <w:p w:rsidR="00CD4292" w:rsidRPr="005131A2" w:rsidRDefault="00CD4292" w:rsidP="005131A2">
      <w:pPr>
        <w:spacing w:after="120"/>
        <w:jc w:val="both"/>
        <w:rPr>
          <w:sz w:val="28"/>
          <w:szCs w:val="28"/>
        </w:rPr>
      </w:pPr>
    </w:p>
    <w:p w:rsidR="00D316F9" w:rsidRDefault="00D316F9" w:rsidP="00D316F9">
      <w:pPr>
        <w:ind w:firstLine="708"/>
        <w:jc w:val="both"/>
        <w:rPr>
          <w:sz w:val="28"/>
          <w:szCs w:val="28"/>
        </w:rPr>
      </w:pPr>
    </w:p>
    <w:p w:rsidR="00984C87" w:rsidRPr="00763D58" w:rsidRDefault="00EA7B72" w:rsidP="00AA6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C09EE" w:rsidRPr="00763D58">
        <w:rPr>
          <w:sz w:val="28"/>
          <w:szCs w:val="28"/>
        </w:rPr>
        <w:t xml:space="preserve"> комиссии</w:t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E033AA">
        <w:rPr>
          <w:sz w:val="28"/>
          <w:szCs w:val="28"/>
        </w:rPr>
        <w:t xml:space="preserve">      </w:t>
      </w:r>
      <w:r w:rsidR="00F63F6C">
        <w:rPr>
          <w:sz w:val="28"/>
          <w:szCs w:val="28"/>
        </w:rPr>
        <w:tab/>
      </w:r>
      <w:r w:rsidR="00F63F6C">
        <w:rPr>
          <w:sz w:val="28"/>
          <w:szCs w:val="28"/>
        </w:rPr>
        <w:tab/>
        <w:t xml:space="preserve">     </w:t>
      </w:r>
      <w:r w:rsidR="00AA6FA1">
        <w:rPr>
          <w:sz w:val="28"/>
          <w:szCs w:val="28"/>
        </w:rPr>
        <w:tab/>
      </w:r>
      <w:r w:rsidR="00AA6FA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Бутенко</w:t>
      </w:r>
    </w:p>
    <w:p w:rsidR="009B48CB" w:rsidRPr="00763D58" w:rsidRDefault="009B48CB" w:rsidP="00984C87">
      <w:pPr>
        <w:jc w:val="both"/>
        <w:rPr>
          <w:sz w:val="28"/>
          <w:szCs w:val="28"/>
        </w:rPr>
      </w:pPr>
    </w:p>
    <w:p w:rsidR="008D2833" w:rsidRPr="00763D58" w:rsidRDefault="008D2833" w:rsidP="00984C87">
      <w:pPr>
        <w:jc w:val="both"/>
        <w:rPr>
          <w:sz w:val="28"/>
          <w:szCs w:val="28"/>
        </w:rPr>
      </w:pPr>
    </w:p>
    <w:p w:rsidR="00243674" w:rsidRPr="00763D58" w:rsidRDefault="00984C87" w:rsidP="00AA6FA1">
      <w:pPr>
        <w:ind w:firstLine="708"/>
        <w:jc w:val="both"/>
        <w:rPr>
          <w:sz w:val="28"/>
          <w:szCs w:val="28"/>
        </w:rPr>
      </w:pPr>
      <w:r w:rsidRPr="00763D58">
        <w:rPr>
          <w:sz w:val="28"/>
          <w:szCs w:val="28"/>
        </w:rPr>
        <w:t>Секретарь комиссии</w:t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="000A78A5">
        <w:rPr>
          <w:sz w:val="28"/>
          <w:szCs w:val="28"/>
        </w:rPr>
        <w:t xml:space="preserve">      </w:t>
      </w:r>
      <w:r w:rsidR="00AA6FA1">
        <w:rPr>
          <w:sz w:val="28"/>
          <w:szCs w:val="28"/>
        </w:rPr>
        <w:t xml:space="preserve">  </w:t>
      </w:r>
      <w:r w:rsidR="00AA6FA1">
        <w:rPr>
          <w:sz w:val="28"/>
          <w:szCs w:val="28"/>
        </w:rPr>
        <w:tab/>
      </w:r>
      <w:r w:rsidR="00AA6FA1">
        <w:rPr>
          <w:sz w:val="28"/>
          <w:szCs w:val="28"/>
        </w:rPr>
        <w:tab/>
      </w:r>
      <w:r w:rsidR="00AA6FA1">
        <w:rPr>
          <w:sz w:val="28"/>
          <w:szCs w:val="28"/>
        </w:rPr>
        <w:tab/>
      </w:r>
      <w:r w:rsidR="00AA6FA1">
        <w:rPr>
          <w:sz w:val="28"/>
          <w:szCs w:val="28"/>
        </w:rPr>
        <w:tab/>
      </w:r>
      <w:r w:rsidR="00EA7B72">
        <w:rPr>
          <w:sz w:val="28"/>
          <w:szCs w:val="28"/>
        </w:rPr>
        <w:t xml:space="preserve">           А.С. Тихонов</w:t>
      </w:r>
    </w:p>
    <w:sectPr w:rsidR="00243674" w:rsidRPr="00763D58" w:rsidSect="00D71215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2C4" w:rsidRDefault="00A032C4" w:rsidP="005C00B7">
      <w:r>
        <w:separator/>
      </w:r>
    </w:p>
  </w:endnote>
  <w:endnote w:type="continuationSeparator" w:id="0">
    <w:p w:rsidR="00A032C4" w:rsidRDefault="00A032C4" w:rsidP="005C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486754"/>
      <w:docPartObj>
        <w:docPartGallery w:val="Page Numbers (Bottom of Page)"/>
        <w:docPartUnique/>
      </w:docPartObj>
    </w:sdtPr>
    <w:sdtEndPr/>
    <w:sdtContent>
      <w:p w:rsidR="005C00B7" w:rsidRDefault="009A7A60">
        <w:pPr>
          <w:pStyle w:val="a7"/>
          <w:jc w:val="right"/>
        </w:pPr>
        <w:r>
          <w:fldChar w:fldCharType="begin"/>
        </w:r>
        <w:r w:rsidR="005C00B7">
          <w:instrText>PAGE   \* MERGEFORMAT</w:instrText>
        </w:r>
        <w:r>
          <w:fldChar w:fldCharType="separate"/>
        </w:r>
        <w:r w:rsidR="00BA78E6">
          <w:rPr>
            <w:noProof/>
          </w:rPr>
          <w:t>3</w:t>
        </w:r>
        <w:r>
          <w:fldChar w:fldCharType="end"/>
        </w:r>
      </w:p>
    </w:sdtContent>
  </w:sdt>
  <w:p w:rsidR="005C00B7" w:rsidRDefault="005C00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2C4" w:rsidRDefault="00A032C4" w:rsidP="005C00B7">
      <w:r>
        <w:separator/>
      </w:r>
    </w:p>
  </w:footnote>
  <w:footnote w:type="continuationSeparator" w:id="0">
    <w:p w:rsidR="00A032C4" w:rsidRDefault="00A032C4" w:rsidP="005C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25462"/>
    <w:multiLevelType w:val="multilevel"/>
    <w:tmpl w:val="D5F0FF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0D789E"/>
    <w:multiLevelType w:val="hybridMultilevel"/>
    <w:tmpl w:val="8C783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24E13"/>
    <w:multiLevelType w:val="multilevel"/>
    <w:tmpl w:val="058C15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3" w15:restartNumberingAfterBreak="0">
    <w:nsid w:val="61EB340B"/>
    <w:multiLevelType w:val="hybridMultilevel"/>
    <w:tmpl w:val="F34E8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A543126"/>
    <w:multiLevelType w:val="hybridMultilevel"/>
    <w:tmpl w:val="0108D6E4"/>
    <w:lvl w:ilvl="0" w:tplc="280800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87"/>
    <w:rsid w:val="00015F32"/>
    <w:rsid w:val="00032362"/>
    <w:rsid w:val="00064E4B"/>
    <w:rsid w:val="00082C58"/>
    <w:rsid w:val="00094CBF"/>
    <w:rsid w:val="000A78A5"/>
    <w:rsid w:val="000C158B"/>
    <w:rsid w:val="00106105"/>
    <w:rsid w:val="0011791A"/>
    <w:rsid w:val="00155B66"/>
    <w:rsid w:val="00161757"/>
    <w:rsid w:val="00175E99"/>
    <w:rsid w:val="001779C9"/>
    <w:rsid w:val="001936D6"/>
    <w:rsid w:val="001B1FC0"/>
    <w:rsid w:val="00230152"/>
    <w:rsid w:val="00243674"/>
    <w:rsid w:val="002744E7"/>
    <w:rsid w:val="002F7B6A"/>
    <w:rsid w:val="00367DB7"/>
    <w:rsid w:val="00392723"/>
    <w:rsid w:val="00393E0F"/>
    <w:rsid w:val="003B0FDA"/>
    <w:rsid w:val="003C78ED"/>
    <w:rsid w:val="003D07FB"/>
    <w:rsid w:val="003E53C5"/>
    <w:rsid w:val="004053E9"/>
    <w:rsid w:val="00434854"/>
    <w:rsid w:val="004C5CFF"/>
    <w:rsid w:val="004E3B0D"/>
    <w:rsid w:val="004F6509"/>
    <w:rsid w:val="004F7936"/>
    <w:rsid w:val="005131A2"/>
    <w:rsid w:val="00514591"/>
    <w:rsid w:val="0053694B"/>
    <w:rsid w:val="005514D3"/>
    <w:rsid w:val="00554A93"/>
    <w:rsid w:val="00554DA9"/>
    <w:rsid w:val="00572EFF"/>
    <w:rsid w:val="00595DDF"/>
    <w:rsid w:val="005975ED"/>
    <w:rsid w:val="005C00B7"/>
    <w:rsid w:val="005C2050"/>
    <w:rsid w:val="005D7486"/>
    <w:rsid w:val="005E0C15"/>
    <w:rsid w:val="005E5FEF"/>
    <w:rsid w:val="00630B1A"/>
    <w:rsid w:val="00637491"/>
    <w:rsid w:val="00641894"/>
    <w:rsid w:val="00647262"/>
    <w:rsid w:val="006547D9"/>
    <w:rsid w:val="006720E1"/>
    <w:rsid w:val="006C14C4"/>
    <w:rsid w:val="006E3BDF"/>
    <w:rsid w:val="007127CB"/>
    <w:rsid w:val="00724032"/>
    <w:rsid w:val="0073290B"/>
    <w:rsid w:val="00745F1A"/>
    <w:rsid w:val="00757285"/>
    <w:rsid w:val="00763D58"/>
    <w:rsid w:val="00766296"/>
    <w:rsid w:val="00794280"/>
    <w:rsid w:val="007F0E73"/>
    <w:rsid w:val="007F696C"/>
    <w:rsid w:val="0080136E"/>
    <w:rsid w:val="00802228"/>
    <w:rsid w:val="008077F0"/>
    <w:rsid w:val="00814A82"/>
    <w:rsid w:val="0082244E"/>
    <w:rsid w:val="00822567"/>
    <w:rsid w:val="00852D4A"/>
    <w:rsid w:val="008A7F85"/>
    <w:rsid w:val="008D2833"/>
    <w:rsid w:val="008E14D5"/>
    <w:rsid w:val="00906704"/>
    <w:rsid w:val="00914FE3"/>
    <w:rsid w:val="00926A18"/>
    <w:rsid w:val="00942ED8"/>
    <w:rsid w:val="00952E67"/>
    <w:rsid w:val="00957E67"/>
    <w:rsid w:val="00971F03"/>
    <w:rsid w:val="00976D11"/>
    <w:rsid w:val="00984C87"/>
    <w:rsid w:val="009942C2"/>
    <w:rsid w:val="009A7A60"/>
    <w:rsid w:val="009B06F4"/>
    <w:rsid w:val="009B48CB"/>
    <w:rsid w:val="009C1077"/>
    <w:rsid w:val="009E2860"/>
    <w:rsid w:val="009E75C3"/>
    <w:rsid w:val="00A032C4"/>
    <w:rsid w:val="00A119C9"/>
    <w:rsid w:val="00A461DB"/>
    <w:rsid w:val="00A53E69"/>
    <w:rsid w:val="00A54772"/>
    <w:rsid w:val="00A645F2"/>
    <w:rsid w:val="00A810E3"/>
    <w:rsid w:val="00AA6A65"/>
    <w:rsid w:val="00AA6FA1"/>
    <w:rsid w:val="00AB361F"/>
    <w:rsid w:val="00AC70B7"/>
    <w:rsid w:val="00AD049E"/>
    <w:rsid w:val="00AD265B"/>
    <w:rsid w:val="00B450CE"/>
    <w:rsid w:val="00B701FA"/>
    <w:rsid w:val="00B7498A"/>
    <w:rsid w:val="00B91B02"/>
    <w:rsid w:val="00BA1030"/>
    <w:rsid w:val="00BA78E6"/>
    <w:rsid w:val="00BB0AF1"/>
    <w:rsid w:val="00BC09EE"/>
    <w:rsid w:val="00BD4BF0"/>
    <w:rsid w:val="00BD5814"/>
    <w:rsid w:val="00C1116B"/>
    <w:rsid w:val="00C1219C"/>
    <w:rsid w:val="00C332B8"/>
    <w:rsid w:val="00C600FC"/>
    <w:rsid w:val="00C730CE"/>
    <w:rsid w:val="00CD4292"/>
    <w:rsid w:val="00CD78BA"/>
    <w:rsid w:val="00CE500A"/>
    <w:rsid w:val="00D11E14"/>
    <w:rsid w:val="00D2081F"/>
    <w:rsid w:val="00D316F9"/>
    <w:rsid w:val="00D3449F"/>
    <w:rsid w:val="00D34A37"/>
    <w:rsid w:val="00D41770"/>
    <w:rsid w:val="00D502CB"/>
    <w:rsid w:val="00D60918"/>
    <w:rsid w:val="00D64726"/>
    <w:rsid w:val="00D71215"/>
    <w:rsid w:val="00D74BD5"/>
    <w:rsid w:val="00D8619B"/>
    <w:rsid w:val="00D97E6C"/>
    <w:rsid w:val="00DC2252"/>
    <w:rsid w:val="00DE0862"/>
    <w:rsid w:val="00DE1D2A"/>
    <w:rsid w:val="00E02CA4"/>
    <w:rsid w:val="00E033AA"/>
    <w:rsid w:val="00E2283D"/>
    <w:rsid w:val="00E4477D"/>
    <w:rsid w:val="00E5604B"/>
    <w:rsid w:val="00E935C8"/>
    <w:rsid w:val="00EA678A"/>
    <w:rsid w:val="00EA7B72"/>
    <w:rsid w:val="00EB775E"/>
    <w:rsid w:val="00EC4018"/>
    <w:rsid w:val="00F00F71"/>
    <w:rsid w:val="00F0176F"/>
    <w:rsid w:val="00F07ADC"/>
    <w:rsid w:val="00F126CE"/>
    <w:rsid w:val="00F141B1"/>
    <w:rsid w:val="00F63F6C"/>
    <w:rsid w:val="00F82665"/>
    <w:rsid w:val="00F97243"/>
    <w:rsid w:val="00FE26F2"/>
    <w:rsid w:val="00FF0183"/>
    <w:rsid w:val="00FF5A82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BA1FD5-9A52-4D8A-A3A6-763E9984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500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0136E"/>
    <w:pPr>
      <w:ind w:left="720"/>
      <w:contextualSpacing/>
    </w:pPr>
  </w:style>
  <w:style w:type="paragraph" w:styleId="a5">
    <w:name w:val="header"/>
    <w:basedOn w:val="a"/>
    <w:link w:val="a6"/>
    <w:unhideWhenUsed/>
    <w:rsid w:val="005C00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00B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0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0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публичных слушаниях</vt:lpstr>
    </vt:vector>
  </TitlesOfParts>
  <Company>MoBIL GROUP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публичных слушаниях</dc:title>
  <dc:creator>User</dc:creator>
  <cp:lastModifiedBy>316_2</cp:lastModifiedBy>
  <cp:revision>6</cp:revision>
  <cp:lastPrinted>2015-06-25T12:21:00Z</cp:lastPrinted>
  <dcterms:created xsi:type="dcterms:W3CDTF">2017-06-19T05:57:00Z</dcterms:created>
  <dcterms:modified xsi:type="dcterms:W3CDTF">2017-06-20T13:08:00Z</dcterms:modified>
</cp:coreProperties>
</file>