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40" w:rsidRPr="00EC5202" w:rsidRDefault="00134540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Актуализированная версия Положения </w:t>
      </w:r>
      <w:r w:rsidR="002F2780">
        <w:rPr>
          <w:rFonts w:ascii="Times New Roman" w:hAnsi="Times New Roman" w:cs="Times New Roman"/>
          <w:sz w:val="24"/>
          <w:szCs w:val="24"/>
        </w:rPr>
        <w:t xml:space="preserve">о контрольно-счетной палате городского округа Красногорск </w:t>
      </w:r>
      <w:bookmarkStart w:id="0" w:name="_GoBack"/>
      <w:bookmarkEnd w:id="0"/>
      <w:r w:rsidRPr="00EC5202">
        <w:rPr>
          <w:rFonts w:ascii="Times New Roman" w:hAnsi="Times New Roman" w:cs="Times New Roman"/>
          <w:sz w:val="24"/>
          <w:szCs w:val="24"/>
        </w:rPr>
        <w:t>от 19.01.2017г.№22/2 (в редакции от 25.08.2022)</w:t>
      </w:r>
    </w:p>
    <w:p w:rsidR="00134540" w:rsidRPr="00EC5202" w:rsidRDefault="0013454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СОВЕТ ДЕПУТАТОВ ГОРОДСКОГО ОКРУГА КРАСНОГОРСК</w:t>
      </w:r>
    </w:p>
    <w:p w:rsidR="00134540" w:rsidRPr="00EC5202" w:rsidRDefault="001345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34540" w:rsidRPr="00EC5202" w:rsidRDefault="001345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РЕШЕНИЕ</w:t>
      </w:r>
    </w:p>
    <w:p w:rsidR="00134540" w:rsidRPr="00EC5202" w:rsidRDefault="001345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от 19 января 2017 г. N 22/2</w:t>
      </w:r>
    </w:p>
    <w:p w:rsidR="00134540" w:rsidRPr="00EC5202" w:rsidRDefault="001345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ОБ УТВЕРЖДЕНИИ ПОЛОЖЕНИЯ О КОНТРОЛЬНО-СЧЕТНОЙ ПАЛАТЕ</w:t>
      </w:r>
    </w:p>
    <w:p w:rsidR="00134540" w:rsidRPr="00EC5202" w:rsidRDefault="001345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ГОРОДСКОГО ОКРУГА КРАСНОГОРСК МОСКОВСКОЙ ОБЛАСТИ</w:t>
      </w:r>
    </w:p>
    <w:p w:rsidR="00134540" w:rsidRPr="00EC5202" w:rsidRDefault="00134540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4540" w:rsidRPr="00EC52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540" w:rsidRPr="00EC5202" w:rsidRDefault="00134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540" w:rsidRPr="00EC5202" w:rsidRDefault="00134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4540" w:rsidRPr="00EC5202" w:rsidRDefault="00134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02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134540" w:rsidRPr="00EC5202" w:rsidRDefault="00134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02">
              <w:rPr>
                <w:rFonts w:ascii="Times New Roman" w:hAnsi="Times New Roman" w:cs="Times New Roman"/>
                <w:sz w:val="24"/>
                <w:szCs w:val="24"/>
              </w:rPr>
              <w:t>(в ред. решений Совета депутатов городского округа Красногорск МО</w:t>
            </w:r>
          </w:p>
          <w:p w:rsidR="00134540" w:rsidRPr="00EC5202" w:rsidRDefault="00134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02">
              <w:rPr>
                <w:rFonts w:ascii="Times New Roman" w:hAnsi="Times New Roman" w:cs="Times New Roman"/>
                <w:sz w:val="24"/>
                <w:szCs w:val="24"/>
              </w:rPr>
              <w:t xml:space="preserve">от 29.06.2017 </w:t>
            </w:r>
            <w:hyperlink r:id="rId4">
              <w:r w:rsidRPr="00EC5202">
                <w:rPr>
                  <w:rFonts w:ascii="Times New Roman" w:hAnsi="Times New Roman" w:cs="Times New Roman"/>
                  <w:sz w:val="24"/>
                  <w:szCs w:val="24"/>
                </w:rPr>
                <w:t>N 214/11</w:t>
              </w:r>
            </w:hyperlink>
            <w:r w:rsidRPr="00EC5202">
              <w:rPr>
                <w:rFonts w:ascii="Times New Roman" w:hAnsi="Times New Roman" w:cs="Times New Roman"/>
                <w:sz w:val="24"/>
                <w:szCs w:val="24"/>
              </w:rPr>
              <w:t xml:space="preserve">, от 26.08.2021 </w:t>
            </w:r>
            <w:hyperlink r:id="rId5">
              <w:r w:rsidRPr="00EC5202">
                <w:rPr>
                  <w:rFonts w:ascii="Times New Roman" w:hAnsi="Times New Roman" w:cs="Times New Roman"/>
                  <w:sz w:val="24"/>
                  <w:szCs w:val="24"/>
                </w:rPr>
                <w:t>N 573/44</w:t>
              </w:r>
            </w:hyperlink>
            <w:r w:rsidRPr="00EC5202">
              <w:rPr>
                <w:rFonts w:ascii="Times New Roman" w:hAnsi="Times New Roman" w:cs="Times New Roman"/>
                <w:sz w:val="24"/>
                <w:szCs w:val="24"/>
              </w:rPr>
              <w:t xml:space="preserve">, от 25.08.2022 </w:t>
            </w:r>
            <w:hyperlink r:id="rId6">
              <w:r w:rsidRPr="00EC5202">
                <w:rPr>
                  <w:rFonts w:ascii="Times New Roman" w:hAnsi="Times New Roman" w:cs="Times New Roman"/>
                  <w:sz w:val="24"/>
                  <w:szCs w:val="24"/>
                </w:rPr>
                <w:t>N 773/58</w:t>
              </w:r>
            </w:hyperlink>
            <w:r w:rsidRPr="00EC52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540" w:rsidRPr="00EC5202" w:rsidRDefault="00134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Федеральным </w:t>
      </w:r>
      <w:hyperlink r:id="rId7">
        <w:r w:rsidRPr="00EC52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Федеральным </w:t>
      </w:r>
      <w:hyperlink r:id="rId8">
        <w:r w:rsidRPr="00EC52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>
        <w:r w:rsidRPr="00EC52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Московской области от 28.12.2016 N 186/2016-ОЗ "Об организации местного самоуправления на территории Красногорского муниципального района", </w:t>
      </w:r>
      <w:hyperlink r:id="rId10">
        <w:r w:rsidRPr="00EC5202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Красногорского муниципального района от 09.01.2017 N 16/1 "О переименовании контрольно-счетной палаты Красногорского муниципального района Московской области" организации и деятельности постоянно действующего органа внешнего муниципального финансового контроля, образованного представительным органом городского округа Красногорск Московской области, Совет депутатов решил: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6">
        <w:r w:rsidRPr="00EC5202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городского округа Красногорск Московской области (приложение).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2. Считать утратившим силу </w:t>
      </w:r>
      <w:hyperlink r:id="rId11">
        <w:r w:rsidRPr="00EC5202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от 22.12.2011 N 1057/58 "Об утверждении Положения о контрольно-счетной палате Красногорского муниципального района Московской области" (в редакции решений Совета депутатов Красногорского муниципального района от 28.11.2013 </w:t>
      </w:r>
      <w:hyperlink r:id="rId12">
        <w:r w:rsidRPr="00EC5202">
          <w:rPr>
            <w:rFonts w:ascii="Times New Roman" w:hAnsi="Times New Roman" w:cs="Times New Roman"/>
            <w:sz w:val="24"/>
            <w:szCs w:val="24"/>
          </w:rPr>
          <w:t>N 58/6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, от 21.03.2014 </w:t>
      </w:r>
      <w:hyperlink r:id="rId13">
        <w:r w:rsidRPr="00EC5202">
          <w:rPr>
            <w:rFonts w:ascii="Times New Roman" w:hAnsi="Times New Roman" w:cs="Times New Roman"/>
            <w:sz w:val="24"/>
            <w:szCs w:val="24"/>
          </w:rPr>
          <w:t>N 125/12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, от 28.08.2014 </w:t>
      </w:r>
      <w:hyperlink r:id="rId14">
        <w:r w:rsidRPr="00EC5202">
          <w:rPr>
            <w:rFonts w:ascii="Times New Roman" w:hAnsi="Times New Roman" w:cs="Times New Roman"/>
            <w:sz w:val="24"/>
            <w:szCs w:val="24"/>
          </w:rPr>
          <w:t>N 219/21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, от 25.09.2014 N </w:t>
      </w:r>
      <w:hyperlink r:id="rId15">
        <w:r w:rsidRPr="00EC5202">
          <w:rPr>
            <w:rFonts w:ascii="Times New Roman" w:hAnsi="Times New Roman" w:cs="Times New Roman"/>
            <w:sz w:val="24"/>
            <w:szCs w:val="24"/>
          </w:rPr>
          <w:t>241/22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, от 27.11.2014 </w:t>
      </w:r>
      <w:hyperlink r:id="rId16">
        <w:r w:rsidRPr="00EC5202">
          <w:rPr>
            <w:rFonts w:ascii="Times New Roman" w:hAnsi="Times New Roman" w:cs="Times New Roman"/>
            <w:sz w:val="24"/>
            <w:szCs w:val="24"/>
          </w:rPr>
          <w:t>N 281/24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, от 27.08.2015 </w:t>
      </w:r>
      <w:hyperlink r:id="rId17">
        <w:r w:rsidRPr="00EC5202">
          <w:rPr>
            <w:rFonts w:ascii="Times New Roman" w:hAnsi="Times New Roman" w:cs="Times New Roman"/>
            <w:sz w:val="24"/>
            <w:szCs w:val="24"/>
          </w:rPr>
          <w:t>N 390/35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, от 25.02.2016 </w:t>
      </w:r>
      <w:hyperlink r:id="rId18">
        <w:r w:rsidRPr="00EC5202">
          <w:rPr>
            <w:rFonts w:ascii="Times New Roman" w:hAnsi="Times New Roman" w:cs="Times New Roman"/>
            <w:sz w:val="24"/>
            <w:szCs w:val="24"/>
          </w:rPr>
          <w:t>N 514/42</w:t>
        </w:r>
      </w:hyperlink>
      <w:r w:rsidRPr="00EC5202">
        <w:rPr>
          <w:rFonts w:ascii="Times New Roman" w:hAnsi="Times New Roman" w:cs="Times New Roman"/>
          <w:sz w:val="24"/>
          <w:szCs w:val="24"/>
        </w:rPr>
        <w:t>).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3. Опубликовать решение в газете "</w:t>
      </w:r>
      <w:proofErr w:type="spellStart"/>
      <w:r w:rsidRPr="00EC5202">
        <w:rPr>
          <w:rFonts w:ascii="Times New Roman" w:hAnsi="Times New Roman" w:cs="Times New Roman"/>
          <w:sz w:val="24"/>
          <w:szCs w:val="24"/>
        </w:rPr>
        <w:t>Красногорские</w:t>
      </w:r>
      <w:proofErr w:type="spellEnd"/>
      <w:r w:rsidRPr="00EC5202">
        <w:rPr>
          <w:rFonts w:ascii="Times New Roman" w:hAnsi="Times New Roman" w:cs="Times New Roman"/>
          <w:sz w:val="24"/>
          <w:szCs w:val="24"/>
        </w:rPr>
        <w:t xml:space="preserve"> вести" и разместить на официальных сайтах Совета депутатов и контрольно-счетной палаты городского округа Красногорск Московской области.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Глава</w:t>
      </w:r>
    </w:p>
    <w:p w:rsidR="00134540" w:rsidRPr="00EC5202" w:rsidRDefault="00134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</w:p>
    <w:p w:rsidR="00134540" w:rsidRPr="00EC5202" w:rsidRDefault="00134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М.В. Сапунов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134540" w:rsidRPr="00EC5202" w:rsidRDefault="00134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134540" w:rsidRDefault="00134540" w:rsidP="00EC52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С.В. Трифонов</w:t>
      </w:r>
    </w:p>
    <w:p w:rsidR="00EC5202" w:rsidRPr="00EC5202" w:rsidRDefault="00EC5202" w:rsidP="00EC52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Приложение</w:t>
      </w:r>
    </w:p>
    <w:p w:rsidR="00134540" w:rsidRPr="00EC5202" w:rsidRDefault="00134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34540" w:rsidRPr="00EC5202" w:rsidRDefault="00134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</w:p>
    <w:p w:rsidR="00134540" w:rsidRPr="00EC5202" w:rsidRDefault="00134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34540" w:rsidRPr="00EC5202" w:rsidRDefault="00134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от 19 января 2017 г. N 22/2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EC5202">
        <w:rPr>
          <w:rFonts w:ascii="Times New Roman" w:hAnsi="Times New Roman" w:cs="Times New Roman"/>
          <w:sz w:val="24"/>
          <w:szCs w:val="24"/>
        </w:rPr>
        <w:t>ПОЛОЖЕНИЕ</w:t>
      </w:r>
    </w:p>
    <w:p w:rsidR="00134540" w:rsidRPr="00EC5202" w:rsidRDefault="001345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О КОНТРОЛЬНО-СЧЕТНОЙ ПАЛАТЕ ГОРОДСКОГО ОКРУГА КРАСНОГОРСК</w:t>
      </w:r>
    </w:p>
    <w:p w:rsidR="00134540" w:rsidRPr="00EC5202" w:rsidRDefault="001345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34540" w:rsidRPr="00EC5202" w:rsidRDefault="00134540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4540" w:rsidRPr="00EC52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540" w:rsidRPr="00EC5202" w:rsidRDefault="00134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540" w:rsidRPr="00EC5202" w:rsidRDefault="00134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4540" w:rsidRPr="00EC5202" w:rsidRDefault="00134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02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134540" w:rsidRPr="00EC5202" w:rsidRDefault="00134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02">
              <w:rPr>
                <w:rFonts w:ascii="Times New Roman" w:hAnsi="Times New Roman" w:cs="Times New Roman"/>
                <w:sz w:val="24"/>
                <w:szCs w:val="24"/>
              </w:rPr>
              <w:t>(в ред. решений Совета депутатов городского округа Красногорск МО</w:t>
            </w:r>
          </w:p>
          <w:p w:rsidR="00134540" w:rsidRPr="00EC5202" w:rsidRDefault="00134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02">
              <w:rPr>
                <w:rFonts w:ascii="Times New Roman" w:hAnsi="Times New Roman" w:cs="Times New Roman"/>
                <w:sz w:val="24"/>
                <w:szCs w:val="24"/>
              </w:rPr>
              <w:t xml:space="preserve">от 29.06.2017 </w:t>
            </w:r>
            <w:hyperlink r:id="rId19">
              <w:r w:rsidRPr="00EC5202">
                <w:rPr>
                  <w:rFonts w:ascii="Times New Roman" w:hAnsi="Times New Roman" w:cs="Times New Roman"/>
                  <w:sz w:val="24"/>
                  <w:szCs w:val="24"/>
                </w:rPr>
                <w:t>N 214/11</w:t>
              </w:r>
            </w:hyperlink>
            <w:r w:rsidRPr="00EC5202">
              <w:rPr>
                <w:rFonts w:ascii="Times New Roman" w:hAnsi="Times New Roman" w:cs="Times New Roman"/>
                <w:sz w:val="24"/>
                <w:szCs w:val="24"/>
              </w:rPr>
              <w:t xml:space="preserve">, от 26.08.2021 </w:t>
            </w:r>
            <w:hyperlink r:id="rId20">
              <w:r w:rsidRPr="00EC5202">
                <w:rPr>
                  <w:rFonts w:ascii="Times New Roman" w:hAnsi="Times New Roman" w:cs="Times New Roman"/>
                  <w:sz w:val="24"/>
                  <w:szCs w:val="24"/>
                </w:rPr>
                <w:t>N 573/44</w:t>
              </w:r>
            </w:hyperlink>
            <w:r w:rsidRPr="00EC5202">
              <w:rPr>
                <w:rFonts w:ascii="Times New Roman" w:hAnsi="Times New Roman" w:cs="Times New Roman"/>
                <w:sz w:val="24"/>
                <w:szCs w:val="24"/>
              </w:rPr>
              <w:t xml:space="preserve">, от 25.08.2022 </w:t>
            </w:r>
            <w:hyperlink r:id="rId21">
              <w:r w:rsidRPr="00EC5202">
                <w:rPr>
                  <w:rFonts w:ascii="Times New Roman" w:hAnsi="Times New Roman" w:cs="Times New Roman"/>
                  <w:sz w:val="24"/>
                  <w:szCs w:val="24"/>
                </w:rPr>
                <w:t>N 773/58</w:t>
              </w:r>
            </w:hyperlink>
            <w:r w:rsidRPr="00EC52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540" w:rsidRPr="00EC5202" w:rsidRDefault="00134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Статья 1. Правовое регулирование организации и деятельности контрольно-счетной палаты городского округа Красногорск Московской области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1. Правовое регулирование и организация деятельности контрольно-счетной палаты городского округа Красногорск Московской области (далее - контрольно-счетная палата) основываются на </w:t>
      </w:r>
      <w:hyperlink r:id="rId22">
        <w:r w:rsidRPr="00EC5202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осуществляются в соответствии с Федеральным </w:t>
      </w:r>
      <w:hyperlink r:id="rId23">
        <w:r w:rsidRPr="00EC52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Бюджетным </w:t>
      </w:r>
      <w:hyperlink r:id="rId24">
        <w:r w:rsidRPr="00EC520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25">
        <w:r w:rsidRPr="00EC52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от 07.02.2011 N 6-ФЗ "Об общих принципах организации и деятельности контрольно-счетных органов субъекта Российской Федерации и муниципальных образований", другими федеральными законами и иными нормативными правовыми актами Российской Федерации, законами и иными нормативными правовыми актами Московской области, Уставом городского округа Красногорск, настоящим Положением и другими нормативными правовыми актами муниципального образования "городской округ Красногорск Московской области" (далее - городской округ Красногорск).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Статья 2. Статус контрольно-счетной палаты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1. Контрольно-счетная палата является постоянно действующим органом внешнего муниципального финансового контроля, образованным представительным органом городского округа Красногорск Московской области (далее - Совет депутатов городского округа Красногорск) и ему подотчетным. Контрольно-счетная палата городского округа Красногорск является правопреемником контрольно-счетной палаты Красногорского муниципального района.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3. Деятельность контрольно-счетной палаты не может быть приостановлена, в том числе в связи с досрочным прекращением полномочий Совета депутатов городского округа Красногорск.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4. Контрольно-счетная палата является органом местного самоуправления, муниципальным казенным учреждением, обладает правами юридического лица, имеет печать и бланки со своим наименованием и с изображением герба городского округа Красногорск.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lastRenderedPageBreak/>
        <w:t>5. Контрольно-счетная палата обладает правом правотворческой инициативы по вопросам своей деятельности.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6. Контрольно-счетная палата городского округа Красногорск Московской области имеет сокращенное наименование - КСП ГО Красногорск МО.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7. Местонахождение контрольно-счетной палаты: Россия, Московская область, городской округ Красногорск, город Красногорск, улица Ленина, дом 4. Почтовый адрес контрольно-счетной палаты: 143404, Россия, Московская область, городской округ Красногорск, город Красногорск, улица Ленина, дом 4.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8.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(часть 8 введена </w:t>
      </w:r>
      <w:hyperlink r:id="rId26">
        <w:r w:rsidRPr="00EC5202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26.08.2021 N 573/44)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Статья 3. Принципы деятельности контрольно-счетной палаты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1. 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>
        <w:r w:rsidRPr="00EC520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26.08.2021 N 573/44)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Статья 4. Состав и структура контрольно-счетной палаты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1. Контрольно-счетная палата образуется в составе председателя, являющегося руководителем контрольно-счетной палаты, заместителя председателя, аудиторов контрольно-счетной палаты и аппарата контрольно-счетной палаты.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>
        <w:r w:rsidRPr="00EC520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25.08.2022 N 773/58)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2. В состав аппарата контрольно-счетной палаты входят инспекторы, на которых возлагаются обязанности по организации и непосредственному проведению внешнего муниципального финансового контроля, и иные штатные работники. К иным штатным работникам относятся специалисты, исполняющие обязанности по обеспечению деятельности контрольно-счетной палаты и осуществляющие техническое обеспечение деятельности контрольно-счетной палаты, занимающие должности, не относящиеся к должностям муниципальной службы.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3. Должности председателя, заместителя председателя и аудиторов контрольно-счетной палаты относятся к муниципальным должностям. Инспекторы и иные штатные работники, замещающие должности, содержащиеся в Реестре должностей муниципальной службы городского округа Красногорск в соответствии с Реестром должностей муниципальной службы в Московской области, относятся к должностям муниципальной службы. Должности работников, исполняющих обязанности по обеспечению исполнения полномочий контрольно-счетной палаты и осуществляющих техническое обеспечение деятельности контрольно-счетной палаты, являются должностями, не относящимися к должностям муниципальной службы и муниципальным должностям городского округа Красногорск. Председатель контрольно-счетной палаты имеет статус руководителя органа местного самоуправления.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>
        <w:r w:rsidRPr="00EC520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26.08.2021 N 573/44)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lastRenderedPageBreak/>
        <w:t>4. Срок полномочий председателя и заместителя председателя, аудиторов контрольно-счетной палаты составляет срок полномочий Совета депутатов городского округа Красногорск, предусмотренный Уставом городского округа Красногорск.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>
        <w:r w:rsidRPr="00EC520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25.08.2022 N 773/58)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5. Права, обязанности и ответственность председателя, заместителя председателя, аудиторов контрольно-счетной палаты, а также работников аппарата контрольно-счетной палаты определяются законодательством об общих принципах организации и деятельности контрольно-счетных органов, законодательством о муниципальной службе, трудовым законодательством и иными нормативными правовыми актами, содержащими нормы трудового права, а также настоящим Положением.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>
        <w:r w:rsidRPr="00EC520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25.08.2022 N 773/58)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6. Структура, штатная численность контрольно-счетной палаты устанавливаются в следующем порядке.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Муниципальные правовые акты об утверждении структуры, штатной численности контрольно-счетной палаты утверждаются Советом депутатов городского округа в порядке, установленном Регламентом Совета депутатов, по представлению председателя контрольно-счетной палаты городского округа Красногорск.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Председатель контрольно-счетной палаты проекты решений Совета депутатов об утверждении структуры, штатной численности разрабатывает и представляет в представительный орган в соответствии с порядком внесения проектов муниципальных правовых актов в Совет депутатов городского округа Красногорск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(часть 6 в ред. </w:t>
      </w:r>
      <w:hyperlink r:id="rId32">
        <w:r w:rsidRPr="00EC520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25.08.2022 N 773/58)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7. Штатное расписание контрольно-счетной палаты утверждается председателем контрольно-счетной палаты в соответствии с установленной Советом депутатов городского округа Красногорск структурой и штатной численностью.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Статья 5. Порядок назначения на должности в контрольно-счетной палате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1. Председатель и заместитель председателя, аудиторы контрольно-счетной палаты назначаются на должности Советом депутатов городского округа Красногорск.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>
        <w:r w:rsidRPr="00EC520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26.08.2021 N 573/44)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Кандидатуры на должность председателя контрольно-счетной палаты представляются в Совет депутатов не позднее чем за 60 дней до даты истечения срока полномочий действующего председателя, а в случае досрочного прекращения полномочий - в течение 30 дней после досрочного прекращения полномочий.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4">
        <w:r w:rsidRPr="00EC5202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25.08.2022 N 773/58)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2. Предложения о кандидатурах на должность председателя контрольно-счетной палаты вносятся в Совет депутатов городского округа Красногорск: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- председателем Совета депутатов городского округа Красногорск;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lastRenderedPageBreak/>
        <w:t>- депутатами Совета депутатов городского округа Красногорск - не менее одной трети от установленного числа депутатов городского округа Красногорск;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- главой городского округа Красногорск.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До назначения на должность председателя контрольно-счетной палаты Совет депутатов городского округа вправе обратиться в контрольно-счетную палату Московской области за заключением о соответствии кандидатур на должность председателя контрольно-счетной палаты городского округа Красногорск квалификационным требованиям, установленным Федеральным </w:t>
      </w:r>
      <w:hyperlink r:id="rId35">
        <w:r w:rsidRPr="00EC52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6">
        <w:r w:rsidRPr="00EC5202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25.08.2022 N 773/58)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3. Предложения о кандидатурах на должность заместителя председателя, аудиторов контрольно-счетной палаты вносятся в Совет депутатов городского округа Красногорск председателем контрольно-счетной палаты.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>
        <w:r w:rsidRPr="00EC520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26.08.2021 N 573/44)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4. Решение Совета депутатов городского округа Красногорск о назначении на должности председателя и заместителя председателя, аудиторов контрольно-счетной палаты принимается тайным голосованием в порядке, установленном Регламентом работы Совета депутатов. Для организации тайного голосования избирается счетная комиссия в составе трех человек.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Решение принимается открытым голосованием, если предложение об этом внес перед голосованием кто-либо из депутатов, и оно было поддержано большинством присутствующих депутатов.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Заседание Совета депутатов городского округа Красногорск считается правомочным, если на нем присутствует более половины от числа депутатов, установленного для Совета депутатов.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Решение Совета депутатов городского округа Красногорск считается принятым, если за принятие решения проголосовало более половины от присутствующих на заседании депутатов.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Если в голосовании по назначению на должность председателя контрольно-счетной палаты участвуют два или более кандидатов, каждый депутат Совета депутатов при проведении голосования может голосовать только за одного кандидата.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В случае если ни один из кандидатов по итогам голосования не был назначен на должность председателя контрольно-счетной палаты, то проводится повторное голосование по двум кандидатам, получившим наибольшее число голосов депутатов Совета депутатов.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Назначенным на должность председателя контрольно-счетной палаты по итогам повторного голосования считается кандидат, за которого проголосовало более половины от присутствующих на заседании депутатов.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(часть 4 в ред. </w:t>
      </w:r>
      <w:hyperlink r:id="rId38">
        <w:r w:rsidRPr="00EC520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25.08.2022 N 773/58)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5. Назначение на должности, входящие в состав аппарата контрольно-счетной палаты, </w:t>
      </w:r>
      <w:r w:rsidRPr="00EC5202">
        <w:rPr>
          <w:rFonts w:ascii="Times New Roman" w:hAnsi="Times New Roman" w:cs="Times New Roman"/>
          <w:sz w:val="24"/>
          <w:szCs w:val="24"/>
        </w:rPr>
        <w:lastRenderedPageBreak/>
        <w:t>осуществляется председателем контрольно-счетной палаты в соответствии с действующим трудовым законодательством и законодательством о муниципальной службе.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6. Назначение на должности муниципальной службы контрольно-счетной палаты городского округа Красногорск может проводиться по конкурсу.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7. Представителем нанимателя (работодателя) по заключению трудового договора о прохождении службы с председателем контрольно-счетной палаты от имени городского округа Красногорск является Совет депутатов городского округа Красногорск в лице председателя Совета депутатов городского округа Красногорск.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8. Представителем нанимателя (работодателя) по заключению трудовых договоров с заместителем председателя, аудиторов и работниками аппарата контрольно-счетной палаты является председатель контрольно-счетной палаты.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>
        <w:r w:rsidRPr="00EC520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26.08.2021 N 573/44)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Статья 6. Требования к кандидатурам на муниципальную должность и должности муниципальной службы контрольно-счетной палаты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1. На должности председателя, заместителя председателя и аудиторов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1) наличие высшего образования;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3) знание </w:t>
      </w:r>
      <w:hyperlink r:id="rId40">
        <w:r w:rsidRPr="00EC5202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Московской области и иных нормативных правовых актов, </w:t>
      </w:r>
      <w:hyperlink r:id="rId41">
        <w:r w:rsidRPr="00EC5202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городского округа Красногорск и иных муниципальных правовых актов применительно к исполнению должностных обязанностей, а также общих требований к стандартам внешнего муниципального аудита (контроля), необходимых для проведения контрольных и экспертно-аналитических мероприятий контрольно-счетной палатой.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>
        <w:r w:rsidRPr="00EC520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26.08.2021 N 573/44)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6"/>
      <w:bookmarkEnd w:id="2"/>
      <w:r w:rsidRPr="00EC5202">
        <w:rPr>
          <w:rFonts w:ascii="Times New Roman" w:hAnsi="Times New Roman" w:cs="Times New Roman"/>
          <w:sz w:val="24"/>
          <w:szCs w:val="24"/>
        </w:rPr>
        <w:t>Гражданин Российской Федерации не может быть назначен на должность председателя или заместителя председателя, аудиторов контрольно-счетной палаты в случае: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>
        <w:r w:rsidRPr="00EC520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26.08.2021 N 573/44)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- наличия у него неснятой или непогашенной судимости;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- признания его недееспособным или ограниченно дееспособным решением суда, вступившим в законную силу;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- отказа от прохождения процедуры оформления допуска к сведениям, составляющим </w:t>
      </w:r>
      <w:r w:rsidRPr="00EC5202">
        <w:rPr>
          <w:rFonts w:ascii="Times New Roman" w:hAnsi="Times New Roman" w:cs="Times New Roman"/>
          <w:sz w:val="24"/>
          <w:szCs w:val="24"/>
        </w:rPr>
        <w:lastRenderedPageBreak/>
        <w:t>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-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>
        <w:r w:rsidRPr="00EC520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25.08.2022 N 773/58)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2. На должности муниципальной службы контрольно-счетной палаты назначаются граждане Российской Федерации, соответствующие квалификационным требованиям к уровню профессионального образования, стажу муниципальной службы (государственной службы) или стажу работы по специальности, обладающие профессиональными знаниями и навыками, необходимыми для исполнения должностных обязанностей.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Не могут быть приняты на муниципальную службу, а муниципальный служащий не может находиться на муниципальной службе в случае: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- признания его недееспособным или ограниченно дееспособным решением суда, вступившим в законную силу;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-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-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- наличия заболевания, препятствующего поступлению на муниципальную службу или ее прохождению и подтвержденного заключением медицинского учреждения;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- близкого родства или свойства (родители, супруги, дети, братья, сестры, а также братья, сестры, родители, дети супругов и супруги детей)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-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>
        <w:r w:rsidRPr="00EC520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25.08.2022 N 773/58)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-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>
        <w:r w:rsidRPr="00EC520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25.08.2022 N 773/58)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lastRenderedPageBreak/>
        <w:t>- представления подложных документов или заведомо ложных сведений при поступлении на муниципальную службу;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- непредставления сведений или представления заведомо ложных сведений о доходах, об имуществе и обязательствах имущественного характера;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- достижения предельного возраста, установленного для замещения должности муниципальной службы.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3. Председатель, заместитель председателя и аудиторы контрольно-счетной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депутатов городского округа Красногорск, главой городского округа Красногорск, главой администрации городского округа Красногорск, руководителями судебных и правоохранительных органов, расположенных на территории городского округа Красногорск.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>
        <w:r w:rsidRPr="00EC520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26.08.2021 N 573/44)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4. Председатель, заместитель председателя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>
        <w:r w:rsidRPr="00EC520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26.08.2021 N 573/44)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Статья 7. Гарантии статуса должностных лиц контрольно-счетной палаты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1. Председатель, заместитель председателя, аудиторы и инспекторы контрольно-счетной палаты являются должностными лицами контрольно-счетной палаты.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>
        <w:r w:rsidRPr="00EC520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26.08.2021 N 573/44)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Московской области.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4. Должностные лица контрольно-счетной палаты обладают гарантиями профессиональной независимости.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5. Председатель, заместитель председателя и аудиторы контрольно-счетной палаты досрочно освобождаются от занимаемой должности на основании решения Совета </w:t>
      </w:r>
      <w:r w:rsidRPr="00EC5202">
        <w:rPr>
          <w:rFonts w:ascii="Times New Roman" w:hAnsi="Times New Roman" w:cs="Times New Roman"/>
          <w:sz w:val="24"/>
          <w:szCs w:val="24"/>
        </w:rPr>
        <w:lastRenderedPageBreak/>
        <w:t>депутатов городского округа Красногорск в случае: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>
        <w:r w:rsidRPr="00EC520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26.08.2021 N 573/44)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- вступления в законную силу обвинительного приговора суда в отношении его;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- признания его недееспособным или ограниченно дееспособным вступившим в законную силу решением суда;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-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>
        <w:r w:rsidRPr="00EC520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25.08.2022 N 773/58)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- подачи письменного заявления о добровольном сложении с себя полномочий (об отставке);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- ликвидации органа местного самоуправления;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- сокращения муниципальной должности в органе местного самоуправления;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- преобразования или упразднения муниципального образования Московской области;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-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Совета депутатов городского округа Красногорск;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- достижения установленного законом Московской области, нормативным правовым актом Совета депутатов городского округа Красногорск в соответствии с федеральным законом предельного возраста пребывания в должности;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- выявления обстоятельств, предусмотренных </w:t>
      </w:r>
      <w:hyperlink w:anchor="P116">
        <w:r w:rsidRPr="00EC5202">
          <w:rPr>
            <w:rFonts w:ascii="Times New Roman" w:hAnsi="Times New Roman" w:cs="Times New Roman"/>
            <w:sz w:val="24"/>
            <w:szCs w:val="24"/>
          </w:rPr>
          <w:t>абзацем 2 части 1 статьи 6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- несоблюдения ограничений, запретов, неисполнения обязанностей, которые установлены Федеральным </w:t>
      </w:r>
      <w:hyperlink r:id="rId52">
        <w:r w:rsidRPr="00EC52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Федеральным </w:t>
      </w:r>
      <w:hyperlink r:id="rId53">
        <w:r w:rsidRPr="00EC52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54">
        <w:r w:rsidRPr="00EC52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5">
        <w:r w:rsidRPr="00EC5202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29.06.2017 N 214/11)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Статья 8. Полномочия контрольно-счетной палаты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1. Контрольно-счетная палата осуществляет следующие полномочия: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организация и осуществление контроля за законностью и эффективностью использования средств бюджета городского округа Красногорск, а также иных средств в </w:t>
      </w:r>
      <w:r w:rsidRPr="00EC5202">
        <w:rPr>
          <w:rFonts w:ascii="Times New Roman" w:hAnsi="Times New Roman" w:cs="Times New Roman"/>
          <w:sz w:val="24"/>
          <w:szCs w:val="24"/>
        </w:rPr>
        <w:lastRenderedPageBreak/>
        <w:t>случаях, предусмотренных законодательством Российской Федерации;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экспертиза проектов бюджета городского округа Красногорск, проверка и анализ обоснованности его показателей;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внешняя проверка годового отчета об исполнении бюджета городского округа Красногорск;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проведение аудита в сфере закупок товаров, работ и услуг в соответствии с Федеральным </w:t>
      </w:r>
      <w:hyperlink r:id="rId56">
        <w:r w:rsidRPr="00EC52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оценка эффективности предоставления налоговых и иных льгот и преимуществ, бюджетных кредитов за счет средств бюджета городского округа Красногорск,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городского округа Красногорск и имущества, находящегося в собственности городского округа Красногорск;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экспертиза проектов муниципальных правовых актов в части, касающейся расходных обязательств городского округа Красногорск,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анализ и мониторинг бюджетного процесса в городском округе Красногорск,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и главе городского округа Красногорск;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осуществление контроля за состоянием муниципального внутреннего и внешнего долга;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оценка реализуемости, рисков и результатов достижения целей социально-экономического развития городского округа Красногорск, предусмотренных документами стратегического планирования городского округа Красногорск, в пределах компетенции контрольно-счетной палаты;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участие в пределах полномочий в мероприятиях, направленных на противодействие коррупции;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иные полномочия в сфере внешнего муниципального финансового контроля, установленные федеральными законами, законами Московской области, Уставом и нормативными правовыми актами Совета депутатов городского округа Красногорск;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lastRenderedPageBreak/>
        <w:t>составление протоколов об административных правонарушениях, если такое право предусмотрено законодательством Российской Федерации.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(часть 1 в ред. </w:t>
      </w:r>
      <w:hyperlink r:id="rId57">
        <w:r w:rsidRPr="00EC520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26.08.2021 N 573/44)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2. Внешний муниципальный финансовый контроль осуществляется контрольно-счетной палатой: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-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городского округа Красногорск;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- в отношении иных лиц в случаях, предусмотренных Бюджетным </w:t>
      </w:r>
      <w:hyperlink r:id="rId58">
        <w:r w:rsidRPr="00EC520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Российской Федерации и другими федеральными законами.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9">
        <w:r w:rsidRPr="00EC520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26.08.2021 N 573/44)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Статья 9. Формы осуществления контрольно-счетной палатой внешнего муниципального финансового контроля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руководителя проверяемого органа и организации. На основании акта (актов) контрольно-счетной палаты составляется отчет.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3. При проведении экспертно-аналитического мероприятия контрольно-счетная палата составляет заключение.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Статья 10. Стандарты внешнего муниципального финансового контроля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1. Контрольно-счетная палата при осуществлении внешнего муниципального финансового контроля руководствуется стандартами внешнего муниципального финансового контроля.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(часть 2 в ред. </w:t>
      </w:r>
      <w:hyperlink r:id="rId60">
        <w:r w:rsidRPr="00EC520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26.08.2021 N 573/44)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Московской области.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Статья 11. Планирование деятельности контрольно-счетной палаты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2. Планирование деятельности контрольно-счетной палаты осуществляется с учетом результатов, проведенных контрольных и экспертно-аналитических мероприятий.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3. Включению в планы работы контрольно-счетной палаты подлежат поручения Совета депутатов городского округа Красногорск, предложения главы городского округа Красногорск, направленные в контрольно-счетную палату до 15 декабря года, предшествующего планируемому году.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1">
        <w:r w:rsidRPr="00EC520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26.08.2021 N 573/44)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4. Предложения Совета депутатов городского округа Красногорск, главы городского округа Красногорск по изменениям и дополнениям плана работы контрольно-счетной палаты рассматриваются контрольно-счетной палатой и вносятся в план в 10-дневный срок со дня их поступления.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5. План работы контрольно-счетной палаты утверждается в срок до 30 декабря года, предшествующего планируемому году.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Статья 12. Обязательность исполнения требований должностных лиц контрольно-счетной палаты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1. Требования и запросы должностных лиц контрольно-счетной палаты, связанные с осуществлением ими своих должностных обязанностей, установленных законодательством Российской Федерации, муниципальными нормативными правовыми актами городского округа Красногорск,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Московской области.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Статья 13. Права, обязанности и ответственность должностных лиц контрольно-счетной палаты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1. Должностные лица контрольно-счетной палаты при осуществлении возложенных на них должностных обязанностей имеют право: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-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0"/>
      <w:bookmarkEnd w:id="3"/>
      <w:r w:rsidRPr="00EC5202">
        <w:rPr>
          <w:rFonts w:ascii="Times New Roman" w:hAnsi="Times New Roman" w:cs="Times New Roman"/>
          <w:sz w:val="24"/>
          <w:szCs w:val="24"/>
        </w:rPr>
        <w:t xml:space="preserve">-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</w:t>
      </w:r>
      <w:r w:rsidRPr="00EC5202">
        <w:rPr>
          <w:rFonts w:ascii="Times New Roman" w:hAnsi="Times New Roman" w:cs="Times New Roman"/>
          <w:sz w:val="24"/>
          <w:szCs w:val="24"/>
        </w:rPr>
        <w:lastRenderedPageBreak/>
        <w:t>должностных лиц проверяемых органов и организаций и составлением соответствующих актов;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-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Московской области, органов местного самоуправления и муниципальных органов, организаций;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-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-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-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-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- знакомиться с технической документацией к электронным базам данных;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-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20">
        <w:r w:rsidRPr="00EC5202">
          <w:rPr>
            <w:rFonts w:ascii="Times New Roman" w:hAnsi="Times New Roman" w:cs="Times New Roman"/>
            <w:sz w:val="24"/>
            <w:szCs w:val="24"/>
          </w:rPr>
          <w:t>абзацем 3 части 1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настоящей статьи, должны незамедлительно (в течение 24 часов) уведомить об этом председателя контрольно-счетной палаты в порядке, установленном законом Московской области.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4.1. Должностные лица контрольно-счетных органов обязаны соблюдать ограничения, запреты, исполнять обязанности, которые установлены Федеральным </w:t>
      </w:r>
      <w:hyperlink r:id="rId62">
        <w:r w:rsidRPr="00EC52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Федеральным </w:t>
      </w:r>
      <w:hyperlink r:id="rId63">
        <w:r w:rsidRPr="00EC52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от 03.12.2012 </w:t>
      </w:r>
      <w:r w:rsidRPr="00EC5202">
        <w:rPr>
          <w:rFonts w:ascii="Times New Roman" w:hAnsi="Times New Roman" w:cs="Times New Roman"/>
          <w:sz w:val="24"/>
          <w:szCs w:val="24"/>
        </w:rPr>
        <w:lastRenderedPageBreak/>
        <w:t xml:space="preserve">N 230-ФЗ "О контроле за соответствием расходов лиц, замещающих государственные должности, и иных лиц их доходам", Федеральным </w:t>
      </w:r>
      <w:hyperlink r:id="rId64">
        <w:r w:rsidRPr="00EC52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(часть 4.1 введена </w:t>
      </w:r>
      <w:hyperlink r:id="rId65">
        <w:r w:rsidRPr="00EC5202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29.06.2017 N 214/11)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результатов,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6. Председатель и заместитель председателя, аудиторы контрольно-счетной палаты городского округа Красногорск вправе участвовать в заседаниях Совета депутатов городского округа Красногорск и его комиссий, иных органов местного самоуправления городского округа Красногорск.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6">
        <w:r w:rsidRPr="00EC520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26.08.2021 N 573/44)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7.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 информационно-телекоммуникационной сети Интернет.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(часть 7 введена </w:t>
      </w:r>
      <w:hyperlink r:id="rId67">
        <w:r w:rsidRPr="00EC5202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26.08.2021 N 573/44)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Статья 14. Предоставление информации контрольно-счетной палате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1. 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государственного и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законом Московской области сроки обязаны предоставлять по запросам контрольно-счетной палаты информацию, документы и материалы, необходимые для проведения контрольных и экспертно-аналитических мероприятий.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8">
        <w:r w:rsidRPr="00EC520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26.08.2021 N 573/44)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2. Информация, документы и материалы, необходимые для проведения контрольных и экспертно-аналитических мероприятий, представляются по запросам контрольно-счетной палаты в указанный в запросе срок или, если срок не указан, в течение 30 дней со дня его получения.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3. Контрольно-счетная палата не вправе запрашивать информацию, документы и материалы, если такие информация, документы и материалы ранее уже были ей предоставлены.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4. Непредставление или несвоевременное представление в контрольно-счетную палату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</w:t>
      </w:r>
      <w:r w:rsidRPr="00EC5202">
        <w:rPr>
          <w:rFonts w:ascii="Times New Roman" w:hAnsi="Times New Roman" w:cs="Times New Roman"/>
          <w:sz w:val="24"/>
          <w:szCs w:val="24"/>
        </w:rPr>
        <w:lastRenderedPageBreak/>
        <w:t>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Московской области.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5. При осуществлении внешнего муниципального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(часть 5 введена </w:t>
      </w:r>
      <w:hyperlink r:id="rId69">
        <w:r w:rsidRPr="00EC5202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26.08.2021 N 573/44)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Статья 15. Представления и предписания контрольно-счетной палаты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1.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ущерба, причиненного городскому округу Красногорск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0">
        <w:r w:rsidRPr="00EC520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26.08.2021 N 573/44)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2. Представление контрольно-счетной палаты подписывается председателем контрольно-счетной палаты либо заместителем председателя контрольно-счетной палаты.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3.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1">
        <w:r w:rsidRPr="00EC520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26.08.2021 N 573/44)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3.1. Срок выполнения представления может быть продлен по решению контрольно-счетной палаты, но не более одного раза.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(часть 3.1 введена </w:t>
      </w:r>
      <w:hyperlink r:id="rId72">
        <w:r w:rsidRPr="00EC5202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26.08.2021 N 573/44)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4.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воспрепятствования проведению должностными лицами контрольно-счетной палаты контрольных мероприятий, а также в случаях несоблюдения сроков рассмотрения представлений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3">
        <w:r w:rsidRPr="00EC520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26.08.2021 N 573/44)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6. Предписание контрольно-счетной палаты подписывается председателем </w:t>
      </w:r>
      <w:r w:rsidRPr="00EC5202">
        <w:rPr>
          <w:rFonts w:ascii="Times New Roman" w:hAnsi="Times New Roman" w:cs="Times New Roman"/>
          <w:sz w:val="24"/>
          <w:szCs w:val="24"/>
        </w:rPr>
        <w:lastRenderedPageBreak/>
        <w:t>контрольно-счетной палаты либо заместителем председателя контрольно-счетной палаты.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7. 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4">
        <w:r w:rsidRPr="00EC520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26.08.2021 N 573/44)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8.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(часть 8 в ред. </w:t>
      </w:r>
      <w:hyperlink r:id="rId75">
        <w:r w:rsidRPr="00EC520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26.08.2021 N 573/44)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9.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Статья 16. Гарантии прав проверяемых органов и организаций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Московской области, прилагаются к актам и в дальнейшем являются их неотъемлемой частью.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в Совет депутатов городского округа Красногорск.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Статья 17. Взаимодействие контрольно-счетной палаты с государственными и муниципальными органами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1. Контрольно-счетная палата при осуществлении своей деятельности имеет право взаимодействовать с иными органами городского округа Красногорск, организациями кредитной системы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Московской области.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2. Контрольно-счетная палата при осуществлении своей деятельности вправе взаимодействовать с контрольно-счетными органами других муниципальных образований, Контрольно-счетной палатой Московской области, Счетной палатой Российской Федерации, заключать с ними соглашения о сотрудничестве и взаимодействии.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3. Контрольно-счетная палата вправе вступать в объединения (ассоциации) контрольно-счетных органов Российской Федерации и Московской области.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4. В целях координации своей деятельности контрольно-счетная палата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lastRenderedPageBreak/>
        <w:t>5. Контрольно-счетная палата вправе планировать и проводить совместные контрольные и экспертно-аналитические мероприятия с Контрольно-счетной палатой Московской области.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6. Контрольно-счетная палата вправе обращаться в Контрольно-счетную палату Московской области по вопросам осуществления Контрольно-счетной палатой Московской области анализа деятельности контрольно-счетной палаты и получения рекомендаций по повышению эффективности его работы.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7. 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8.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(часть 8 в ред. </w:t>
      </w:r>
      <w:hyperlink r:id="rId76">
        <w:r w:rsidRPr="00EC520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26.08.2021 N 573/44)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Статья 18. Обеспечение доступа к информации о деятельности контрольно-счетной палаты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1. Контрольно-счетная палата в целях обеспечения доступа к информации о своей деятельности размещает на официальном сайте контрольно-счетной палаты городского округа Красногорск в информационно-телекоммуникационной сети Интернет (далее -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2. Контрольно-счетная палата ежегодно подготавливает отчет о своей деятельности и представляет его на рассмотрение в Совет депутатов городского округа Красногорск. Указанный отчет опубликовывается в средствах массовой информации или размещается в сети Интернет только после его рассмотрения Советом депутатов.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Контрольно-счетная палата ежеквартально представляет в постоянную комиссию по вопросам местного самоуправления, работы Совета, регламенту и процедурам для сведения депутатов Совета депутатов городского округа Красногорск информацию о результатах проведенных контрольных мероприятий за прошедший период.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Московской области, нормативными правовыми актами Совета депутатов городского округа Красногорск и регламентом контрольно-счетной палаты.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Статья 19. Финансовое обеспечение деятельности контрольно-счетной палаты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1. Финансовое обеспечение деятельности контрольно-счетной палаты осуществляется за счет средств бюджета городского округа Красногорск и предусматривается в объеме, позволяющем обеспечить осуществление возложенных на нее полномочий.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lastRenderedPageBreak/>
        <w:t>2. Контроль за использованием контрольно-счетной палатой бюджетных средств и муниципального имущества осуществляется на основании решений Совета депутатов городского округа Красногорск.</w:t>
      </w:r>
    </w:p>
    <w:p w:rsidR="00134540" w:rsidRPr="00EC5202" w:rsidRDefault="00134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3. Меры по материальному и социальному обеспечению председателя, заместителя председателя, аудиторов контрольно-счетной палаты, дополнительные гарантии для работников аппарата контрольно-счетной палаты устанавливаются муниципальными правовыми актами городского округа Красногорск в соответствии с федеральным законодательством и законодательством Московской области.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 xml:space="preserve">(часть 3 в ред. </w:t>
      </w:r>
      <w:hyperlink r:id="rId77">
        <w:r w:rsidRPr="00EC520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C520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 от 26.08.2021 N 573/44)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Председатель контрольно-счетной палаты</w:t>
      </w:r>
    </w:p>
    <w:p w:rsidR="00134540" w:rsidRPr="00EC5202" w:rsidRDefault="00134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5202">
        <w:rPr>
          <w:rFonts w:ascii="Times New Roman" w:hAnsi="Times New Roman" w:cs="Times New Roman"/>
          <w:sz w:val="24"/>
          <w:szCs w:val="24"/>
        </w:rPr>
        <w:t>Е.В. Бирюкова</w:t>
      </w: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40" w:rsidRPr="00EC5202" w:rsidRDefault="0013454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0506E" w:rsidRPr="00EC5202" w:rsidRDefault="00C0506E">
      <w:pPr>
        <w:rPr>
          <w:rFonts w:ascii="Times New Roman" w:hAnsi="Times New Roman" w:cs="Times New Roman"/>
          <w:sz w:val="24"/>
          <w:szCs w:val="24"/>
        </w:rPr>
      </w:pPr>
    </w:p>
    <w:sectPr w:rsidR="00C0506E" w:rsidRPr="00EC5202" w:rsidSect="00E6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40"/>
    <w:rsid w:val="00134540"/>
    <w:rsid w:val="002F2780"/>
    <w:rsid w:val="00C0506E"/>
    <w:rsid w:val="00EC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B300-E98D-491A-B233-9E250793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5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345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345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MOB&amp;n=187770" TargetMode="External"/><Relationship Id="rId18" Type="http://schemas.openxmlformats.org/officeDocument/2006/relationships/hyperlink" Target="https://login.consultant.ru/link/?req=doc&amp;base=MOB&amp;n=230708" TargetMode="External"/><Relationship Id="rId26" Type="http://schemas.openxmlformats.org/officeDocument/2006/relationships/hyperlink" Target="https://login.consultant.ru/link/?req=doc&amp;base=MOB&amp;n=342072&amp;dst=100006" TargetMode="External"/><Relationship Id="rId39" Type="http://schemas.openxmlformats.org/officeDocument/2006/relationships/hyperlink" Target="https://login.consultant.ru/link/?req=doc&amp;base=MOB&amp;n=342072&amp;dst=100017" TargetMode="External"/><Relationship Id="rId21" Type="http://schemas.openxmlformats.org/officeDocument/2006/relationships/hyperlink" Target="https://login.consultant.ru/link/?req=doc&amp;base=MOB&amp;n=364765&amp;dst=100005" TargetMode="External"/><Relationship Id="rId34" Type="http://schemas.openxmlformats.org/officeDocument/2006/relationships/hyperlink" Target="https://login.consultant.ru/link/?req=doc&amp;base=MOB&amp;n=364765&amp;dst=100013" TargetMode="External"/><Relationship Id="rId42" Type="http://schemas.openxmlformats.org/officeDocument/2006/relationships/hyperlink" Target="https://login.consultant.ru/link/?req=doc&amp;base=MOB&amp;n=342072&amp;dst=100019" TargetMode="External"/><Relationship Id="rId47" Type="http://schemas.openxmlformats.org/officeDocument/2006/relationships/hyperlink" Target="https://login.consultant.ru/link/?req=doc&amp;base=MOB&amp;n=342072&amp;dst=100025" TargetMode="External"/><Relationship Id="rId50" Type="http://schemas.openxmlformats.org/officeDocument/2006/relationships/hyperlink" Target="https://login.consultant.ru/link/?req=doc&amp;base=MOB&amp;n=342072&amp;dst=100028" TargetMode="External"/><Relationship Id="rId55" Type="http://schemas.openxmlformats.org/officeDocument/2006/relationships/hyperlink" Target="https://login.consultant.ru/link/?req=doc&amp;base=MOB&amp;n=252186&amp;dst=100006" TargetMode="External"/><Relationship Id="rId63" Type="http://schemas.openxmlformats.org/officeDocument/2006/relationships/hyperlink" Target="https://login.consultant.ru/link/?req=doc&amp;base=LAW&amp;n=442435" TargetMode="External"/><Relationship Id="rId68" Type="http://schemas.openxmlformats.org/officeDocument/2006/relationships/hyperlink" Target="https://login.consultant.ru/link/?req=doc&amp;base=MOB&amp;n=342072&amp;dst=100056" TargetMode="External"/><Relationship Id="rId76" Type="http://schemas.openxmlformats.org/officeDocument/2006/relationships/hyperlink" Target="https://login.consultant.ru/link/?req=doc&amp;base=MOB&amp;n=342072&amp;dst=100068" TargetMode="External"/><Relationship Id="rId7" Type="http://schemas.openxmlformats.org/officeDocument/2006/relationships/hyperlink" Target="https://login.consultant.ru/link/?req=doc&amp;base=LAW&amp;n=453314" TargetMode="External"/><Relationship Id="rId71" Type="http://schemas.openxmlformats.org/officeDocument/2006/relationships/hyperlink" Target="https://login.consultant.ru/link/?req=doc&amp;base=MOB&amp;n=342072&amp;dst=1000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MOB&amp;n=200031" TargetMode="External"/><Relationship Id="rId29" Type="http://schemas.openxmlformats.org/officeDocument/2006/relationships/hyperlink" Target="https://login.consultant.ru/link/?req=doc&amp;base=MOB&amp;n=342072&amp;dst=100010" TargetMode="External"/><Relationship Id="rId11" Type="http://schemas.openxmlformats.org/officeDocument/2006/relationships/hyperlink" Target="https://login.consultant.ru/link/?req=doc&amp;base=MOB&amp;n=231300" TargetMode="External"/><Relationship Id="rId24" Type="http://schemas.openxmlformats.org/officeDocument/2006/relationships/hyperlink" Target="https://login.consultant.ru/link/?req=doc&amp;base=LAW&amp;n=470713" TargetMode="External"/><Relationship Id="rId32" Type="http://schemas.openxmlformats.org/officeDocument/2006/relationships/hyperlink" Target="https://login.consultant.ru/link/?req=doc&amp;base=MOB&amp;n=364765&amp;dst=100008" TargetMode="External"/><Relationship Id="rId37" Type="http://schemas.openxmlformats.org/officeDocument/2006/relationships/hyperlink" Target="https://login.consultant.ru/link/?req=doc&amp;base=MOB&amp;n=342072&amp;dst=100015" TargetMode="External"/><Relationship Id="rId40" Type="http://schemas.openxmlformats.org/officeDocument/2006/relationships/hyperlink" Target="https://login.consultant.ru/link/?req=doc&amp;base=LAW&amp;n=2875" TargetMode="External"/><Relationship Id="rId45" Type="http://schemas.openxmlformats.org/officeDocument/2006/relationships/hyperlink" Target="https://login.consultant.ru/link/?req=doc&amp;base=MOB&amp;n=364765&amp;dst=100028" TargetMode="External"/><Relationship Id="rId53" Type="http://schemas.openxmlformats.org/officeDocument/2006/relationships/hyperlink" Target="https://login.consultant.ru/link/?req=doc&amp;base=LAW&amp;n=442435" TargetMode="External"/><Relationship Id="rId58" Type="http://schemas.openxmlformats.org/officeDocument/2006/relationships/hyperlink" Target="https://login.consultant.ru/link/?req=doc&amp;base=LAW&amp;n=470713" TargetMode="External"/><Relationship Id="rId66" Type="http://schemas.openxmlformats.org/officeDocument/2006/relationships/hyperlink" Target="https://login.consultant.ru/link/?req=doc&amp;base=MOB&amp;n=342072&amp;dst=100052" TargetMode="External"/><Relationship Id="rId74" Type="http://schemas.openxmlformats.org/officeDocument/2006/relationships/hyperlink" Target="https://login.consultant.ru/link/?req=doc&amp;base=MOB&amp;n=342072&amp;dst=100065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login.consultant.ru/link/?req=doc&amp;base=MOB&amp;n=342072&amp;dst=100005" TargetMode="External"/><Relationship Id="rId61" Type="http://schemas.openxmlformats.org/officeDocument/2006/relationships/hyperlink" Target="https://login.consultant.ru/link/?req=doc&amp;base=MOB&amp;n=342072&amp;dst=100050" TargetMode="External"/><Relationship Id="rId10" Type="http://schemas.openxmlformats.org/officeDocument/2006/relationships/hyperlink" Target="https://login.consultant.ru/link/?req=doc&amp;base=MOB&amp;n=243862" TargetMode="External"/><Relationship Id="rId19" Type="http://schemas.openxmlformats.org/officeDocument/2006/relationships/hyperlink" Target="https://login.consultant.ru/link/?req=doc&amp;base=MOB&amp;n=252186&amp;dst=100005" TargetMode="External"/><Relationship Id="rId31" Type="http://schemas.openxmlformats.org/officeDocument/2006/relationships/hyperlink" Target="https://login.consultant.ru/link/?req=doc&amp;base=MOB&amp;n=364765&amp;dst=100007" TargetMode="External"/><Relationship Id="rId44" Type="http://schemas.openxmlformats.org/officeDocument/2006/relationships/hyperlink" Target="https://login.consultant.ru/link/?req=doc&amp;base=MOB&amp;n=364765&amp;dst=100026" TargetMode="External"/><Relationship Id="rId52" Type="http://schemas.openxmlformats.org/officeDocument/2006/relationships/hyperlink" Target="https://login.consultant.ru/link/?req=doc&amp;base=LAW&amp;n=464894" TargetMode="External"/><Relationship Id="rId60" Type="http://schemas.openxmlformats.org/officeDocument/2006/relationships/hyperlink" Target="https://login.consultant.ru/link/?req=doc&amp;base=MOB&amp;n=342072&amp;dst=100048" TargetMode="External"/><Relationship Id="rId65" Type="http://schemas.openxmlformats.org/officeDocument/2006/relationships/hyperlink" Target="https://login.consultant.ru/link/?req=doc&amp;base=MOB&amp;n=252186&amp;dst=100008" TargetMode="External"/><Relationship Id="rId73" Type="http://schemas.openxmlformats.org/officeDocument/2006/relationships/hyperlink" Target="https://login.consultant.ru/link/?req=doc&amp;base=MOB&amp;n=342072&amp;dst=100064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login.consultant.ru/link/?req=doc&amp;base=MOB&amp;n=252186&amp;dst=100005" TargetMode="External"/><Relationship Id="rId9" Type="http://schemas.openxmlformats.org/officeDocument/2006/relationships/hyperlink" Target="https://login.consultant.ru/link/?req=doc&amp;base=MOB&amp;n=248749" TargetMode="External"/><Relationship Id="rId14" Type="http://schemas.openxmlformats.org/officeDocument/2006/relationships/hyperlink" Target="https://login.consultant.ru/link/?req=doc&amp;base=MOB&amp;n=195365" TargetMode="External"/><Relationship Id="rId22" Type="http://schemas.openxmlformats.org/officeDocument/2006/relationships/hyperlink" Target="https://login.consultant.ru/link/?req=doc&amp;base=LAW&amp;n=2875" TargetMode="External"/><Relationship Id="rId27" Type="http://schemas.openxmlformats.org/officeDocument/2006/relationships/hyperlink" Target="https://login.consultant.ru/link/?req=doc&amp;base=MOB&amp;n=342072&amp;dst=100008" TargetMode="External"/><Relationship Id="rId30" Type="http://schemas.openxmlformats.org/officeDocument/2006/relationships/hyperlink" Target="https://login.consultant.ru/link/?req=doc&amp;base=MOB&amp;n=364765&amp;dst=100007" TargetMode="External"/><Relationship Id="rId35" Type="http://schemas.openxmlformats.org/officeDocument/2006/relationships/hyperlink" Target="https://login.consultant.ru/link/?req=doc&amp;base=LAW&amp;n=453314" TargetMode="External"/><Relationship Id="rId43" Type="http://schemas.openxmlformats.org/officeDocument/2006/relationships/hyperlink" Target="https://login.consultant.ru/link/?req=doc&amp;base=MOB&amp;n=342072&amp;dst=100024" TargetMode="External"/><Relationship Id="rId48" Type="http://schemas.openxmlformats.org/officeDocument/2006/relationships/hyperlink" Target="https://login.consultant.ru/link/?req=doc&amp;base=MOB&amp;n=342072&amp;dst=100025" TargetMode="External"/><Relationship Id="rId56" Type="http://schemas.openxmlformats.org/officeDocument/2006/relationships/hyperlink" Target="https://login.consultant.ru/link/?req=doc&amp;base=LAW&amp;n=465972" TargetMode="External"/><Relationship Id="rId64" Type="http://schemas.openxmlformats.org/officeDocument/2006/relationships/hyperlink" Target="https://login.consultant.ru/link/?req=doc&amp;base=LAW&amp;n=451740" TargetMode="External"/><Relationship Id="rId69" Type="http://schemas.openxmlformats.org/officeDocument/2006/relationships/hyperlink" Target="https://login.consultant.ru/link/?req=doc&amp;base=MOB&amp;n=342072&amp;dst=100057" TargetMode="External"/><Relationship Id="rId77" Type="http://schemas.openxmlformats.org/officeDocument/2006/relationships/hyperlink" Target="https://login.consultant.ru/link/?req=doc&amp;base=MOB&amp;n=342072&amp;dst=100070" TargetMode="External"/><Relationship Id="rId8" Type="http://schemas.openxmlformats.org/officeDocument/2006/relationships/hyperlink" Target="https://login.consultant.ru/link/?req=doc&amp;base=LAW&amp;n=472832" TargetMode="External"/><Relationship Id="rId51" Type="http://schemas.openxmlformats.org/officeDocument/2006/relationships/hyperlink" Target="https://login.consultant.ru/link/?req=doc&amp;base=MOB&amp;n=364765&amp;dst=100031" TargetMode="External"/><Relationship Id="rId72" Type="http://schemas.openxmlformats.org/officeDocument/2006/relationships/hyperlink" Target="https://login.consultant.ru/link/?req=doc&amp;base=MOB&amp;n=342072&amp;dst=10006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MOB&amp;n=182020" TargetMode="External"/><Relationship Id="rId17" Type="http://schemas.openxmlformats.org/officeDocument/2006/relationships/hyperlink" Target="https://login.consultant.ru/link/?req=doc&amp;base=MOB&amp;n=223763" TargetMode="External"/><Relationship Id="rId25" Type="http://schemas.openxmlformats.org/officeDocument/2006/relationships/hyperlink" Target="https://login.consultant.ru/link/?req=doc&amp;base=LAW&amp;n=453314" TargetMode="External"/><Relationship Id="rId33" Type="http://schemas.openxmlformats.org/officeDocument/2006/relationships/hyperlink" Target="https://login.consultant.ru/link/?req=doc&amp;base=MOB&amp;n=342072&amp;dst=100014" TargetMode="External"/><Relationship Id="rId38" Type="http://schemas.openxmlformats.org/officeDocument/2006/relationships/hyperlink" Target="https://login.consultant.ru/link/?req=doc&amp;base=MOB&amp;n=364765&amp;dst=100017" TargetMode="External"/><Relationship Id="rId46" Type="http://schemas.openxmlformats.org/officeDocument/2006/relationships/hyperlink" Target="https://login.consultant.ru/link/?req=doc&amp;base=MOB&amp;n=364765&amp;dst=100030" TargetMode="External"/><Relationship Id="rId59" Type="http://schemas.openxmlformats.org/officeDocument/2006/relationships/hyperlink" Target="https://login.consultant.ru/link/?req=doc&amp;base=MOB&amp;n=342072&amp;dst=100046" TargetMode="External"/><Relationship Id="rId67" Type="http://schemas.openxmlformats.org/officeDocument/2006/relationships/hyperlink" Target="https://login.consultant.ru/link/?req=doc&amp;base=MOB&amp;n=342072&amp;dst=100053" TargetMode="External"/><Relationship Id="rId20" Type="http://schemas.openxmlformats.org/officeDocument/2006/relationships/hyperlink" Target="https://login.consultant.ru/link/?req=doc&amp;base=MOB&amp;n=342072&amp;dst=100005" TargetMode="External"/><Relationship Id="rId41" Type="http://schemas.openxmlformats.org/officeDocument/2006/relationships/hyperlink" Target="https://login.consultant.ru/link/?req=doc&amp;base=MOB&amp;n=391214" TargetMode="External"/><Relationship Id="rId54" Type="http://schemas.openxmlformats.org/officeDocument/2006/relationships/hyperlink" Target="https://login.consultant.ru/link/?req=doc&amp;base=LAW&amp;n=451740" TargetMode="External"/><Relationship Id="rId62" Type="http://schemas.openxmlformats.org/officeDocument/2006/relationships/hyperlink" Target="https://login.consultant.ru/link/?req=doc&amp;base=LAW&amp;n=464894" TargetMode="External"/><Relationship Id="rId70" Type="http://schemas.openxmlformats.org/officeDocument/2006/relationships/hyperlink" Target="https://login.consultant.ru/link/?req=doc&amp;base=MOB&amp;n=342072&amp;dst=100060" TargetMode="External"/><Relationship Id="rId75" Type="http://schemas.openxmlformats.org/officeDocument/2006/relationships/hyperlink" Target="https://login.consultant.ru/link/?req=doc&amp;base=MOB&amp;n=342072&amp;dst=10006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MOB&amp;n=364765&amp;dst=100005" TargetMode="External"/><Relationship Id="rId15" Type="http://schemas.openxmlformats.org/officeDocument/2006/relationships/hyperlink" Target="https://login.consultant.ru/link/?req=doc&amp;base=MOB&amp;n=196499" TargetMode="External"/><Relationship Id="rId23" Type="http://schemas.openxmlformats.org/officeDocument/2006/relationships/hyperlink" Target="https://login.consultant.ru/link/?req=doc&amp;base=LAW&amp;n=472832" TargetMode="External"/><Relationship Id="rId28" Type="http://schemas.openxmlformats.org/officeDocument/2006/relationships/hyperlink" Target="https://login.consultant.ru/link/?req=doc&amp;base=MOB&amp;n=364765&amp;dst=100007" TargetMode="External"/><Relationship Id="rId36" Type="http://schemas.openxmlformats.org/officeDocument/2006/relationships/hyperlink" Target="https://login.consultant.ru/link/?req=doc&amp;base=MOB&amp;n=364765&amp;dst=100015" TargetMode="External"/><Relationship Id="rId49" Type="http://schemas.openxmlformats.org/officeDocument/2006/relationships/hyperlink" Target="https://login.consultant.ru/link/?req=doc&amp;base=MOB&amp;n=342072&amp;dst=100027" TargetMode="External"/><Relationship Id="rId57" Type="http://schemas.openxmlformats.org/officeDocument/2006/relationships/hyperlink" Target="https://login.consultant.ru/link/?req=doc&amp;base=MOB&amp;n=342072&amp;dst=100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8141</Words>
  <Characters>46404</Characters>
  <Application>Microsoft Office Word</Application>
  <DocSecurity>0</DocSecurity>
  <Lines>386</Lines>
  <Paragraphs>108</Paragraphs>
  <ScaleCrop>false</ScaleCrop>
  <Company/>
  <LinksUpToDate>false</LinksUpToDate>
  <CharactersWithSpaces>54437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Миницкая Наталья Николаевна</dc:creator>
  <cp:keywords/>
  <dc:description/>
  <cp:lastModifiedBy>Миницкая Наталья Николаевна</cp:lastModifiedBy>
  <cp:revision>3</cp:revision>
  <dcterms:created xsi:type="dcterms:W3CDTF">2024-04-25T14:07:00Z</dcterms:created>
  <dcterms:modified xsi:type="dcterms:W3CDTF">2024-04-26T06:00:00Z</dcterms:modified>
</cp:coreProperties>
</file>