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1797" w14:textId="77777777" w:rsidR="00710D63" w:rsidRDefault="00710D63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99EE068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F13ECD7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A71E61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E9424F2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45A1AA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FBE329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EA8B416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9117DFE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F1B567C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6D1AB6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BF59C4A" w14:textId="1EF7E8AC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27A5D418" w14:textId="77777777" w:rsidR="001D71AB" w:rsidRDefault="001D71A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3E7CD1F" w14:textId="35EF7FCD" w:rsidR="009924F2" w:rsidRPr="009924F2" w:rsidRDefault="009924F2" w:rsidP="009924F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предоставлении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АО «Красногорская теплосеть» </w:t>
      </w: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>в 202</w:t>
      </w:r>
      <w:r w:rsidR="00D60F8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 субсидии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городского округа Красногорск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>на возмещение недополученных доходов, в связи с применением исполнител</w:t>
      </w:r>
      <w:r w:rsidR="00B422BD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</w:p>
    <w:p w14:paraId="15BC7D08" w14:textId="77777777" w:rsidR="00721C1F" w:rsidRPr="00B42DF7" w:rsidRDefault="00721C1F" w:rsidP="00B42DF7">
      <w:pPr>
        <w:pStyle w:val="a8"/>
        <w:spacing w:after="0" w:line="1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45BE9" w14:textId="39475FC6" w:rsidR="00D60F83" w:rsidRPr="00D622EE" w:rsidRDefault="00D60F83" w:rsidP="009924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2EE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05.04.2022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F4038A">
        <w:rPr>
          <w:rFonts w:ascii="Times New Roman" w:hAnsi="Times New Roman" w:cs="Times New Roman"/>
          <w:sz w:val="28"/>
          <w:szCs w:val="28"/>
        </w:rPr>
        <w:t>.</w:t>
      </w:r>
    </w:p>
    <w:p w14:paraId="7CC3E690" w14:textId="25B45F3C" w:rsidR="004079A5" w:rsidRDefault="00C16960" w:rsidP="00992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2EE">
        <w:rPr>
          <w:rFonts w:ascii="Times New Roman" w:hAnsi="Times New Roman" w:cs="Times New Roman"/>
          <w:sz w:val="28"/>
          <w:szCs w:val="28"/>
        </w:rPr>
        <w:t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F2609" w:rsidRPr="00D622EE">
        <w:rPr>
          <w:rFonts w:ascii="Times New Roman" w:hAnsi="Times New Roman" w:cs="Times New Roman"/>
          <w:sz w:val="28"/>
          <w:szCs w:val="28"/>
        </w:rPr>
        <w:t xml:space="preserve"> Уставом городского округа Красногорск Московской области,</w:t>
      </w:r>
      <w:r w:rsidRPr="004647BB">
        <w:rPr>
          <w:rFonts w:ascii="Times New Roman" w:hAnsi="Times New Roman" w:cs="Times New Roman"/>
          <w:sz w:val="28"/>
          <w:szCs w:val="28"/>
        </w:rPr>
        <w:t xml:space="preserve"> </w:t>
      </w:r>
      <w:r w:rsidR="009924F2" w:rsidRPr="004647BB">
        <w:rPr>
          <w:rFonts w:ascii="Times New Roman" w:hAnsi="Times New Roman" w:cs="Times New Roman"/>
          <w:sz w:val="28"/>
          <w:szCs w:val="28"/>
        </w:rPr>
        <w:t>руководствуясь Порядком предоставления субсидии из бюджета городского округа Красногорск ресурсоснабжающим организациям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водоснабжению, утвержденным постановлением администрации городского округа Красногорск</w:t>
      </w:r>
      <w:r w:rsidR="009924F2" w:rsidRPr="009924F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90A28" w:rsidRPr="00190A28">
        <w:rPr>
          <w:rFonts w:ascii="Times New Roman" w:hAnsi="Times New Roman" w:cs="Times New Roman"/>
          <w:sz w:val="28"/>
          <w:szCs w:val="28"/>
        </w:rPr>
        <w:t>25.06.2021 № 1557/6 (в редакции от 30.08.2021 № 2198/8, в редакции от 02.12.2021 №3059/12, в редакции от 01.09.2022 № 1989/9)</w:t>
      </w:r>
      <w:r w:rsidR="00871A04" w:rsidRPr="00871A04">
        <w:rPr>
          <w:rFonts w:ascii="Times New Roman" w:hAnsi="Times New Roman" w:cs="Times New Roman"/>
          <w:sz w:val="28"/>
          <w:szCs w:val="28"/>
        </w:rPr>
        <w:t xml:space="preserve"> </w:t>
      </w:r>
      <w:r w:rsidR="00721C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="004079A5" w:rsidRPr="00E51E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0D24360" w14:textId="77777777" w:rsidR="00B422BD" w:rsidRPr="00E51E15" w:rsidRDefault="00B422BD" w:rsidP="00992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802D06" w14:textId="448C81A0" w:rsidR="00B422BD" w:rsidRPr="00B422BD" w:rsidRDefault="00B42DF7" w:rsidP="00B422B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D">
        <w:rPr>
          <w:rFonts w:ascii="Times New Roman" w:hAnsi="Times New Roman" w:cs="Times New Roman"/>
          <w:sz w:val="28"/>
          <w:szCs w:val="28"/>
        </w:rPr>
        <w:t xml:space="preserve">1. </w:t>
      </w:r>
      <w:r w:rsidR="004079A5" w:rsidRPr="00B422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422BD">
        <w:rPr>
          <w:rFonts w:ascii="Times New Roman" w:hAnsi="Times New Roman" w:cs="Times New Roman"/>
          <w:sz w:val="28"/>
          <w:szCs w:val="28"/>
        </w:rPr>
        <w:t>Протокол</w:t>
      </w:r>
      <w:r w:rsidR="002B2DE4" w:rsidRPr="00B422BD">
        <w:rPr>
          <w:rFonts w:ascii="Times New Roman" w:hAnsi="Times New Roman" w:cs="Times New Roman"/>
          <w:sz w:val="28"/>
          <w:szCs w:val="28"/>
        </w:rPr>
        <w:t xml:space="preserve"> </w:t>
      </w:r>
      <w:r w:rsidRPr="00B422BD">
        <w:rPr>
          <w:rFonts w:ascii="Times New Roman" w:hAnsi="Times New Roman" w:cs="Times New Roman"/>
          <w:sz w:val="28"/>
          <w:szCs w:val="28"/>
        </w:rPr>
        <w:t xml:space="preserve">№ 2 </w:t>
      </w:r>
      <w:r w:rsidR="009924F2" w:rsidRPr="00B422B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получателей субсидии из бюджета городского округа Красногорск ресурсоснабжающих организаций в целях возмещения недополученных доходов в </w:t>
      </w:r>
      <w:r w:rsidR="009924F2" w:rsidRPr="00B422BD">
        <w:rPr>
          <w:rFonts w:ascii="Times New Roman" w:hAnsi="Times New Roman" w:cs="Times New Roman"/>
          <w:sz w:val="28"/>
          <w:szCs w:val="28"/>
        </w:rPr>
        <w:lastRenderedPageBreak/>
        <w:t>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Pr="00B422BD">
        <w:rPr>
          <w:rFonts w:ascii="Times New Roman" w:hAnsi="Times New Roman" w:cs="Times New Roman"/>
          <w:sz w:val="28"/>
          <w:szCs w:val="28"/>
        </w:rPr>
        <w:t xml:space="preserve">, </w:t>
      </w:r>
      <w:r w:rsidR="002B2DE4" w:rsidRPr="00B422B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Красногорск «Развитие инженерной инфраструктуры и энергоэффективности» на 2020 – 2024 годы». </w:t>
      </w:r>
    </w:p>
    <w:p w14:paraId="30148D81" w14:textId="1828034A" w:rsidR="00B422BD" w:rsidRPr="00B422BD" w:rsidRDefault="00B42DF7" w:rsidP="00B422B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D">
        <w:rPr>
          <w:rFonts w:ascii="Times New Roman" w:hAnsi="Times New Roman" w:cs="Times New Roman"/>
          <w:sz w:val="28"/>
          <w:szCs w:val="28"/>
        </w:rPr>
        <w:t xml:space="preserve">2. </w:t>
      </w:r>
      <w:r w:rsidR="002E589A" w:rsidRPr="00B422BD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с АО «Красногорская теплосеть» </w:t>
      </w:r>
      <w:r w:rsidR="002E589A" w:rsidRPr="00B422BD">
        <w:rPr>
          <w:rFonts w:ascii="Times New Roman" w:hAnsi="Times New Roman" w:cs="Times New Roman"/>
          <w:sz w:val="28"/>
          <w:szCs w:val="28"/>
        </w:rPr>
        <w:t>Соглашени</w:t>
      </w:r>
      <w:r w:rsidR="00B422BD" w:rsidRPr="00B422BD">
        <w:rPr>
          <w:rFonts w:ascii="Times New Roman" w:hAnsi="Times New Roman" w:cs="Times New Roman"/>
          <w:sz w:val="28"/>
          <w:szCs w:val="28"/>
        </w:rPr>
        <w:t>е</w:t>
      </w:r>
      <w:r w:rsidR="002E589A" w:rsidRPr="00B422B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422BD" w:rsidRPr="00B422BD">
        <w:rPr>
          <w:rFonts w:ascii="Times New Roman" w:hAnsi="Times New Roman" w:cs="Times New Roman"/>
          <w:sz w:val="28"/>
          <w:szCs w:val="28"/>
        </w:rPr>
        <w:t>в 202</w:t>
      </w:r>
      <w:r w:rsidR="00FA5521">
        <w:rPr>
          <w:rFonts w:ascii="Times New Roman" w:hAnsi="Times New Roman" w:cs="Times New Roman"/>
          <w:sz w:val="28"/>
          <w:szCs w:val="28"/>
        </w:rPr>
        <w:t>2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 году субсидии из бюджета городского округа Красногорск Московской области на возмещение недополученных доходов, в связи с применением исполнител</w:t>
      </w:r>
      <w:r w:rsidR="00B422BD">
        <w:rPr>
          <w:rFonts w:ascii="Times New Roman" w:hAnsi="Times New Roman" w:cs="Times New Roman"/>
          <w:sz w:val="28"/>
          <w:szCs w:val="28"/>
        </w:rPr>
        <w:t>ем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B422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115A9">
        <w:rPr>
          <w:rFonts w:ascii="Times New Roman" w:hAnsi="Times New Roman" w:cs="Times New Roman"/>
          <w:sz w:val="28"/>
          <w:szCs w:val="28"/>
        </w:rPr>
        <w:t>109</w:t>
      </w:r>
      <w:r w:rsidR="00871A04">
        <w:rPr>
          <w:rFonts w:ascii="Times New Roman" w:hAnsi="Times New Roman" w:cs="Times New Roman"/>
          <w:sz w:val="28"/>
          <w:szCs w:val="28"/>
        </w:rPr>
        <w:t> </w:t>
      </w:r>
      <w:r w:rsidR="006115A9">
        <w:rPr>
          <w:rFonts w:ascii="Times New Roman" w:hAnsi="Times New Roman" w:cs="Times New Roman"/>
          <w:sz w:val="28"/>
          <w:szCs w:val="28"/>
        </w:rPr>
        <w:t>830</w:t>
      </w:r>
      <w:r w:rsidR="00871A04">
        <w:rPr>
          <w:rFonts w:ascii="Times New Roman" w:hAnsi="Times New Roman" w:cs="Times New Roman"/>
          <w:sz w:val="28"/>
          <w:szCs w:val="28"/>
        </w:rPr>
        <w:t> </w:t>
      </w:r>
      <w:r w:rsidR="006115A9">
        <w:rPr>
          <w:rFonts w:ascii="Times New Roman" w:hAnsi="Times New Roman" w:cs="Times New Roman"/>
          <w:sz w:val="28"/>
          <w:szCs w:val="28"/>
        </w:rPr>
        <w:t>168</w:t>
      </w:r>
      <w:r w:rsidR="00871A04">
        <w:rPr>
          <w:rFonts w:ascii="Times New Roman" w:hAnsi="Times New Roman" w:cs="Times New Roman"/>
          <w:sz w:val="28"/>
          <w:szCs w:val="28"/>
        </w:rPr>
        <w:t>,</w:t>
      </w:r>
      <w:r w:rsidR="00E10355">
        <w:rPr>
          <w:rFonts w:ascii="Times New Roman" w:hAnsi="Times New Roman" w:cs="Times New Roman"/>
          <w:sz w:val="28"/>
          <w:szCs w:val="28"/>
        </w:rPr>
        <w:t>48</w:t>
      </w:r>
      <w:r w:rsidR="00B422BD">
        <w:rPr>
          <w:rFonts w:ascii="Times New Roman" w:hAnsi="Times New Roman" w:cs="Times New Roman"/>
          <w:sz w:val="28"/>
          <w:szCs w:val="28"/>
        </w:rPr>
        <w:t xml:space="preserve"> (</w:t>
      </w:r>
      <w:r w:rsidR="00FA5521">
        <w:rPr>
          <w:rFonts w:ascii="Times New Roman" w:hAnsi="Times New Roman" w:cs="Times New Roman"/>
          <w:sz w:val="28"/>
          <w:szCs w:val="28"/>
        </w:rPr>
        <w:t>сто</w:t>
      </w:r>
      <w:r w:rsidR="00D622EE">
        <w:rPr>
          <w:rFonts w:ascii="Times New Roman" w:hAnsi="Times New Roman" w:cs="Times New Roman"/>
          <w:sz w:val="28"/>
          <w:szCs w:val="28"/>
        </w:rPr>
        <w:t xml:space="preserve"> де</w:t>
      </w:r>
      <w:r w:rsidR="006115A9">
        <w:rPr>
          <w:rFonts w:ascii="Times New Roman" w:hAnsi="Times New Roman" w:cs="Times New Roman"/>
          <w:sz w:val="28"/>
          <w:szCs w:val="28"/>
        </w:rPr>
        <w:t>вять</w:t>
      </w:r>
      <w:r w:rsidR="00871A04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6115A9">
        <w:rPr>
          <w:rFonts w:ascii="Times New Roman" w:hAnsi="Times New Roman" w:cs="Times New Roman"/>
          <w:sz w:val="28"/>
          <w:szCs w:val="28"/>
        </w:rPr>
        <w:t xml:space="preserve"> восемьсот тридцать тысяч сто шестьдесят восемь</w:t>
      </w:r>
      <w:r w:rsidR="00B422BD">
        <w:rPr>
          <w:rFonts w:ascii="Times New Roman" w:hAnsi="Times New Roman" w:cs="Times New Roman"/>
          <w:sz w:val="28"/>
          <w:szCs w:val="28"/>
        </w:rPr>
        <w:t>) рублей</w:t>
      </w:r>
      <w:r w:rsidR="006115A9">
        <w:rPr>
          <w:rFonts w:ascii="Times New Roman" w:hAnsi="Times New Roman" w:cs="Times New Roman"/>
          <w:sz w:val="28"/>
          <w:szCs w:val="28"/>
        </w:rPr>
        <w:t xml:space="preserve"> </w:t>
      </w:r>
      <w:r w:rsidR="00E10355">
        <w:rPr>
          <w:rFonts w:ascii="Times New Roman" w:hAnsi="Times New Roman" w:cs="Times New Roman"/>
          <w:sz w:val="28"/>
          <w:szCs w:val="28"/>
        </w:rPr>
        <w:t>48</w:t>
      </w:r>
      <w:r w:rsidR="006115A9">
        <w:rPr>
          <w:rFonts w:ascii="Times New Roman" w:hAnsi="Times New Roman" w:cs="Times New Roman"/>
          <w:sz w:val="28"/>
          <w:szCs w:val="28"/>
        </w:rPr>
        <w:t xml:space="preserve"> копе</w:t>
      </w:r>
      <w:r w:rsidR="00E10355">
        <w:rPr>
          <w:rFonts w:ascii="Times New Roman" w:hAnsi="Times New Roman" w:cs="Times New Roman"/>
          <w:sz w:val="28"/>
          <w:szCs w:val="28"/>
        </w:rPr>
        <w:t>ек</w:t>
      </w:r>
      <w:r w:rsidR="00B422BD">
        <w:rPr>
          <w:rFonts w:ascii="Times New Roman" w:hAnsi="Times New Roman" w:cs="Times New Roman"/>
          <w:sz w:val="28"/>
          <w:szCs w:val="28"/>
        </w:rPr>
        <w:t>.</w:t>
      </w:r>
    </w:p>
    <w:p w14:paraId="1BDFA3E3" w14:textId="77777777" w:rsidR="002E589A" w:rsidRPr="002450C7" w:rsidRDefault="002E589A" w:rsidP="002E589A">
      <w:pPr>
        <w:pStyle w:val="3"/>
        <w:shd w:val="clear" w:color="auto" w:fill="auto"/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2B2DE4" w:rsidRPr="00EB23E2">
        <w:rPr>
          <w:sz w:val="28"/>
          <w:szCs w:val="28"/>
          <w:lang w:eastAsia="ru-RU"/>
        </w:rPr>
        <w:t>. Р</w:t>
      </w:r>
      <w:r w:rsidR="004079A5" w:rsidRPr="00EB23E2">
        <w:rPr>
          <w:sz w:val="28"/>
          <w:szCs w:val="28"/>
          <w:lang w:eastAsia="ru-RU"/>
        </w:rPr>
        <w:t>азместить</w:t>
      </w:r>
      <w:r w:rsidR="004D47F7">
        <w:rPr>
          <w:sz w:val="28"/>
          <w:szCs w:val="28"/>
          <w:lang w:eastAsia="ru-RU"/>
        </w:rPr>
        <w:t xml:space="preserve"> </w:t>
      </w:r>
      <w:r w:rsidR="002B2DE4" w:rsidRPr="00EB23E2">
        <w:rPr>
          <w:sz w:val="28"/>
          <w:szCs w:val="28"/>
          <w:lang w:eastAsia="ru-RU"/>
        </w:rPr>
        <w:t xml:space="preserve">настоящее постановление </w:t>
      </w:r>
      <w:r w:rsidRPr="002450C7">
        <w:rPr>
          <w:sz w:val="28"/>
          <w:szCs w:val="28"/>
        </w:rPr>
        <w:t xml:space="preserve">на едином портале бюджетной системы Российской Федерации </w:t>
      </w:r>
      <w:r w:rsidRPr="002E589A">
        <w:rPr>
          <w:rStyle w:val="ab"/>
          <w:sz w:val="28"/>
          <w:szCs w:val="28"/>
          <w:u w:val="none"/>
        </w:rPr>
        <w:t>budget.gov.ru</w:t>
      </w:r>
      <w:r w:rsidRPr="002450C7">
        <w:rPr>
          <w:sz w:val="28"/>
          <w:szCs w:val="28"/>
        </w:rPr>
        <w:t xml:space="preserve"> и официальном сайте городского округа Красногорск </w:t>
      </w:r>
      <w:r w:rsidRPr="002E589A">
        <w:rPr>
          <w:rStyle w:val="ab"/>
          <w:sz w:val="28"/>
          <w:szCs w:val="28"/>
          <w:u w:val="none"/>
        </w:rPr>
        <w:t>krasnogorsk-adm.ru</w:t>
      </w:r>
      <w:r w:rsidRPr="002E589A">
        <w:rPr>
          <w:sz w:val="28"/>
          <w:szCs w:val="28"/>
        </w:rPr>
        <w:t>.</w:t>
      </w:r>
    </w:p>
    <w:p w14:paraId="24500A2B" w14:textId="1ED8CF37" w:rsidR="00B422BD" w:rsidRDefault="00D71646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2E589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</w:t>
      </w:r>
      <w:r w:rsidR="004D4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A0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="00871A04">
        <w:rPr>
          <w:rFonts w:ascii="Times New Roman" w:eastAsia="Times New Roman" w:hAnsi="Times New Roman"/>
          <w:sz w:val="28"/>
          <w:szCs w:val="28"/>
          <w:lang w:eastAsia="ru-RU"/>
        </w:rPr>
        <w:t>Н.С. Барило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C546D1" w14:textId="09567E3A" w:rsidR="00B422BD" w:rsidRDefault="00B422BD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51CC2" w14:textId="77777777" w:rsidR="001D71AB" w:rsidRDefault="001D71AB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5643" w14:textId="5B5CF60D" w:rsidR="00B422BD" w:rsidRDefault="0092689E" w:rsidP="00B422B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22BD" w:rsidRPr="00EB23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22BD">
        <w:rPr>
          <w:rFonts w:ascii="Times New Roman" w:hAnsi="Times New Roman"/>
          <w:sz w:val="28"/>
          <w:szCs w:val="28"/>
        </w:rPr>
        <w:t xml:space="preserve"> </w:t>
      </w:r>
      <w:r w:rsidR="00B422BD" w:rsidRPr="00EB23E2">
        <w:rPr>
          <w:rFonts w:ascii="Times New Roman" w:hAnsi="Times New Roman"/>
          <w:sz w:val="28"/>
          <w:szCs w:val="28"/>
        </w:rPr>
        <w:t>городского</w:t>
      </w:r>
    </w:p>
    <w:p w14:paraId="27037E5A" w14:textId="3BDDF500" w:rsidR="0092689E" w:rsidRDefault="00B422BD" w:rsidP="003A7D4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A04">
        <w:rPr>
          <w:rFonts w:ascii="Times New Roman" w:hAnsi="Times New Roman"/>
          <w:sz w:val="28"/>
          <w:szCs w:val="28"/>
        </w:rPr>
        <w:t xml:space="preserve">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 w:rsidR="00D622EE">
        <w:rPr>
          <w:rFonts w:ascii="Times New Roman" w:hAnsi="Times New Roman"/>
          <w:sz w:val="28"/>
          <w:szCs w:val="28"/>
        </w:rPr>
        <w:t xml:space="preserve">  </w:t>
      </w:r>
      <w:r w:rsidR="00871A04">
        <w:rPr>
          <w:rFonts w:ascii="Times New Roman" w:hAnsi="Times New Roman"/>
          <w:sz w:val="28"/>
          <w:szCs w:val="28"/>
        </w:rPr>
        <w:t>Д.В. Волков</w:t>
      </w:r>
    </w:p>
    <w:p w14:paraId="110CA8C6" w14:textId="77777777" w:rsidR="00E10355" w:rsidRDefault="00E10355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A2266" w14:textId="77777777" w:rsidR="00E10355" w:rsidRPr="00EB23E2" w:rsidRDefault="00E10355" w:rsidP="00E103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</w:p>
    <w:p w14:paraId="10965D0D" w14:textId="77777777" w:rsidR="00E10355" w:rsidRDefault="00E10355" w:rsidP="00E103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14:paraId="737C85D3" w14:textId="77777777" w:rsidR="00E10355" w:rsidRPr="00875302" w:rsidRDefault="00E10355" w:rsidP="00E103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делами-начальник общего отдела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B26E225" w14:textId="77777777" w:rsidR="00E10355" w:rsidRPr="00EB23E2" w:rsidRDefault="00E10355" w:rsidP="00E10355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DBE6DE5" w14:textId="77777777" w:rsidR="00E10355" w:rsidRPr="00EB23E2" w:rsidRDefault="00E10355" w:rsidP="00E10355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А.Н. Тураева</w:t>
      </w:r>
    </w:p>
    <w:p w14:paraId="3D8ADCD5" w14:textId="77777777" w:rsidR="00E10355" w:rsidRDefault="00E10355" w:rsidP="00E10355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6ADED" w14:textId="77777777" w:rsidR="00E10355" w:rsidRDefault="00E10355" w:rsidP="00E1035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 xml:space="preserve">прокуратура, Тураева А.Н.,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Чеботарев А.Р. </w:t>
      </w:r>
    </w:p>
    <w:p w14:paraId="198B08B5" w14:textId="77777777" w:rsidR="00E10355" w:rsidRDefault="00E10355" w:rsidP="00E103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6FF25" w14:textId="14F71C5D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07E12B" w14:textId="3456101B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49B59" w14:textId="7FB8805E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18A96" w14:textId="75CE80D1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0DA73" w14:textId="03391F75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88F64" w14:textId="4921B889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13C02" w14:textId="0357E336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430DC" w14:textId="64C34222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D06DE" w14:textId="5B5363A5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46D6C" w14:textId="7636A8BD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45911" w14:textId="1E09A523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0FFE3" w14:textId="6E358EF0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9878C" w14:textId="4391D12A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200CA" w14:textId="0989865E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F488EE" w14:textId="6F3608EC" w:rsidR="00E10355" w:rsidRDefault="00E10355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12652" w14:textId="77777777" w:rsidR="00E10355" w:rsidRDefault="00E10355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EAAC2" w14:textId="0D69BF41" w:rsidR="003736AA" w:rsidRDefault="003736AA" w:rsidP="003A7D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EB903" w14:textId="3E434F8E" w:rsidR="003736AA" w:rsidRDefault="003736AA" w:rsidP="003736A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020586</w:t>
      </w:r>
    </w:p>
    <w:p w14:paraId="374FCD62" w14:textId="1D23682D" w:rsidR="00361109" w:rsidRPr="003A7D48" w:rsidRDefault="00361109" w:rsidP="0036110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Тураева</w:t>
      </w:r>
    </w:p>
    <w:sectPr w:rsidR="00361109" w:rsidRPr="003A7D48" w:rsidSect="009924F2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11E55"/>
    <w:multiLevelType w:val="hybridMultilevel"/>
    <w:tmpl w:val="BA5E1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521396"/>
    <w:multiLevelType w:val="hybridMultilevel"/>
    <w:tmpl w:val="18A60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3097683">
    <w:abstractNumId w:val="4"/>
  </w:num>
  <w:num w:numId="2" w16cid:durableId="193202393">
    <w:abstractNumId w:val="3"/>
  </w:num>
  <w:num w:numId="3" w16cid:durableId="1026517375">
    <w:abstractNumId w:val="1"/>
  </w:num>
  <w:num w:numId="4" w16cid:durableId="1151747157">
    <w:abstractNumId w:val="2"/>
  </w:num>
  <w:num w:numId="5" w16cid:durableId="1226065305">
    <w:abstractNumId w:val="5"/>
  </w:num>
  <w:num w:numId="6" w16cid:durableId="827524752">
    <w:abstractNumId w:val="6"/>
  </w:num>
  <w:num w:numId="7" w16cid:durableId="110608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7"/>
    <w:rsid w:val="000265CF"/>
    <w:rsid w:val="00045B1D"/>
    <w:rsid w:val="0005258B"/>
    <w:rsid w:val="00087162"/>
    <w:rsid w:val="001649DE"/>
    <w:rsid w:val="0018497E"/>
    <w:rsid w:val="00190A28"/>
    <w:rsid w:val="001A34B2"/>
    <w:rsid w:val="001C29A1"/>
    <w:rsid w:val="001D71AB"/>
    <w:rsid w:val="001E560C"/>
    <w:rsid w:val="00225F9F"/>
    <w:rsid w:val="002626C5"/>
    <w:rsid w:val="002B2DE4"/>
    <w:rsid w:val="002B5097"/>
    <w:rsid w:val="002E2F52"/>
    <w:rsid w:val="002E589A"/>
    <w:rsid w:val="002E59CC"/>
    <w:rsid w:val="00342C70"/>
    <w:rsid w:val="00361109"/>
    <w:rsid w:val="003736AA"/>
    <w:rsid w:val="00374812"/>
    <w:rsid w:val="00380FA5"/>
    <w:rsid w:val="003A7D48"/>
    <w:rsid w:val="003C1868"/>
    <w:rsid w:val="003D0730"/>
    <w:rsid w:val="003D326C"/>
    <w:rsid w:val="00403195"/>
    <w:rsid w:val="004079A5"/>
    <w:rsid w:val="004267C5"/>
    <w:rsid w:val="00460AE1"/>
    <w:rsid w:val="004647BB"/>
    <w:rsid w:val="004803E7"/>
    <w:rsid w:val="004B6121"/>
    <w:rsid w:val="004B748D"/>
    <w:rsid w:val="004D47F7"/>
    <w:rsid w:val="004D5258"/>
    <w:rsid w:val="004E263B"/>
    <w:rsid w:val="00503559"/>
    <w:rsid w:val="00553734"/>
    <w:rsid w:val="005A1EAB"/>
    <w:rsid w:val="005F2609"/>
    <w:rsid w:val="006115A9"/>
    <w:rsid w:val="006643B6"/>
    <w:rsid w:val="00710D63"/>
    <w:rsid w:val="00721C1F"/>
    <w:rsid w:val="00737C30"/>
    <w:rsid w:val="007532AD"/>
    <w:rsid w:val="00870365"/>
    <w:rsid w:val="00871A04"/>
    <w:rsid w:val="00875302"/>
    <w:rsid w:val="008F21CD"/>
    <w:rsid w:val="0092689E"/>
    <w:rsid w:val="009924F2"/>
    <w:rsid w:val="00A220CF"/>
    <w:rsid w:val="00A2672E"/>
    <w:rsid w:val="00A978FB"/>
    <w:rsid w:val="00AA254F"/>
    <w:rsid w:val="00AA288D"/>
    <w:rsid w:val="00AF7A8E"/>
    <w:rsid w:val="00B00BA0"/>
    <w:rsid w:val="00B422BD"/>
    <w:rsid w:val="00B42DF7"/>
    <w:rsid w:val="00BB407A"/>
    <w:rsid w:val="00C16960"/>
    <w:rsid w:val="00C64CCB"/>
    <w:rsid w:val="00C67F7D"/>
    <w:rsid w:val="00C80576"/>
    <w:rsid w:val="00CD6204"/>
    <w:rsid w:val="00D60F83"/>
    <w:rsid w:val="00D622EE"/>
    <w:rsid w:val="00D708FB"/>
    <w:rsid w:val="00D71646"/>
    <w:rsid w:val="00D93FF5"/>
    <w:rsid w:val="00DB4128"/>
    <w:rsid w:val="00DB43EA"/>
    <w:rsid w:val="00DC20D6"/>
    <w:rsid w:val="00E04AEE"/>
    <w:rsid w:val="00E10355"/>
    <w:rsid w:val="00E14E5E"/>
    <w:rsid w:val="00E51E15"/>
    <w:rsid w:val="00EB23E2"/>
    <w:rsid w:val="00EE7CE6"/>
    <w:rsid w:val="00F4038A"/>
    <w:rsid w:val="00FA0064"/>
    <w:rsid w:val="00FA5521"/>
    <w:rsid w:val="00FA5FEB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C7B"/>
  <w15:docId w15:val="{D9333C96-D614-45B8-87C1-F675F05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  <w:style w:type="paragraph" w:styleId="a8">
    <w:name w:val="Body Text"/>
    <w:basedOn w:val="a"/>
    <w:link w:val="a9"/>
    <w:unhideWhenUsed/>
    <w:rsid w:val="00C169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rsid w:val="00C16960"/>
  </w:style>
  <w:style w:type="character" w:customStyle="1" w:styleId="aa">
    <w:name w:val="Основной текст_"/>
    <w:basedOn w:val="a0"/>
    <w:link w:val="3"/>
    <w:rsid w:val="002E5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2E58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rsid w:val="002E589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 Денис Сергеевич</dc:creator>
  <cp:lastModifiedBy>user</cp:lastModifiedBy>
  <cp:revision>8</cp:revision>
  <cp:lastPrinted>2022-09-09T06:56:00Z</cp:lastPrinted>
  <dcterms:created xsi:type="dcterms:W3CDTF">2021-12-03T11:04:00Z</dcterms:created>
  <dcterms:modified xsi:type="dcterms:W3CDTF">2022-09-09T07:41:00Z</dcterms:modified>
</cp:coreProperties>
</file>