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horzAnchor="page" w:tblpX="10460" w:tblpY="-28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B84BD3" w:rsidRPr="00E47EF0" w:rsidTr="000B20E9">
        <w:trPr>
          <w:trHeight w:val="1835"/>
        </w:trPr>
        <w:tc>
          <w:tcPr>
            <w:tcW w:w="5353" w:type="dxa"/>
          </w:tcPr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Красногорского муниципального района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>от ___________ № _____________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 на 2017-2021 годы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FB0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p w:rsidR="00206EBF" w:rsidRPr="00E47EF0" w:rsidRDefault="000B20E9" w:rsidP="00206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EF0" w:rsidTr="001F1AF8">
        <w:trPr>
          <w:trHeight w:val="200"/>
        </w:trPr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B0E38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развитию и связям с общественностью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D3110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EE1233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5F7" w:rsidRPr="00AD78A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5F7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84" w:rsidRPr="00AD78A8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E47EF0" w:rsidRDefault="001245F7" w:rsidP="00615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531B" w:rsidRPr="0061531B">
              <w:rPr>
                <w:rFonts w:ascii="Times New Roman" w:hAnsi="Times New Roman" w:cs="Times New Roman"/>
                <w:sz w:val="24"/>
                <w:szCs w:val="24"/>
              </w:rPr>
              <w:t>Красногорском муниципальном районе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E47EF0" w:rsidRDefault="000B20E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E47EF0" w:rsidTr="001F1AF8">
        <w:tc>
          <w:tcPr>
            <w:tcW w:w="4536" w:type="dxa"/>
            <w:vMerge w:val="restart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E47EF0" w:rsidTr="001F1AF8">
        <w:tc>
          <w:tcPr>
            <w:tcW w:w="4536" w:type="dxa"/>
            <w:vMerge/>
          </w:tcPr>
          <w:p w:rsidR="00206EBF" w:rsidRPr="00E47EF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E47EF0" w:rsidRDefault="001245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31109" w:rsidRPr="00E47EF0" w:rsidTr="001F1AF8">
        <w:tc>
          <w:tcPr>
            <w:tcW w:w="4536" w:type="dxa"/>
          </w:tcPr>
          <w:p w:rsidR="00D31109" w:rsidRPr="00E47EF0" w:rsidRDefault="00D3110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60" w:type="dxa"/>
          </w:tcPr>
          <w:p w:rsidR="00D31109" w:rsidRPr="00E47EF0" w:rsidRDefault="00EE23F7" w:rsidP="0055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0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992">
              <w:rPr>
                <w:rFonts w:ascii="Times New Roman" w:hAnsi="Times New Roman" w:cs="Times New Roman"/>
                <w:sz w:val="24"/>
                <w:szCs w:val="24"/>
              </w:rPr>
              <w:t>96 52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1109" w:rsidRPr="00E47EF0" w:rsidRDefault="00EC3992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610 62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1109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6 474</w:t>
            </w:r>
          </w:p>
        </w:tc>
        <w:tc>
          <w:tcPr>
            <w:tcW w:w="1843" w:type="dxa"/>
          </w:tcPr>
          <w:p w:rsidR="00D31109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196 474</w:t>
            </w:r>
          </w:p>
        </w:tc>
        <w:tc>
          <w:tcPr>
            <w:tcW w:w="1701" w:type="dxa"/>
          </w:tcPr>
          <w:p w:rsidR="00D31109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196 474</w:t>
            </w:r>
          </w:p>
        </w:tc>
        <w:tc>
          <w:tcPr>
            <w:tcW w:w="1842" w:type="dxa"/>
          </w:tcPr>
          <w:p w:rsidR="00D31109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196 474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06EBF" w:rsidRPr="00E47EF0" w:rsidRDefault="00AD37FD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701" w:type="dxa"/>
          </w:tcPr>
          <w:p w:rsidR="00206EBF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59" w:type="dxa"/>
          </w:tcPr>
          <w:p w:rsidR="00206EBF" w:rsidRPr="00E47EF0" w:rsidRDefault="00EE23F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560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06EBF" w:rsidRPr="00E47EF0" w:rsidRDefault="00854A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357" w:rsidRPr="00E47EF0" w:rsidTr="001F1AF8">
        <w:tc>
          <w:tcPr>
            <w:tcW w:w="4536" w:type="dxa"/>
          </w:tcPr>
          <w:p w:rsidR="00DA1357" w:rsidRPr="00E47EF0" w:rsidRDefault="00DA1357" w:rsidP="00DA1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DA1357" w:rsidRPr="00E47EF0" w:rsidRDefault="00EE23F7" w:rsidP="0055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0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992">
              <w:rPr>
                <w:rFonts w:ascii="Times New Roman" w:hAnsi="Times New Roman" w:cs="Times New Roman"/>
                <w:sz w:val="24"/>
                <w:szCs w:val="24"/>
              </w:rPr>
              <w:t>96 52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A1357" w:rsidRPr="00E47EF0" w:rsidRDefault="00EC3992" w:rsidP="0055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790 62</w:t>
            </w:r>
            <w:r w:rsidR="00556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1357" w:rsidRPr="00E47EF0" w:rsidRDefault="00F47E40" w:rsidP="00DA1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DA1357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474</w:t>
            </w:r>
          </w:p>
        </w:tc>
        <w:tc>
          <w:tcPr>
            <w:tcW w:w="1843" w:type="dxa"/>
          </w:tcPr>
          <w:p w:rsidR="00DA1357" w:rsidRPr="00E47EF0" w:rsidRDefault="00DA1357" w:rsidP="00DA1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196 474</w:t>
            </w:r>
          </w:p>
        </w:tc>
        <w:tc>
          <w:tcPr>
            <w:tcW w:w="1701" w:type="dxa"/>
          </w:tcPr>
          <w:p w:rsidR="00DA1357" w:rsidRPr="00E47EF0" w:rsidRDefault="00DA1357" w:rsidP="00DA1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196 474 </w:t>
            </w:r>
          </w:p>
        </w:tc>
        <w:tc>
          <w:tcPr>
            <w:tcW w:w="1842" w:type="dxa"/>
          </w:tcPr>
          <w:p w:rsidR="00DA1357" w:rsidRPr="00E47EF0" w:rsidRDefault="00DA1357" w:rsidP="00DA1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196 474</w:t>
            </w:r>
          </w:p>
        </w:tc>
      </w:tr>
      <w:tr w:rsidR="000B20E9" w:rsidRPr="00E47EF0" w:rsidTr="000B20E9">
        <w:tc>
          <w:tcPr>
            <w:tcW w:w="4536" w:type="dxa"/>
          </w:tcPr>
          <w:p w:rsidR="000B20E9" w:rsidRPr="00E47EF0" w:rsidRDefault="000B20E9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0B20E9" w:rsidRPr="00E47EF0" w:rsidRDefault="000B20E9" w:rsidP="000B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физкультурно-оздоровительных комплексов и плоскостных спортивных сооружений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BB5510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432E" w:rsidRPr="00E47EF0" w:rsidTr="0011432E">
        <w:tc>
          <w:tcPr>
            <w:tcW w:w="4536" w:type="dxa"/>
          </w:tcPr>
          <w:p w:rsidR="0011432E" w:rsidRPr="00E47EF0" w:rsidRDefault="0011432E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11432E" w:rsidRPr="00E47EF0" w:rsidRDefault="0011432E" w:rsidP="00114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32E" w:rsidRPr="00E47EF0" w:rsidTr="000B20E9">
        <w:tc>
          <w:tcPr>
            <w:tcW w:w="4536" w:type="dxa"/>
          </w:tcPr>
          <w:p w:rsidR="0011432E" w:rsidRPr="00E47EF0" w:rsidRDefault="0011432E" w:rsidP="000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3261" w:type="dxa"/>
            <w:gridSpan w:val="2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827"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1432E" w:rsidRPr="00E47EF0" w:rsidRDefault="0011432E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695E6A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827"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32E" w:rsidRPr="00E47EF0" w:rsidTr="000B20E9">
        <w:tc>
          <w:tcPr>
            <w:tcW w:w="4536" w:type="dxa"/>
          </w:tcPr>
          <w:p w:rsidR="0011432E" w:rsidRPr="00E47EF0" w:rsidRDefault="0011432E" w:rsidP="000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3261" w:type="dxa"/>
            <w:gridSpan w:val="2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11432E" w:rsidRPr="00E47EF0" w:rsidTr="000B20E9">
        <w:tc>
          <w:tcPr>
            <w:tcW w:w="4536" w:type="dxa"/>
          </w:tcPr>
          <w:p w:rsidR="0011432E" w:rsidRPr="00E47EF0" w:rsidRDefault="0011432E" w:rsidP="000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3261" w:type="dxa"/>
            <w:gridSpan w:val="2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B" w:rsidRPr="00E47EF0" w:rsidRDefault="00D92BDB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843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2" w:type="dxa"/>
          </w:tcPr>
          <w:p w:rsidR="0011432E" w:rsidRPr="00E47EF0" w:rsidRDefault="0011432E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D92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2827" w:rsidRPr="00E47EF0" w:rsidTr="000B20E9">
        <w:tc>
          <w:tcPr>
            <w:tcW w:w="4536" w:type="dxa"/>
          </w:tcPr>
          <w:p w:rsidR="00CD2827" w:rsidRPr="00E47EF0" w:rsidRDefault="00CD2827" w:rsidP="00CD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3261" w:type="dxa"/>
            <w:gridSpan w:val="2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27" w:rsidRPr="00E47EF0" w:rsidRDefault="00CD2827" w:rsidP="00CD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82961" w:rsidRPr="00E47EF0" w:rsidTr="00982961">
        <w:tc>
          <w:tcPr>
            <w:tcW w:w="4536" w:type="dxa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жителей Московской области, систематически занимающихся физической культурой и спортом*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D974AB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D974AB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D9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D9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D9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82961" w:rsidRPr="00E47EF0" w:rsidTr="00982961">
        <w:tc>
          <w:tcPr>
            <w:tcW w:w="4536" w:type="dxa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</w:t>
            </w: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но-спортивного комплекса «Готов к труду и обороне» (ГТО)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82961" w:rsidRPr="00E47EF0" w:rsidTr="00982961">
        <w:tc>
          <w:tcPr>
            <w:tcW w:w="4536" w:type="dxa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студентов-жителей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2961" w:rsidRPr="00E47EF0" w:rsidTr="000B20E9">
        <w:tc>
          <w:tcPr>
            <w:tcW w:w="4536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3261" w:type="dxa"/>
            <w:gridSpan w:val="2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</w:tcPr>
          <w:p w:rsidR="00982961" w:rsidRPr="00E47EF0" w:rsidRDefault="00982961" w:rsidP="00982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5A" w:rsidRPr="00E47EF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5A" w:rsidRPr="00E47EF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60B" w:rsidRPr="00E47EF0" w:rsidRDefault="0064460B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5F7" w:rsidRPr="00E47EF0" w:rsidRDefault="001245F7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6"/>
      <w:bookmarkEnd w:id="0"/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61" w:rsidRPr="00E47EF0" w:rsidRDefault="00982961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F7" w:rsidRPr="00E47EF0" w:rsidRDefault="001245F7" w:rsidP="00124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F7" w:rsidRPr="00E47EF0" w:rsidRDefault="001245F7" w:rsidP="00124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F7" w:rsidRPr="00E47EF0" w:rsidRDefault="001245F7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BC" w:rsidRPr="00E47EF0" w:rsidRDefault="009115BC">
      <w:pPr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59580B" w:rsidRPr="00E47EF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lastRenderedPageBreak/>
        <w:t>СОСТОЯНИЕ СФЕРЫ ФИЗИЧЕСКОЙ КУЛЬТУРЫ И СПОРТА,</w:t>
      </w:r>
    </w:p>
    <w:p w:rsidR="0059580B" w:rsidRPr="00E47EF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5E6A" w:rsidRPr="008D3769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4"/>
          <w:szCs w:val="24"/>
        </w:rPr>
        <w:t xml:space="preserve">       </w:t>
      </w:r>
      <w:r w:rsidR="00695E6A" w:rsidRPr="008D3769">
        <w:rPr>
          <w:rFonts w:ascii="Times New Roman" w:hAnsi="Times New Roman"/>
          <w:sz w:val="28"/>
          <w:szCs w:val="28"/>
        </w:rPr>
        <w:t>В Красногорском муниципальном районе развивается более 50 видов спорта.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70 038</w:t>
      </w:r>
      <w:r w:rsidRPr="008D3769">
        <w:rPr>
          <w:rFonts w:ascii="Times New Roman" w:hAnsi="Times New Roman"/>
          <w:sz w:val="28"/>
          <w:szCs w:val="28"/>
        </w:rPr>
        <w:t xml:space="preserve"> человек.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       В районе функционируют современные спортивные сооружения. Для занятий физической культурой и спортом имеются 2</w:t>
      </w:r>
      <w:r>
        <w:rPr>
          <w:rFonts w:ascii="Times New Roman" w:hAnsi="Times New Roman"/>
          <w:sz w:val="28"/>
          <w:szCs w:val="28"/>
        </w:rPr>
        <w:t>52</w:t>
      </w:r>
      <w:r w:rsidRPr="008D3769">
        <w:rPr>
          <w:rFonts w:ascii="Times New Roman" w:hAnsi="Times New Roman"/>
          <w:sz w:val="28"/>
          <w:szCs w:val="28"/>
        </w:rPr>
        <w:t xml:space="preserve"> спортивных сооружений, из них: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133</w:t>
      </w:r>
      <w:r w:rsidRPr="008D3769">
        <w:rPr>
          <w:rFonts w:ascii="Times New Roman" w:hAnsi="Times New Roman"/>
          <w:sz w:val="28"/>
          <w:szCs w:val="28"/>
        </w:rPr>
        <w:t xml:space="preserve"> плоскостных спортивных сооружения;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</w:t>
      </w:r>
      <w:r w:rsidRPr="008D3769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D3769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8D3769">
        <w:rPr>
          <w:rFonts w:ascii="Times New Roman" w:hAnsi="Times New Roman"/>
          <w:sz w:val="28"/>
          <w:szCs w:val="28"/>
        </w:rPr>
        <w:t xml:space="preserve"> плавательных бассейнов;</w:t>
      </w:r>
    </w:p>
    <w:p w:rsidR="0059580B" w:rsidRPr="00E47EF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8D3769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</w:t>
      </w:r>
      <w:r w:rsidRPr="008D3769">
        <w:rPr>
          <w:rFonts w:ascii="Times New Roman" w:hAnsi="Times New Roman"/>
          <w:sz w:val="28"/>
          <w:szCs w:val="28"/>
        </w:rPr>
        <w:t>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спорта в районе созданы несколько муниципальных учреждений.      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спортивные сооружения района: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 международного, всероссийского и областного уровня.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Работают две специализированные детско-юношеские спортивные школы: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дополнительного образования детей комплексная специализированная детско-юношеская спортивная школа олимпийского резерва «Зоркий» (количество обучающихся – 1 797 человек);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учреждение дополнительного образования детей Специализированная детско-юношеская школа олимпийского резерва (количество обучающихся – 490  человек).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  Муниципальные образовательные учреждения дополнительного образования детей Комплексная СДЮСШОР «Зоркий» и СДЮШОР по баскетболу не только приобщают детей к различным видам спорта, но и готовят спортивную смену для профес</w:t>
      </w:r>
      <w:r w:rsidRPr="00E47EF0">
        <w:rPr>
          <w:rFonts w:ascii="Times New Roman" w:hAnsi="Times New Roman" w:cs="Times New Roman"/>
          <w:sz w:val="28"/>
          <w:szCs w:val="28"/>
        </w:rPr>
        <w:lastRenderedPageBreak/>
        <w:t>сионального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Красногорском муниципальном районе </w:t>
      </w:r>
      <w:r w:rsidR="002418C3">
        <w:rPr>
          <w:rFonts w:ascii="Times New Roman" w:hAnsi="Times New Roman" w:cs="Times New Roman"/>
          <w:sz w:val="28"/>
          <w:szCs w:val="28"/>
        </w:rPr>
        <w:t>2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спортивных клуб</w:t>
      </w:r>
      <w:r w:rsidR="002418C3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районе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Красногорского муниципального района в сфере развития физической культуры и спорта являются: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Красногорского муниципального района соревнований всероссийского и международного уровней,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содействие развитию  физической  культуры  и спорта  среди  людей с ограниченными возможностями здоровья,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района в области физической культуры и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Красногорского муниципального района,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Красногорском муниципальном районе и пропаганды здорового образа жизни.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на территориях сельских и поселковых образований, обеспечивает пропаганду здорового образа жизни, укрепляет материально-техническую и кадровую базу физической культуры и спорта,  а также обеспечивает дальнейшее развитие профессиональных видов спорта в Красногорском муниципальном районе.</w:t>
      </w:r>
    </w:p>
    <w:p w:rsidR="0059580B" w:rsidRPr="00E47EF0" w:rsidRDefault="0059580B">
      <w:pPr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t>КРАСНОГОРСКОГО МУНИЦИПАЛЬНОГО РАЙОНА «ФИЗИЧЕСКАЯ КУЛЬТУРА И СПОРТ»</w:t>
      </w:r>
      <w:r w:rsidR="009115BC" w:rsidRPr="00E47EF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199"/>
        <w:gridCol w:w="993"/>
        <w:gridCol w:w="1275"/>
        <w:gridCol w:w="2694"/>
        <w:gridCol w:w="1275"/>
        <w:gridCol w:w="1701"/>
        <w:gridCol w:w="851"/>
        <w:gridCol w:w="850"/>
        <w:gridCol w:w="851"/>
        <w:gridCol w:w="850"/>
        <w:gridCol w:w="918"/>
      </w:tblGrid>
      <w:tr w:rsidR="00206EBF" w:rsidRPr="00E47EF0" w:rsidTr="009C6196">
        <w:tc>
          <w:tcPr>
            <w:tcW w:w="56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9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4" w:type="dxa"/>
            <w:vMerge w:val="restart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C6196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реализации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программы/ 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4320" w:type="dxa"/>
            <w:gridSpan w:val="5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69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6196" w:rsidRPr="00E47EF0" w:rsidTr="009C6196">
        <w:tc>
          <w:tcPr>
            <w:tcW w:w="56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6196" w:rsidRPr="00E47EF0" w:rsidTr="009C6196">
        <w:tc>
          <w:tcPr>
            <w:tcW w:w="569" w:type="dxa"/>
            <w:vMerge w:val="restart"/>
          </w:tcPr>
          <w:p w:rsidR="00206EBF" w:rsidRPr="00E47EF0" w:rsidRDefault="009115BC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9115BC" w:rsidRPr="00E47EF0" w:rsidRDefault="009115BC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06EBF" w:rsidRPr="00E47EF0" w:rsidRDefault="001245F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993" w:type="dxa"/>
            <w:vMerge w:val="restart"/>
          </w:tcPr>
          <w:p w:rsidR="00206EBF" w:rsidRPr="00E47EF0" w:rsidRDefault="00761FC9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50278</w:t>
            </w:r>
            <w:r w:rsidR="008F0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06EBF" w:rsidRPr="00E47EF0" w:rsidRDefault="00DA135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Московской области – </w:t>
            </w:r>
          </w:p>
          <w:p w:rsidR="00DA1357" w:rsidRPr="00E47EF0" w:rsidRDefault="00DA135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694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206EBF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</w:tcPr>
          <w:p w:rsidR="00206EBF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206EBF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18" w:type="dxa"/>
          </w:tcPr>
          <w:p w:rsidR="00206EBF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комплексов и плоскостных спортивных сооружений</w:t>
            </w:r>
          </w:p>
        </w:tc>
        <w:tc>
          <w:tcPr>
            <w:tcW w:w="1275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6196" w:rsidRPr="00E47EF0" w:rsidRDefault="00BB5510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C6196" w:rsidRPr="00E47EF0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1275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C6196" w:rsidRPr="00E47EF0" w:rsidTr="009C6196">
        <w:tc>
          <w:tcPr>
            <w:tcW w:w="56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E47EF0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275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E47EF0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9C6196" w:rsidRPr="00E47EF0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0315" w:rsidRPr="00E47EF0" w:rsidTr="00A843F6">
        <w:tc>
          <w:tcPr>
            <w:tcW w:w="569" w:type="dxa"/>
            <w:vMerge w:val="restart"/>
          </w:tcPr>
          <w:p w:rsidR="006F0315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  <w:vMerge w:val="restart"/>
          </w:tcPr>
          <w:p w:rsidR="009115BC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жителей Красногорского муниципального района к занятиям физической культурой и спортом</w:t>
            </w:r>
          </w:p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здорового образа жизни у жителей района</w:t>
            </w:r>
          </w:p>
        </w:tc>
        <w:tc>
          <w:tcPr>
            <w:tcW w:w="993" w:type="dxa"/>
            <w:vMerge w:val="restart"/>
          </w:tcPr>
          <w:p w:rsidR="006F0315" w:rsidRPr="00E47EF0" w:rsidRDefault="00556064" w:rsidP="0055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523 402</w:t>
            </w:r>
          </w:p>
        </w:tc>
        <w:tc>
          <w:tcPr>
            <w:tcW w:w="1275" w:type="dxa"/>
            <w:vMerge w:val="restart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51209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F0315" w:rsidRPr="00E47EF0">
              <w:rPr>
                <w:rFonts w:ascii="Times New Roman" w:hAnsi="Times New Roman"/>
                <w:sz w:val="24"/>
                <w:szCs w:val="24"/>
              </w:rPr>
              <w:t xml:space="preserve">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8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F0315" w:rsidRPr="00E47EF0" w:rsidRDefault="006F0315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E47EF0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8" w:type="dxa"/>
          </w:tcPr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51209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51209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18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51209A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E47EF0" w:rsidRDefault="006F0315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1</w:t>
            </w:r>
            <w:r w:rsidR="005120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E47EF0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жителей Московской области, систематически занимающихся физической культурой и спортом*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(в тыс.)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61,41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D974AB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817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</w:tcPr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D2" w:rsidRPr="00E47EF0" w:rsidRDefault="008174D2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974AB" w:rsidP="0081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жителей Красно</w:t>
            </w: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0315" w:rsidRPr="00E47EF0" w:rsidTr="00A843F6">
        <w:tc>
          <w:tcPr>
            <w:tcW w:w="56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E47EF0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Доля учащихся и студентов-жителей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E47EF0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E47EF0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0315" w:rsidRPr="00E47EF0" w:rsidTr="009C6196">
        <w:tc>
          <w:tcPr>
            <w:tcW w:w="569" w:type="dxa"/>
          </w:tcPr>
          <w:p w:rsidR="006F0315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9115BC" w:rsidRPr="00E47EF0" w:rsidRDefault="009115BC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возможностями здоровья</w:t>
            </w:r>
          </w:p>
        </w:tc>
        <w:tc>
          <w:tcPr>
            <w:tcW w:w="993" w:type="dxa"/>
          </w:tcPr>
          <w:p w:rsidR="006F0315" w:rsidRPr="00E47EF0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7650</w:t>
            </w:r>
          </w:p>
        </w:tc>
        <w:tc>
          <w:tcPr>
            <w:tcW w:w="1275" w:type="dxa"/>
          </w:tcPr>
          <w:p w:rsidR="006F0315" w:rsidRPr="00E47EF0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данной категории населения</w:t>
            </w:r>
          </w:p>
        </w:tc>
        <w:tc>
          <w:tcPr>
            <w:tcW w:w="1275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701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0315" w:rsidRPr="00E47EF0" w:rsidRDefault="0064460B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8" w:type="dxa"/>
          </w:tcPr>
          <w:p w:rsidR="006F0315" w:rsidRPr="00E47EF0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5BC" w:rsidRPr="00E47EF0" w:rsidTr="00982961">
        <w:tc>
          <w:tcPr>
            <w:tcW w:w="569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993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275" w:type="dxa"/>
            <w:vMerge w:val="restart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</w:t>
            </w:r>
          </w:p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75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918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34548</w:t>
            </w:r>
          </w:p>
        </w:tc>
      </w:tr>
      <w:tr w:rsidR="009115BC" w:rsidRPr="00E47EF0" w:rsidTr="00A843F6">
        <w:tc>
          <w:tcPr>
            <w:tcW w:w="569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15BC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1275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E47EF0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1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18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82961" w:rsidRPr="00E47EF0" w:rsidTr="00A843F6">
        <w:tc>
          <w:tcPr>
            <w:tcW w:w="569" w:type="dxa"/>
          </w:tcPr>
          <w:p w:rsidR="00982961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9115BC" w:rsidRPr="00E47EF0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993" w:type="dxa"/>
          </w:tcPr>
          <w:p w:rsidR="00982961" w:rsidRPr="00E47EF0" w:rsidRDefault="0053230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961" w:rsidRPr="00E47EF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E47EF0" w:rsidRDefault="00330134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Количество областных и Всероссийских соревнований, в которых принято участие сборными командами Красногорского муниципального района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" w:type="dxa"/>
          </w:tcPr>
          <w:p w:rsidR="00982961" w:rsidRPr="00E47EF0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82961" w:rsidRPr="00E47EF0" w:rsidTr="000B20E9">
        <w:tc>
          <w:tcPr>
            <w:tcW w:w="569" w:type="dxa"/>
          </w:tcPr>
          <w:p w:rsidR="00982961" w:rsidRPr="00E47EF0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9" w:type="dxa"/>
          </w:tcPr>
          <w:p w:rsidR="00982961" w:rsidRPr="00E47EF0" w:rsidRDefault="009115BC" w:rsidP="005958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/>
                <w:b/>
                <w:i/>
                <w:sz w:val="24"/>
                <w:szCs w:val="24"/>
              </w:rPr>
              <w:t>Задача 6</w:t>
            </w:r>
          </w:p>
          <w:p w:rsidR="009115BC" w:rsidRPr="00E47EF0" w:rsidRDefault="0059580B" w:rsidP="005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993" w:type="dxa"/>
          </w:tcPr>
          <w:p w:rsidR="00982961" w:rsidRPr="00E47EF0" w:rsidRDefault="00532301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438 89</w:t>
            </w:r>
            <w:r w:rsidR="00AD37FD" w:rsidRPr="00AD3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E47EF0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EF0">
              <w:rPr>
                <w:rFonts w:ascii="Times New Roman" w:hAnsi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1275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8" w:type="dxa"/>
          </w:tcPr>
          <w:p w:rsidR="00982961" w:rsidRPr="00E47EF0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E47EF0" w:rsidRDefault="0059580B">
      <w:pPr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59580B" w:rsidRPr="00E47EF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E47EF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9580B" w:rsidRPr="00E47EF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7136"/>
        <w:gridCol w:w="3260"/>
      </w:tblGrid>
      <w:tr w:rsidR="0059580B" w:rsidRPr="00E47EF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E47EF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59580B" w:rsidRPr="00E47EF0" w:rsidTr="0059580B">
        <w:trPr>
          <w:trHeight w:val="961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 = ЕПСфакт/ЕПСнорм х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 – единовременная пропускная способность объектов спорта;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ЕПСфакт – нормативная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 (строка 41, графа 10);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ЕПСнорм – необходимая нормативная единовременная пропускная способность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 1999 г. №1683-р.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физкультурно-оздоровительных комплексов и плоскостных спортивных сооружений**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Pr="00E47EF0"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физкультурно-оздоровительных комплексов и плоскостных спортивных сооружений**</w:t>
            </w: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Отражает количество сооружений, введенных в эксплуатацию  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Красногорского муниципального района</w:t>
            </w:r>
          </w:p>
        </w:tc>
      </w:tr>
      <w:tr w:rsidR="0059580B" w:rsidRPr="00E47EF0" w:rsidTr="0059580B">
        <w:trPr>
          <w:trHeight w:val="9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Эф = Зг х 100 / Мщ</w:t>
            </w:r>
          </w:p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Эф – Эффективность использования существующих объектов спорта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Зг – Загрузка существующих объектов спорта в соответствии с данными федерального статистического наблюдения по форме №1-ФК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Мщ – Мощность существующих объектов спорта в соответствии с данными федерального статистического наблюдения по форме №1-ФК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%.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Дэи = (Кэфф / Кп) х 100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Дэи - 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%.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Кэфф - Количество плоскостных спортивных сооружений, соответствующих требованиям: имеют оформленный в установленном порядке паспорт (учетную карточку), состоят на балансе учреждения, закреплен тренер (инструктор), единиц;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- </w:t>
            </w:r>
            <w:r w:rsidRPr="00E47EF0">
              <w:rPr>
                <w:rFonts w:ascii="Times New Roman" w:eastAsia="Calibri" w:hAnsi="Times New Roman" w:cs="Times New Roman"/>
              </w:rPr>
              <w:t xml:space="preserve">Количество плоскостных спортивных сооружений, соответствующих требованиям: имеют оформленный в установленном порядке паспорт (учетную карточку), </w:t>
            </w:r>
            <w:r w:rsidR="004958AE" w:rsidRPr="00E47EF0">
              <w:rPr>
                <w:rFonts w:ascii="Times New Roman" w:eastAsia="Calibri" w:hAnsi="Times New Roman" w:cs="Times New Roman"/>
              </w:rPr>
              <w:t>единиц</w:t>
            </w:r>
            <w:r w:rsidR="004958AE">
              <w:rPr>
                <w:rFonts w:ascii="Times New Roman" w:eastAsia="Calibri" w:hAnsi="Times New Roman" w:cs="Times New Roman"/>
              </w:rPr>
              <w:t xml:space="preserve"> </w:t>
            </w:r>
            <w:r w:rsidR="004958AE" w:rsidRPr="00E47EF0">
              <w:rPr>
                <w:rFonts w:ascii="Times New Roman" w:eastAsia="Calibri" w:hAnsi="Times New Roman" w:cs="Times New Roman"/>
              </w:rPr>
              <w:t>с</w:t>
            </w:r>
            <w:r w:rsidRPr="00E47EF0">
              <w:rPr>
                <w:rFonts w:ascii="Times New Roman" w:eastAsia="Calibri" w:hAnsi="Times New Roman" w:cs="Times New Roman"/>
              </w:rPr>
              <w:t xml:space="preserve"> данными федерального статистического наблюдения по форме №1-ФК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420805">
        <w:trPr>
          <w:trHeight w:val="702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Создание условий для привлечения жителей Красногорского муниципального района к занятиям физической культурой и спортом с целью формирования здорового образа жизни у жителей района</w:t>
            </w:r>
          </w:p>
        </w:tc>
      </w:tr>
      <w:tr w:rsidR="0059580B" w:rsidRPr="00E47EF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Дз = Чз/Чн х 100;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Дз - доля граждан, систематически занимающегося физической культурой и спортом, в общей численности населения;</w:t>
            </w:r>
          </w:p>
          <w:p w:rsidR="0059580B" w:rsidRPr="00E47EF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</w:rPr>
              <w:t>Чн - численность населения по данным Федеральной службы государственной статистики на 1 января, следующего за отчетным годом</w:t>
            </w:r>
            <w:r w:rsidRPr="00E47EF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 xml:space="preserve">Дс = Чз / Чн х 100 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Дс –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 в возрасте 6-29 лет, согласно данным федерального статистического наблюдения по форме 1-ФК;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</w:rPr>
              <w:t>Чн – численность населения возрасте 6-29 лет по данным Федеральной службы государственной статистики.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граждан,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детей и молодежи в возрасте 6-15 лет занимающихся в спортивных организациях, в соответствии с данными федерального статистического наблюдения по форме №1-ФК;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детей и молодежи в возрасте 6-15 лет по данным Федеральной службы государственной статистики на 1 января, следующего за отчетным годом.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59580B">
        <w:trPr>
          <w:trHeight w:val="1272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 xml:space="preserve">Дт = Чзт / Чнт х 100 </w:t>
            </w:r>
          </w:p>
          <w:p w:rsidR="0059580B" w:rsidRPr="00E47EF0" w:rsidRDefault="0059580B" w:rsidP="005958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Дт – доля граждан Российской Федерации, занимающихся физической культурой и спортом по месту работы;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федерального статистического наблюдения по форме 1-ФК;</w:t>
            </w:r>
          </w:p>
          <w:p w:rsidR="0059580B" w:rsidRPr="00E47EF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Чнт – численность населения, занятого в экономике по данным Федеральной службы государственной статистики.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420805">
        <w:trPr>
          <w:trHeight w:val="86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проведенных физкультурных и спортивных мероприятий» - Отражает количество проведенных мероприятий согласно Единому календарному плану физкультурно-спортивных мероприятий Красногорского муниципального района</w:t>
            </w:r>
          </w:p>
        </w:tc>
        <w:tc>
          <w:tcPr>
            <w:tcW w:w="3260" w:type="dxa"/>
            <w:vAlign w:val="center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календарный план физкультурно-спортивных мероприятий Красногорского муниципального района</w:t>
            </w:r>
          </w:p>
        </w:tc>
      </w:tr>
      <w:tr w:rsidR="0059580B" w:rsidRPr="00E47EF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Московской области, систематически занимающихся физической культурой и спортом*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систематически занимающихся физической культурой и спортом*»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E47EF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 - Доля 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E47EF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студентов-жителей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Дз - Доля учащихся и студентов-жителей Красногорского муниципального района,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учащихся и студентов-жителей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учащихся и студентов-жителей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E47EF0" w:rsidTr="00420805">
        <w:trPr>
          <w:trHeight w:val="299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E47EF0" w:rsidTr="0059580B">
        <w:trPr>
          <w:trHeight w:val="1999"/>
        </w:trPr>
        <w:tc>
          <w:tcPr>
            <w:tcW w:w="4630" w:type="dxa"/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и = Чзи/Чни х 100;</w:t>
            </w:r>
          </w:p>
          <w:p w:rsidR="0059580B" w:rsidRPr="00E47EF0" w:rsidRDefault="0059580B" w:rsidP="0059580B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E47EF0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9580B" w:rsidRPr="00E47EF0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E47EF0">
              <w:rPr>
                <w:rFonts w:ascii="Times New Roman" w:eastAsia="Calibri" w:hAnsi="Times New Roman" w:cs="Times New Roman"/>
              </w:rPr>
              <w:t xml:space="preserve">Чзи – численность лиц с ограниченными возможностями здоровья и инвалидов, систематически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</w:t>
            </w:r>
            <w:r w:rsidRPr="00E47EF0">
              <w:rPr>
                <w:rFonts w:ascii="Times New Roman" w:eastAsia="Calibri" w:hAnsi="Times New Roman" w:cs="Times New Roman"/>
              </w:rPr>
              <w:lastRenderedPageBreak/>
              <w:t>спорте» (строка 01, графа 8);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</w:rPr>
              <w:t>Чни – численность населения с ограниченными возможностями здоровья и инвалидов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статистического наблюдения по форме №3-АФК</w:t>
            </w:r>
          </w:p>
        </w:tc>
      </w:tr>
      <w:tr w:rsidR="0059580B" w:rsidRPr="00E47EF0" w:rsidTr="00420805">
        <w:trPr>
          <w:trHeight w:val="515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Создание условий для обеспечения квалифицированными кадрами муниципальных спортивно-оздоровительных учреждений</w:t>
            </w:r>
          </w:p>
        </w:tc>
      </w:tr>
      <w:tr w:rsidR="0059580B" w:rsidRPr="00E47EF0" w:rsidTr="0059580B">
        <w:trPr>
          <w:trHeight w:val="127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</w:t>
            </w:r>
          </w:p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Снн = ФОТ / Чр / Км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Снн - Среднемесячная номинальная начисленная заработная плата 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 - фонд начисленной заработной платы работников 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Чр - среднесписочная численность работников</w:t>
            </w:r>
          </w:p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Км -  количество месяцев в периоде.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E47EF0" w:rsidTr="0059580B">
        <w:trPr>
          <w:trHeight w:val="11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квалифицированных тренеров и тренеров-преподавателей физкультурно-спортивных организаций, работающих по специальности»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E47EF0" w:rsidTr="00420805">
        <w:trPr>
          <w:trHeight w:val="435"/>
        </w:trPr>
        <w:tc>
          <w:tcPr>
            <w:tcW w:w="15026" w:type="dxa"/>
            <w:gridSpan w:val="3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5. Содействие развитию спорта высших достижений</w:t>
            </w:r>
          </w:p>
        </w:tc>
      </w:tr>
      <w:tr w:rsidR="0059580B" w:rsidRPr="00E47EF0" w:rsidTr="0059580B">
        <w:trPr>
          <w:trHeight w:val="1544"/>
        </w:trPr>
        <w:tc>
          <w:tcPr>
            <w:tcW w:w="4630" w:type="dxa"/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областных и Всероссийских соревнований, в которых принято участие сборными командами Красногорского муниципального района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областных и Всероссийских соревнований, в которых принято участие сборными командами Красногорского муниципального района» отражает количество соревнований, в которых приняли участие сборные команды Красногорского муниципального района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культуре, делам молодежи и физической культуры и спорта</w:t>
            </w:r>
          </w:p>
        </w:tc>
      </w:tr>
      <w:tr w:rsidR="0059580B" w:rsidRPr="00E47EF0" w:rsidTr="00420805">
        <w:trPr>
          <w:trHeight w:val="387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 Подготовка спортивного резерва</w:t>
            </w:r>
          </w:p>
        </w:tc>
      </w:tr>
      <w:tr w:rsidR="0059580B" w:rsidRPr="00E47EF0" w:rsidTr="0059580B">
        <w:trPr>
          <w:trHeight w:val="721"/>
        </w:trPr>
        <w:tc>
          <w:tcPr>
            <w:tcW w:w="4630" w:type="dxa"/>
          </w:tcPr>
          <w:p w:rsidR="0059580B" w:rsidRPr="00E47EF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7136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«Присвоение спортивных разрядов и званий» - Отражает количество людей, которым присвоили спортивный разряд</w:t>
            </w:r>
          </w:p>
        </w:tc>
        <w:tc>
          <w:tcPr>
            <w:tcW w:w="3260" w:type="dxa"/>
          </w:tcPr>
          <w:p w:rsidR="0059580B" w:rsidRPr="00E47EF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культуре, делам молодежи и физической культуры и спорта</w:t>
            </w:r>
          </w:p>
        </w:tc>
      </w:tr>
    </w:tbl>
    <w:p w:rsidR="009115BC" w:rsidRPr="00E47EF0" w:rsidRDefault="00911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1F" w:rsidRPr="00E47EF0" w:rsidRDefault="00941C1F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МУНИЦИПАЛЬНОЙ ПРОГРАММЫ</w:t>
      </w:r>
    </w:p>
    <w:p w:rsidR="00206EBF" w:rsidRPr="00E47EF0" w:rsidRDefault="00941C1F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F0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«ФИЗИЧЕСКАЯ КУЛЬТУРА И СПОРТ»</w:t>
      </w:r>
      <w:r w:rsidR="009115BC" w:rsidRPr="00E47EF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E47EF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00"/>
        <w:gridCol w:w="850"/>
        <w:gridCol w:w="1276"/>
        <w:gridCol w:w="1276"/>
        <w:gridCol w:w="1134"/>
        <w:gridCol w:w="992"/>
        <w:gridCol w:w="992"/>
        <w:gridCol w:w="1134"/>
        <w:gridCol w:w="992"/>
        <w:gridCol w:w="1134"/>
        <w:gridCol w:w="1060"/>
        <w:gridCol w:w="1559"/>
      </w:tblGrid>
      <w:tr w:rsidR="00206EBF" w:rsidRPr="00E47EF0" w:rsidTr="009115BC">
        <w:trPr>
          <w:tblHeader/>
        </w:trPr>
        <w:tc>
          <w:tcPr>
            <w:tcW w:w="794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0" w:type="dxa"/>
            <w:vMerge w:val="restart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944243" w:rsidRPr="00E47E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(тыс. руб.)</w:t>
            </w:r>
            <w:r w:rsidR="00944243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60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F74B11" w:rsidRPr="00E47EF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E47EF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E47EF0" w:rsidRDefault="00206EBF" w:rsidP="00944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95EAD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6EBF" w:rsidRPr="00E47EF0" w:rsidTr="009115BC">
        <w:trPr>
          <w:tblHeader/>
        </w:trPr>
        <w:tc>
          <w:tcPr>
            <w:tcW w:w="79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E47EF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E47EF0" w:rsidTr="009115BC">
        <w:trPr>
          <w:tblHeader/>
        </w:trPr>
        <w:tc>
          <w:tcPr>
            <w:tcW w:w="79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243" w:rsidRPr="00E47EF0" w:rsidTr="00C57241">
        <w:tc>
          <w:tcPr>
            <w:tcW w:w="794" w:type="dxa"/>
            <w:vMerge w:val="restart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44243" w:rsidRPr="00E47EF0" w:rsidRDefault="00147B37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11665</w:t>
            </w:r>
          </w:p>
        </w:tc>
        <w:tc>
          <w:tcPr>
            <w:tcW w:w="1134" w:type="dxa"/>
          </w:tcPr>
          <w:p w:rsidR="00944243" w:rsidRPr="00E47EF0" w:rsidRDefault="00761FC9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902 78</w:t>
            </w:r>
            <w:r w:rsidR="008F0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243" w:rsidRPr="00E47EF0" w:rsidRDefault="00761FC9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582 58</w:t>
            </w:r>
            <w:r w:rsidR="008F0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243" w:rsidRPr="00E47EF0" w:rsidRDefault="00F47E40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82251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0 050</w:t>
            </w:r>
          </w:p>
        </w:tc>
        <w:tc>
          <w:tcPr>
            <w:tcW w:w="1134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0" w:type="dxa"/>
            <w:vMerge w:val="restart"/>
          </w:tcPr>
          <w:p w:rsidR="00944243" w:rsidRPr="00E47EF0" w:rsidRDefault="00EE1233" w:rsidP="00EE1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44243"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944243" w:rsidRPr="00E47EF0" w:rsidRDefault="009115BC" w:rsidP="009115B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47EF0">
              <w:rPr>
                <w:rFonts w:ascii="Times New Roman" w:hAnsi="Times New Roman" w:cs="Times New Roman"/>
                <w:szCs w:val="24"/>
              </w:rPr>
              <w:t>У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крепление материально-технической базы для занятий физической культурой и спортом, выполнен</w:t>
            </w:r>
            <w:r w:rsidRPr="00E47EF0">
              <w:rPr>
                <w:rFonts w:ascii="Times New Roman" w:hAnsi="Times New Roman" w:cs="Times New Roman"/>
                <w:szCs w:val="24"/>
              </w:rPr>
              <w:t>ие</w:t>
            </w:r>
            <w:r w:rsidR="00944243" w:rsidRPr="00E47EF0">
              <w:t xml:space="preserve"> 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>планируемы</w:t>
            </w:r>
            <w:r w:rsidRPr="00E47EF0">
              <w:rPr>
                <w:rFonts w:ascii="Times New Roman" w:hAnsi="Times New Roman" w:cs="Times New Roman"/>
                <w:szCs w:val="24"/>
              </w:rPr>
              <w:t>х</w:t>
            </w:r>
            <w:r w:rsidR="00944243" w:rsidRPr="00E47EF0">
              <w:rPr>
                <w:rFonts w:ascii="Times New Roman" w:hAnsi="Times New Roman" w:cs="Times New Roman"/>
                <w:szCs w:val="24"/>
              </w:rPr>
              <w:t xml:space="preserve"> значения показателей  </w:t>
            </w:r>
          </w:p>
        </w:tc>
      </w:tr>
      <w:tr w:rsidR="00944243" w:rsidRPr="00E47EF0" w:rsidTr="00C57241">
        <w:tc>
          <w:tcPr>
            <w:tcW w:w="794" w:type="dxa"/>
            <w:vMerge/>
          </w:tcPr>
          <w:p w:rsidR="00944243" w:rsidRPr="00E47EF0" w:rsidRDefault="00944243" w:rsidP="0020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44243" w:rsidRPr="00E47EF0" w:rsidRDefault="00944243" w:rsidP="0020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4243" w:rsidRPr="00E47EF0" w:rsidRDefault="00944243" w:rsidP="0020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944243" w:rsidRPr="00E47EF0" w:rsidRDefault="00147B3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11665</w:t>
            </w:r>
          </w:p>
        </w:tc>
        <w:tc>
          <w:tcPr>
            <w:tcW w:w="1134" w:type="dxa"/>
          </w:tcPr>
          <w:p w:rsidR="00944243" w:rsidRPr="00E47EF0" w:rsidRDefault="00761FC9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502 78</w:t>
            </w:r>
            <w:r w:rsidR="008F0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243" w:rsidRPr="00E47EF0" w:rsidRDefault="00761FC9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402 58</w:t>
            </w:r>
            <w:r w:rsidR="008F0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243" w:rsidRPr="00E47EF0" w:rsidRDefault="00F47E40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2251" w:rsidRPr="00E47EF0">
              <w:rPr>
                <w:rFonts w:ascii="Times New Roman" w:hAnsi="Times New Roman" w:cs="Times New Roman"/>
                <w:sz w:val="24"/>
                <w:szCs w:val="24"/>
              </w:rPr>
              <w:t>0 050</w:t>
            </w:r>
          </w:p>
        </w:tc>
        <w:tc>
          <w:tcPr>
            <w:tcW w:w="1134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44243" w:rsidRPr="00E47EF0" w:rsidRDefault="0028225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  <w:vMerge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4243" w:rsidRPr="00E47EF0" w:rsidRDefault="00944243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E47EF0" w:rsidTr="00C57241">
        <w:tc>
          <w:tcPr>
            <w:tcW w:w="794" w:type="dxa"/>
            <w:vMerge/>
          </w:tcPr>
          <w:p w:rsidR="00FF64D9" w:rsidRPr="00E47EF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F64D9" w:rsidRPr="00E47EF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64D9" w:rsidRPr="00E47EF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E47EF0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FF64D9" w:rsidRPr="00E47EF0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FF64D9" w:rsidRPr="00E47EF0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64D9" w:rsidRPr="00E47EF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251" w:rsidRPr="00E47EF0" w:rsidTr="00C57241">
        <w:tc>
          <w:tcPr>
            <w:tcW w:w="79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0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спортивных объектов</w:t>
            </w:r>
          </w:p>
        </w:tc>
        <w:tc>
          <w:tcPr>
            <w:tcW w:w="850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82251" w:rsidRPr="00E47EF0" w:rsidRDefault="00EE123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Все спортивные объекты </w:t>
            </w:r>
            <w:r w:rsidR="009115BC" w:rsidRPr="00E47EF0">
              <w:rPr>
                <w:rFonts w:ascii="Times New Roman" w:hAnsi="Times New Roman" w:cs="Times New Roman"/>
                <w:sz w:val="24"/>
                <w:szCs w:val="24"/>
              </w:rPr>
              <w:t>будут обеспечены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9115BC" w:rsidRPr="00E47EF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282251" w:rsidRPr="00E47EF0" w:rsidTr="00C57241">
        <w:tc>
          <w:tcPr>
            <w:tcW w:w="794" w:type="dxa"/>
            <w:vMerge w:val="restart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0" w:type="dxa"/>
            <w:vMerge w:val="restart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объектов:</w:t>
            </w:r>
          </w:p>
        </w:tc>
        <w:tc>
          <w:tcPr>
            <w:tcW w:w="850" w:type="dxa"/>
            <w:vMerge w:val="restart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82251" w:rsidRPr="00E47EF0" w:rsidRDefault="00147B37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282251" w:rsidRPr="00E47EF0" w:rsidRDefault="0031687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6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E40">
              <w:rPr>
                <w:rFonts w:ascii="Times New Roman" w:hAnsi="Times New Roman" w:cs="Times New Roman"/>
                <w:sz w:val="24"/>
                <w:szCs w:val="24"/>
              </w:rPr>
              <w:t xml:space="preserve"> 653</w:t>
            </w:r>
          </w:p>
        </w:tc>
        <w:tc>
          <w:tcPr>
            <w:tcW w:w="992" w:type="dxa"/>
          </w:tcPr>
          <w:p w:rsidR="00282251" w:rsidRPr="00E47EF0" w:rsidRDefault="0031687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47E40">
              <w:rPr>
                <w:rFonts w:ascii="Times New Roman" w:hAnsi="Times New Roman" w:cs="Times New Roman"/>
                <w:sz w:val="24"/>
                <w:szCs w:val="24"/>
              </w:rPr>
              <w:t>1 653</w:t>
            </w:r>
          </w:p>
        </w:tc>
        <w:tc>
          <w:tcPr>
            <w:tcW w:w="992" w:type="dxa"/>
          </w:tcPr>
          <w:p w:rsidR="00282251" w:rsidRPr="00E47EF0" w:rsidRDefault="00F47E4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282251" w:rsidRPr="00E47EF0" w:rsidRDefault="00EE123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спортивными сооружениями</w:t>
            </w:r>
          </w:p>
        </w:tc>
      </w:tr>
      <w:tr w:rsidR="00282251" w:rsidRPr="00E47EF0" w:rsidTr="00C57241">
        <w:tc>
          <w:tcPr>
            <w:tcW w:w="794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282251" w:rsidRPr="00AD78A8" w:rsidRDefault="00147B37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282251" w:rsidRPr="00AD78A8" w:rsidRDefault="00316870" w:rsidP="00E0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191" w:rsidRPr="00AD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E40" w:rsidRPr="00AD78A8">
              <w:rPr>
                <w:rFonts w:ascii="Times New Roman" w:hAnsi="Times New Roman" w:cs="Times New Roman"/>
                <w:sz w:val="24"/>
                <w:szCs w:val="24"/>
              </w:rPr>
              <w:t>1 653</w:t>
            </w:r>
          </w:p>
        </w:tc>
        <w:tc>
          <w:tcPr>
            <w:tcW w:w="992" w:type="dxa"/>
          </w:tcPr>
          <w:p w:rsidR="00282251" w:rsidRPr="00AD78A8" w:rsidRDefault="00316870" w:rsidP="00E0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191" w:rsidRPr="00AD7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E40" w:rsidRPr="00AD78A8">
              <w:rPr>
                <w:rFonts w:ascii="Times New Roman" w:hAnsi="Times New Roman" w:cs="Times New Roman"/>
                <w:sz w:val="24"/>
                <w:szCs w:val="24"/>
              </w:rPr>
              <w:t>1 653</w:t>
            </w:r>
          </w:p>
        </w:tc>
        <w:tc>
          <w:tcPr>
            <w:tcW w:w="992" w:type="dxa"/>
          </w:tcPr>
          <w:p w:rsidR="00282251" w:rsidRPr="00E47EF0" w:rsidRDefault="00F47E40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51" w:rsidRPr="00E47EF0" w:rsidTr="00C57241">
        <w:tc>
          <w:tcPr>
            <w:tcW w:w="794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2251" w:rsidRPr="00E47EF0" w:rsidRDefault="00282251" w:rsidP="0028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282251" w:rsidRPr="00E47EF0" w:rsidRDefault="005E67A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2251" w:rsidRPr="00E47EF0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A1" w:rsidRPr="00E47EF0" w:rsidTr="00C57241">
        <w:tc>
          <w:tcPr>
            <w:tcW w:w="794" w:type="dxa"/>
            <w:vMerge w:val="restart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00" w:type="dxa"/>
            <w:vMerge w:val="restart"/>
          </w:tcPr>
          <w:p w:rsidR="005E67A1" w:rsidRPr="00E47EF0" w:rsidRDefault="005E67A1" w:rsidP="00673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физкультурно-оздоровительного комплекса с </w:t>
            </w:r>
            <w:r w:rsidR="00673C11">
              <w:rPr>
                <w:rFonts w:ascii="Times New Roman" w:hAnsi="Times New Roman" w:cs="Times New Roman"/>
                <w:sz w:val="24"/>
                <w:szCs w:val="24"/>
              </w:rPr>
              <w:t>искусственным льдом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 (г. Красногорск, мкр.1)</w:t>
            </w:r>
          </w:p>
        </w:tc>
        <w:tc>
          <w:tcPr>
            <w:tcW w:w="850" w:type="dxa"/>
            <w:vMerge w:val="restart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E67A1" w:rsidRPr="00E47EF0" w:rsidRDefault="00147B37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5E67A1" w:rsidRPr="00E47EF0" w:rsidRDefault="00EE1233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5E67A1" w:rsidRPr="00E47EF0" w:rsidTr="00C57241">
        <w:tc>
          <w:tcPr>
            <w:tcW w:w="794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5E67A1" w:rsidRPr="00E47EF0" w:rsidRDefault="00147B37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281 653</w:t>
            </w:r>
          </w:p>
        </w:tc>
        <w:tc>
          <w:tcPr>
            <w:tcW w:w="992" w:type="dxa"/>
          </w:tcPr>
          <w:p w:rsidR="005E67A1" w:rsidRPr="00E47EF0" w:rsidRDefault="00F47E40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7A1" w:rsidRPr="00E47EF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A1" w:rsidRPr="00E47EF0" w:rsidTr="00C57241">
        <w:tc>
          <w:tcPr>
            <w:tcW w:w="794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67A1" w:rsidRPr="00E47EF0" w:rsidRDefault="005E67A1" w:rsidP="005E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67A1" w:rsidRPr="00E47EF0" w:rsidRDefault="005E67A1" w:rsidP="005E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c>
          <w:tcPr>
            <w:tcW w:w="79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муниципальных спортивно-оздоровительных учреждениях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10 229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10 229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761FC9" w:rsidRPr="00E47EF0" w:rsidTr="00C57241">
        <w:tc>
          <w:tcPr>
            <w:tcW w:w="79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Красногорского муниципального района на развитие и ремонт муниципальных спортивно-оздоровительных учреждениях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материально-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для занятий физической культурой и спортом</w:t>
            </w:r>
          </w:p>
        </w:tc>
      </w:tr>
      <w:tr w:rsidR="00761FC9" w:rsidRPr="00E47EF0" w:rsidTr="00C57241">
        <w:trPr>
          <w:trHeight w:val="280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«Машиностроитель»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761FC9" w:rsidRPr="00E47EF0" w:rsidTr="00C57241">
        <w:trPr>
          <w:trHeight w:val="2567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ворот для спортивных игр в</w:t>
            </w:r>
            <w:r w:rsidRPr="00E47EF0">
              <w:rPr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спортивно-оздоровительных учреждениях 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761FC9" w:rsidRPr="00E47EF0" w:rsidTr="003128BB">
        <w:trPr>
          <w:trHeight w:val="2166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муниципальных 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спор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тивной подготовки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16870" w:rsidRPr="00E47EF0" w:rsidTr="00316870">
        <w:trPr>
          <w:trHeight w:val="2176"/>
        </w:trPr>
        <w:tc>
          <w:tcPr>
            <w:tcW w:w="794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00" w:type="dxa"/>
          </w:tcPr>
          <w:p w:rsidR="00316870" w:rsidRPr="00761FC9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лыжного стадиона МАСОУ </w:t>
            </w:r>
            <w:r w:rsidRPr="00761F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Зоркий</w:t>
            </w:r>
            <w:r w:rsidRPr="00761F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многофункционального лыжно-биатлонного комплекса круглогодичной эксплуатации </w:t>
            </w:r>
            <w:r w:rsidRPr="00316870">
              <w:rPr>
                <w:rFonts w:ascii="Times New Roman" w:hAnsi="Times New Roman" w:cs="Times New Roman"/>
                <w:sz w:val="24"/>
                <w:szCs w:val="24"/>
              </w:rPr>
              <w:t>(г. Красногорск, ул.Речная, д.31, строение 1.)</w:t>
            </w:r>
          </w:p>
        </w:tc>
        <w:tc>
          <w:tcPr>
            <w:tcW w:w="850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87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992" w:type="dxa"/>
          </w:tcPr>
          <w:p w:rsidR="0031687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992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1687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316870" w:rsidRPr="00E47EF0" w:rsidRDefault="00316870" w:rsidP="00316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761FC9" w:rsidRPr="00E47EF0" w:rsidTr="00C57241">
        <w:trPr>
          <w:trHeight w:val="449"/>
        </w:trPr>
        <w:tc>
          <w:tcPr>
            <w:tcW w:w="794" w:type="dxa"/>
            <w:vMerge w:val="restart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жителей Красногорского муниципального района к занятиям физиче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культурой и спортом с целью формирования здорового образа жизни у жителей района</w:t>
            </w:r>
          </w:p>
        </w:tc>
        <w:tc>
          <w:tcPr>
            <w:tcW w:w="85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109918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3 402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05 210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104 548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104 548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104 548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104 548</w:t>
            </w:r>
          </w:p>
        </w:tc>
        <w:tc>
          <w:tcPr>
            <w:tcW w:w="106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355"/>
        </w:trPr>
        <w:tc>
          <w:tcPr>
            <w:tcW w:w="794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109918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3 402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5 210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104 548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104 548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104 548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104 548</w:t>
            </w:r>
          </w:p>
        </w:tc>
        <w:tc>
          <w:tcPr>
            <w:tcW w:w="106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798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физкультурно-спортивных мероприятий для детей и взрослых по видам спорта;</w:t>
            </w:r>
            <w:r w:rsidRPr="00E47EF0">
              <w:rPr>
                <w:sz w:val="24"/>
                <w:szCs w:val="24"/>
              </w:rPr>
              <w:t xml:space="preserve"> 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чемпионатов, первенств и турниров по видам спорта;</w:t>
            </w:r>
            <w:r w:rsidRPr="00E47E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Олимпиады дошкольников, посвященной Дню защиты детей</w:t>
            </w:r>
            <w:r w:rsidRPr="00E47EF0">
              <w:rPr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спартакиад Красногорского муниципального района; </w:t>
            </w:r>
            <w:r w:rsidRPr="00E47E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Фестивалей «Готов к труду и обороне»;</w:t>
            </w:r>
            <w:r w:rsidRPr="00E47E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спортивных праздников, посвященных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памятным датам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спортивного инвентаря и спортивного оборудования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2 582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6 404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761FC9" w:rsidRPr="00E47EF0" w:rsidTr="00C57241">
        <w:trPr>
          <w:trHeight w:val="798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техническая поддержка сайта для информирования граждан о деятельности администрации района в области физической культуры и спорта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761FC9" w:rsidRPr="00E47EF0" w:rsidTr="00C57241">
        <w:trPr>
          <w:trHeight w:val="798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муниципальных услуг и работ учреждениями в сфере физической культуры и спорта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105108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490220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761FC9" w:rsidRPr="00E47EF0" w:rsidTr="009115BC">
        <w:trPr>
          <w:trHeight w:val="607"/>
        </w:trPr>
        <w:tc>
          <w:tcPr>
            <w:tcW w:w="794" w:type="dxa"/>
            <w:vMerge w:val="restart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ностями здоровья</w:t>
            </w:r>
          </w:p>
        </w:tc>
        <w:tc>
          <w:tcPr>
            <w:tcW w:w="85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7650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060" w:type="dxa"/>
            <w:vMerge w:val="restart"/>
          </w:tcPr>
          <w:p w:rsidR="00761FC9" w:rsidRPr="00EE1233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9115BC">
        <w:trPr>
          <w:trHeight w:val="868"/>
        </w:trPr>
        <w:tc>
          <w:tcPr>
            <w:tcW w:w="794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06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EE1233">
        <w:trPr>
          <w:trHeight w:val="607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 и международных соревнованиях АНО «Физкультурно-спортивный клуб инвалидов «Русь»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9115BC">
        <w:trPr>
          <w:trHeight w:val="1741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 по различным видам спорта среди людей с ограниченными  возможностями здоровья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1335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квалифицированными кадрами муниципальных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спортивно-оздоровительных учреждений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90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спортивно-оздоровительных учреждений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761FC9" w:rsidRPr="00E47EF0" w:rsidTr="009115BC">
        <w:trPr>
          <w:trHeight w:val="1601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усовершенствованию сферы физической культуры и спорта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761FC9" w:rsidRPr="00E47EF0" w:rsidTr="000847B7">
        <w:trPr>
          <w:trHeight w:val="508"/>
        </w:trPr>
        <w:tc>
          <w:tcPr>
            <w:tcW w:w="794" w:type="dxa"/>
            <w:vMerge w:val="restart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0" w:type="dxa"/>
            <w:vMerge w:val="restart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5 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85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134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</w:p>
        </w:tc>
        <w:tc>
          <w:tcPr>
            <w:tcW w:w="992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1060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0847B7">
        <w:trPr>
          <w:trHeight w:val="888"/>
        </w:trPr>
        <w:tc>
          <w:tcPr>
            <w:tcW w:w="794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134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060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108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команд Красногорского муниципального района в областных и Всероссийских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экипировки, спортивного инвентаря и спортивного оборудования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761FC9" w:rsidRPr="00E47EF0" w:rsidTr="00C57241">
        <w:trPr>
          <w:trHeight w:val="117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перспективных спортсменов в различных видах спорта, ветеранов спорта,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заслуженных тренеров 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761FC9" w:rsidRPr="00E47EF0" w:rsidTr="009115BC">
        <w:trPr>
          <w:trHeight w:val="323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обеспечение подготовки спортивных команд для участия в областных, российских  и международных соревнованиях АНО «Красногорский Волейбольный клуб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«Зоркий»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761FC9" w:rsidRPr="00E47EF0" w:rsidTr="00C57241">
        <w:trPr>
          <w:trHeight w:val="930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инспекционного обследования объектов спорта для продления сертификатов соответствия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532301" w:rsidRPr="00E47EF0" w:rsidTr="00C57241">
        <w:trPr>
          <w:trHeight w:val="930"/>
        </w:trPr>
        <w:tc>
          <w:tcPr>
            <w:tcW w:w="794" w:type="dxa"/>
          </w:tcPr>
          <w:p w:rsidR="00532301" w:rsidRPr="00E47EF0" w:rsidRDefault="00532301" w:rsidP="0053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00" w:type="dxa"/>
          </w:tcPr>
          <w:p w:rsidR="00532301" w:rsidRPr="00E47EF0" w:rsidRDefault="00532301" w:rsidP="00532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частия в областных, российских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международных соревнованиях АНО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клуб </w:t>
            </w:r>
            <w:r w:rsidRPr="0053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Зоркий</w:t>
            </w:r>
            <w:r w:rsidRPr="0053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532301" w:rsidRPr="00E47EF0" w:rsidRDefault="00532301" w:rsidP="00532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761FC9" w:rsidRPr="00E47EF0" w:rsidTr="00C57241">
        <w:trPr>
          <w:trHeight w:val="615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</w:t>
            </w:r>
          </w:p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78203</w:t>
            </w:r>
          </w:p>
        </w:tc>
        <w:tc>
          <w:tcPr>
            <w:tcW w:w="1134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438 89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88 54</w:t>
            </w:r>
            <w:r w:rsidR="00761FC9"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87 586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FC9" w:rsidRPr="00E47EF0" w:rsidTr="009115BC">
        <w:trPr>
          <w:trHeight w:val="1403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и работ учреждениями  спортивной подготовки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77994</w:t>
            </w:r>
          </w:p>
        </w:tc>
        <w:tc>
          <w:tcPr>
            <w:tcW w:w="1134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437 99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</w:t>
            </w:r>
            <w:r w:rsidR="00761FC9"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87387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2145"/>
        </w:trPr>
        <w:tc>
          <w:tcPr>
            <w:tcW w:w="794" w:type="dxa"/>
          </w:tcPr>
          <w:p w:rsidR="00761FC9" w:rsidRPr="00E47EF0" w:rsidRDefault="00761FC9" w:rsidP="00761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наказов избирателей Красногорского муниципального района на развитие муниципальных учреждений  спортивной подготовки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C57241">
        <w:trPr>
          <w:trHeight w:val="1605"/>
        </w:trPr>
        <w:tc>
          <w:tcPr>
            <w:tcW w:w="794" w:type="dxa"/>
          </w:tcPr>
          <w:p w:rsidR="00761FC9" w:rsidRPr="00E47EF0" w:rsidRDefault="00761FC9" w:rsidP="007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00" w:type="dxa"/>
          </w:tcPr>
          <w:p w:rsidR="00761FC9" w:rsidRPr="00E47EF0" w:rsidRDefault="00761FC9" w:rsidP="00761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Персональная доплата лицам, работающим в муниципальных учреждениях спортивной подготовки, а также ушедших на заслуженный отдых, имеющим почетное звание "Заслуженный тренер Российской Федерации"</w:t>
            </w:r>
          </w:p>
        </w:tc>
        <w:tc>
          <w:tcPr>
            <w:tcW w:w="85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C9" w:rsidRPr="00E47EF0" w:rsidTr="0050088F">
        <w:trPr>
          <w:trHeight w:val="331"/>
        </w:trPr>
        <w:tc>
          <w:tcPr>
            <w:tcW w:w="6596" w:type="dxa"/>
            <w:gridSpan w:val="5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</w:t>
            </w:r>
            <w:r w:rsidR="00532301">
              <w:rPr>
                <w:rFonts w:ascii="Times New Roman" w:hAnsi="Times New Roman" w:cs="Times New Roman"/>
                <w:b/>
                <w:sz w:val="24"/>
                <w:szCs w:val="24"/>
              </w:rPr>
              <w:t>96 52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1FC9" w:rsidRPr="00E47EF0" w:rsidRDefault="00532301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790 62</w:t>
            </w:r>
            <w:r w:rsidR="00761F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474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196 474</w:t>
            </w:r>
          </w:p>
        </w:tc>
        <w:tc>
          <w:tcPr>
            <w:tcW w:w="992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196 474 </w:t>
            </w:r>
          </w:p>
        </w:tc>
        <w:tc>
          <w:tcPr>
            <w:tcW w:w="1134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196 474</w:t>
            </w:r>
          </w:p>
        </w:tc>
        <w:tc>
          <w:tcPr>
            <w:tcW w:w="1060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FC9" w:rsidRPr="00E47EF0" w:rsidRDefault="00761FC9" w:rsidP="0076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1"/>
      <w:bookmarkEnd w:id="2"/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3D" w:rsidRPr="00E47EF0" w:rsidRDefault="0030403D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F63" w:rsidRPr="00E47EF0" w:rsidRDefault="00186F6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ОБОСНОВАНИЕ ФИНАНСОВЫХ РЕСУРСОВ,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 НА 2017-2021 ГОДЫ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5528"/>
        <w:gridCol w:w="1843"/>
        <w:gridCol w:w="2126"/>
      </w:tblGrid>
      <w:tr w:rsidR="00186F63" w:rsidRPr="00E47EF0" w:rsidTr="00282251">
        <w:trPr>
          <w:trHeight w:val="9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программы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финансовых ресурсов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ресурсов, необходимых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реализации    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в том числе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возникающие 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результате реализации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Проведение массовых физкультурно-спортивных мероприятий для детей по видам спорта;  проведение чемпионатов, первенств и турниров по видам 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Олимпиады дошкольников,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спартакиад Красного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муниципального района; 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Фестива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праздни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приобретение спортивного инвентаря и спортивного оборудования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производились на основании распоряжения администрации Красногорского муниципального района от 29.12.2012 №466 «О нормах расходов средств бюджета Красногорского муниципального района при проведении физкультурно-оздоровительных, спортивных, туристических соревнований и мероприятий»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NxS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мероприятий в год (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средняя стоимость мероприятия (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Создание и техническая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сайта для  информирования граждан о деятельности администрации района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бюд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произведен экспертным методом.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 Сс+Со,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– стоимость создания сайта (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– стоимость обеспечения (100 тыс. руб. в год)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–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2017 - 200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2021 - </w:t>
            </w:r>
            <w:r w:rsidR="00764D7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Оказание муниципальных услуг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в сфере физической культуры и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7B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 экспертным путем в соответствии с финансово-хозяйственным планом учреждения исходя из затрат на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и работ учреждениями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490220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2021 -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Поддержка и обеспечение подготовки спортивных команд для участия в областных, российских  и международных соревнованиях АНО «Физкультурно-спортивный клуб инвалидов «Русь»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7" w:rsidRPr="00E47EF0" w:rsidRDefault="00186F63" w:rsidP="00BF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</w:t>
            </w:r>
            <w:r w:rsidR="00BF5967" w:rsidRP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утвержденной сметой организации,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затрат на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содержание </w:t>
            </w:r>
            <w:r w:rsidR="00BF596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«Физкультурно-спортивный клуб инвалидов «Русь»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7150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соревнований по различным видам спорта среди людей с ограниченными 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производились на основании распоряжения администрации Красногорского муниципального района от 29.12.2012 №466 «О нормах расходов средств бюджета Красногорского муниципального района при проведении физкультурно-оздоровительных, спортивных, туристических соревнований и мероприятий» экспертным методом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Р=NxS,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мероприятий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средняя стоимость мероприятия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руб.)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Участие сборных команд Красногорского муниципального района в областных и Всероссийских соревнованиях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экипировки, спортивного инвентаря и спортивного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 методом на основании проведенных в 201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складываются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В*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Т*К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К*П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расходы на проведение мероприятий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организационные и регистрационные взносы (20-25 тыс. руб.),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взносов (15),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транспортные расходов в среднем на одно мероприятие (15 тыс. руб.)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выдача денег на питание участникам соревнований (на основании распоряжения администрации Красногорского муниципального района от 29.12.2012 №466 «О нормах расходов средств бюджета Красногорского муниципального района при проведении физкультурно-оздоровительных, спортивных, туристических соревнований и мероприятий»),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количество проводимых мероприятий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6500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2020 - 1300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Поддержка перспективных спортсменов в различных видах спорта, ветеранов спорта, заслуженных тренеров (стипендии)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человек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змер стипендии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1800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Поддержка и обеспечение подготовки спортивных команд для участия в областных, российских  и международных соревнованиях АНО «Красногорский Волейбольный клуб «Зоркий»</w:t>
            </w:r>
          </w:p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затрат 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 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заработн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транспортные расходы.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Рп+Рз+Ртр.,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обеспечение подготовки спортивных команд,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– расходы на приобретение спортивного инвентаря 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Рз – расходы на заработную плату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Ртр.-  транспортные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– 5 500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1 100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1 100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92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Поддержка и обеспечение подготовки спортивных команд для участия в областных, российских и международных соревнованиях АНО «Спортивный клуб “Зоркий”»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E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EC3992" w:rsidRPr="00270EEE" w:rsidRDefault="00EC3992" w:rsidP="00E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затрат на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инвентаря,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административному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составу,</w:t>
            </w:r>
          </w:p>
          <w:p w:rsidR="00EC3992" w:rsidRPr="00270EEE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командировочные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спортивной формы,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оргтехники и т.п.</w:t>
            </w:r>
          </w:p>
          <w:p w:rsidR="00EC3992" w:rsidRPr="00270EEE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Рп+Рз+Рк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+Ро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 – расходы на обеспечение подготовки 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содержания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команд,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– расходы на приобретение спортивного инв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ентаря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– расходы н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заработную плату административном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составу,</w:t>
            </w:r>
          </w:p>
          <w:p w:rsidR="00EC3992" w:rsidRPr="00270EEE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Ркр.- командировочные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EF7C8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– расходы на приобретение спортивной формы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992" w:rsidRPr="00270EEE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– расходы на приобретение оборудования, оргтехники и т.п.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10 000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10 000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</w:t>
            </w:r>
          </w:p>
          <w:p w:rsidR="00EC3992" w:rsidRPr="00E47EF0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E47EF0" w:rsidRDefault="00EC399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C4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Оказание муниципальных услуг и работ  учреждениями 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041EC4" w:rsidRPr="00E47EF0" w:rsidRDefault="00041EC4" w:rsidP="0004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 в соответствии с финансово-хозяйственным планом учреждений исходя из затрат на оказание муниципальных услуг и работ учреждениями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EC3992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437 99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41EC4" w:rsidRPr="00E47EF0" w:rsidRDefault="00EC3992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8844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87387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87387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DA135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87387</w:t>
            </w:r>
          </w:p>
          <w:p w:rsidR="00041EC4" w:rsidRPr="00E47EF0" w:rsidRDefault="00041EC4" w:rsidP="0004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DA135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357" w:rsidRPr="00186F63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E47EF0" w:rsidRDefault="00DA1357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Персональная доплата лицам, работающим в муниципальных учреждениях спортивной подготовки, а также ушедших на заслуженный отдых, имеющим почетное звание "Заслуженный тренер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E47EF0" w:rsidRDefault="00DA1357" w:rsidP="00DA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DA1357" w:rsidRPr="00E47EF0" w:rsidRDefault="00DA1357" w:rsidP="00DA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N*C,</w:t>
            </w:r>
          </w:p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DA1357" w:rsidRPr="00E47EF0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человек ,</w:t>
            </w:r>
          </w:p>
          <w:p w:rsidR="00DA1357" w:rsidRPr="00041EC4" w:rsidRDefault="00DA1357" w:rsidP="00DA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размер доплаты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47EF0" w:rsidRPr="00E47EF0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A1357" w:rsidRPr="00041EC4" w:rsidRDefault="00E47EF0" w:rsidP="00E4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F4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7" w:rsidRPr="00186F63" w:rsidRDefault="00DA135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F63" w:rsidRPr="00186F63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457"/>
      <w:bookmarkEnd w:id="3"/>
    </w:p>
    <w:p w:rsidR="001F1AF8" w:rsidRDefault="001F1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1AF8" w:rsidSect="00854A5A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EBF"/>
    <w:rsid w:val="00010670"/>
    <w:rsid w:val="00014E90"/>
    <w:rsid w:val="000173FF"/>
    <w:rsid w:val="00041EC4"/>
    <w:rsid w:val="00056F08"/>
    <w:rsid w:val="000847B7"/>
    <w:rsid w:val="0009518B"/>
    <w:rsid w:val="000B20E9"/>
    <w:rsid w:val="000E2DF9"/>
    <w:rsid w:val="000F1375"/>
    <w:rsid w:val="0011432E"/>
    <w:rsid w:val="001245F7"/>
    <w:rsid w:val="00147B37"/>
    <w:rsid w:val="00155C82"/>
    <w:rsid w:val="00157DC2"/>
    <w:rsid w:val="00186F63"/>
    <w:rsid w:val="001A1276"/>
    <w:rsid w:val="001A5EC8"/>
    <w:rsid w:val="001D55B2"/>
    <w:rsid w:val="001F1AF8"/>
    <w:rsid w:val="00206EBF"/>
    <w:rsid w:val="00216F01"/>
    <w:rsid w:val="002418C3"/>
    <w:rsid w:val="00245E85"/>
    <w:rsid w:val="00270EEE"/>
    <w:rsid w:val="00282251"/>
    <w:rsid w:val="00284E1A"/>
    <w:rsid w:val="002B7129"/>
    <w:rsid w:val="002D0884"/>
    <w:rsid w:val="002E32C6"/>
    <w:rsid w:val="00300AA5"/>
    <w:rsid w:val="0030403D"/>
    <w:rsid w:val="003128BB"/>
    <w:rsid w:val="0031475C"/>
    <w:rsid w:val="00316870"/>
    <w:rsid w:val="00330134"/>
    <w:rsid w:val="00333DFC"/>
    <w:rsid w:val="00363AC9"/>
    <w:rsid w:val="003C28CE"/>
    <w:rsid w:val="003D6F84"/>
    <w:rsid w:val="00415A1D"/>
    <w:rsid w:val="00420805"/>
    <w:rsid w:val="00462106"/>
    <w:rsid w:val="0049411C"/>
    <w:rsid w:val="004958AE"/>
    <w:rsid w:val="004965DD"/>
    <w:rsid w:val="004E14DD"/>
    <w:rsid w:val="004E6607"/>
    <w:rsid w:val="0050088F"/>
    <w:rsid w:val="005021EF"/>
    <w:rsid w:val="00502478"/>
    <w:rsid w:val="0051209A"/>
    <w:rsid w:val="00532301"/>
    <w:rsid w:val="0054027A"/>
    <w:rsid w:val="00556064"/>
    <w:rsid w:val="00562739"/>
    <w:rsid w:val="005769DF"/>
    <w:rsid w:val="00594997"/>
    <w:rsid w:val="0059580B"/>
    <w:rsid w:val="005A4773"/>
    <w:rsid w:val="005A6484"/>
    <w:rsid w:val="005E67A1"/>
    <w:rsid w:val="0061531B"/>
    <w:rsid w:val="0064460B"/>
    <w:rsid w:val="00673C11"/>
    <w:rsid w:val="00695E6A"/>
    <w:rsid w:val="006F0315"/>
    <w:rsid w:val="00761FC9"/>
    <w:rsid w:val="00764D77"/>
    <w:rsid w:val="0076566B"/>
    <w:rsid w:val="007662B1"/>
    <w:rsid w:val="007A75E3"/>
    <w:rsid w:val="007B2AF1"/>
    <w:rsid w:val="008174D2"/>
    <w:rsid w:val="00825D0C"/>
    <w:rsid w:val="00847E08"/>
    <w:rsid w:val="00854A5A"/>
    <w:rsid w:val="0086710D"/>
    <w:rsid w:val="00871C54"/>
    <w:rsid w:val="00884F1E"/>
    <w:rsid w:val="008A0805"/>
    <w:rsid w:val="008D2427"/>
    <w:rsid w:val="008E7B93"/>
    <w:rsid w:val="008F0D64"/>
    <w:rsid w:val="00900E6C"/>
    <w:rsid w:val="00902900"/>
    <w:rsid w:val="00910984"/>
    <w:rsid w:val="009115BC"/>
    <w:rsid w:val="00941C1F"/>
    <w:rsid w:val="00944243"/>
    <w:rsid w:val="00982961"/>
    <w:rsid w:val="00995EAD"/>
    <w:rsid w:val="009C6196"/>
    <w:rsid w:val="009E16AD"/>
    <w:rsid w:val="00A1009F"/>
    <w:rsid w:val="00A137DF"/>
    <w:rsid w:val="00A843F6"/>
    <w:rsid w:val="00AD37FD"/>
    <w:rsid w:val="00AD78A8"/>
    <w:rsid w:val="00B12062"/>
    <w:rsid w:val="00B708EF"/>
    <w:rsid w:val="00B84BD3"/>
    <w:rsid w:val="00B92D22"/>
    <w:rsid w:val="00BA0A10"/>
    <w:rsid w:val="00BB5510"/>
    <w:rsid w:val="00BC46CD"/>
    <w:rsid w:val="00BF5967"/>
    <w:rsid w:val="00C109EE"/>
    <w:rsid w:val="00C57241"/>
    <w:rsid w:val="00C93293"/>
    <w:rsid w:val="00CD2827"/>
    <w:rsid w:val="00CF1717"/>
    <w:rsid w:val="00D12DDF"/>
    <w:rsid w:val="00D2091F"/>
    <w:rsid w:val="00D31109"/>
    <w:rsid w:val="00D43E19"/>
    <w:rsid w:val="00D56473"/>
    <w:rsid w:val="00D92BDB"/>
    <w:rsid w:val="00D974AB"/>
    <w:rsid w:val="00DA1357"/>
    <w:rsid w:val="00DE0F08"/>
    <w:rsid w:val="00E06191"/>
    <w:rsid w:val="00E358EB"/>
    <w:rsid w:val="00E40DE3"/>
    <w:rsid w:val="00E47EF0"/>
    <w:rsid w:val="00E54165"/>
    <w:rsid w:val="00E70B51"/>
    <w:rsid w:val="00E83005"/>
    <w:rsid w:val="00EC3992"/>
    <w:rsid w:val="00EE1233"/>
    <w:rsid w:val="00EE23F7"/>
    <w:rsid w:val="00EF752C"/>
    <w:rsid w:val="00EF7C82"/>
    <w:rsid w:val="00F47E40"/>
    <w:rsid w:val="00F550A6"/>
    <w:rsid w:val="00F616BA"/>
    <w:rsid w:val="00F70A15"/>
    <w:rsid w:val="00F74B11"/>
    <w:rsid w:val="00FA1730"/>
    <w:rsid w:val="00FB0E38"/>
    <w:rsid w:val="00FC7398"/>
    <w:rsid w:val="00FD00D1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0389-7305-472D-A6EF-EEBB777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51F7-8168-4F23-88AF-E06AB89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2017-06-30T08:09:00Z</cp:lastPrinted>
  <dcterms:created xsi:type="dcterms:W3CDTF">2017-06-30T08:12:00Z</dcterms:created>
  <dcterms:modified xsi:type="dcterms:W3CDTF">2017-07-04T13:01:00Z</dcterms:modified>
</cp:coreProperties>
</file>